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CA4" w:rsidRPr="001D7302" w:rsidRDefault="00B94CA4" w:rsidP="002505C0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br/>
      </w:r>
      <w:r w:rsidRPr="001D73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Обобщение опыта работы мастера </w:t>
      </w:r>
      <w:proofErr w:type="spellStart"/>
      <w:proofErr w:type="gramStart"/>
      <w:r w:rsidRPr="001D73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proofErr w:type="spellEnd"/>
      <w:proofErr w:type="gramEnd"/>
      <w:r w:rsidRPr="001D73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/о высшей категории</w:t>
      </w:r>
    </w:p>
    <w:p w:rsidR="002505C0" w:rsidRPr="001D7302" w:rsidRDefault="006E3112" w:rsidP="002505C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Семилукского</w:t>
      </w:r>
      <w:proofErr w:type="spellEnd"/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политехнического колледжа</w:t>
      </w:r>
    </w:p>
    <w:p w:rsidR="00B94CA4" w:rsidRPr="001D7302" w:rsidRDefault="006E3112" w:rsidP="002505C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Башлыковой Ольги Александровны</w:t>
      </w:r>
    </w:p>
    <w:p w:rsidR="00B94CA4" w:rsidRPr="001D7302" w:rsidRDefault="00B94CA4" w:rsidP="009E6D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94CA4" w:rsidRPr="001D7302" w:rsidRDefault="00B94CA4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работы: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Планирование производственного обучения как необходимое условие повышения эффективности учебного процесса.</w:t>
      </w:r>
    </w:p>
    <w:p w:rsidR="00B94CA4" w:rsidRPr="001D7302" w:rsidRDefault="00B94CA4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возникновения проблемы и формулировка решаемой проблемы:</w:t>
      </w:r>
    </w:p>
    <w:p w:rsidR="00352208" w:rsidRPr="001D7302" w:rsidRDefault="00B94CA4" w:rsidP="001D7302">
      <w:pPr>
        <w:pStyle w:val="a5"/>
        <w:shd w:val="clear" w:color="auto" w:fill="FFFFFF"/>
        <w:spacing w:before="0" w:beforeAutospacing="0" w:after="168" w:afterAutospacing="0"/>
        <w:ind w:firstLine="709"/>
        <w:rPr>
          <w:sz w:val="28"/>
          <w:szCs w:val="28"/>
        </w:rPr>
      </w:pPr>
      <w:r w:rsidRPr="001D7302">
        <w:rPr>
          <w:sz w:val="28"/>
          <w:szCs w:val="28"/>
        </w:rPr>
        <w:t>В современных рыночных условиях резко возросли требования к уровню профессиональной подготовки кадров. Уровень профессиональной компетентности учащихся ПУ и </w:t>
      </w:r>
      <w:proofErr w:type="gramStart"/>
      <w:r w:rsidRPr="001D7302">
        <w:rPr>
          <w:sz w:val="28"/>
          <w:szCs w:val="28"/>
        </w:rPr>
        <w:t>ПЛ</w:t>
      </w:r>
      <w:proofErr w:type="gramEnd"/>
      <w:r w:rsidRPr="001D7302">
        <w:rPr>
          <w:sz w:val="28"/>
          <w:szCs w:val="28"/>
        </w:rPr>
        <w:t> обусловлен многими причинами: и качеством теоретического и производственного обучения, и степенью </w:t>
      </w:r>
      <w:proofErr w:type="spellStart"/>
      <w:r w:rsidRPr="001D7302">
        <w:rPr>
          <w:sz w:val="28"/>
          <w:szCs w:val="28"/>
        </w:rPr>
        <w:t>мотивированности</w:t>
      </w:r>
      <w:proofErr w:type="spellEnd"/>
      <w:r w:rsidRPr="001D7302">
        <w:rPr>
          <w:sz w:val="28"/>
          <w:szCs w:val="28"/>
        </w:rPr>
        <w:t xml:space="preserve"> обучения, и особенностями материально-технического, программного и научно-методического </w:t>
      </w:r>
      <w:r w:rsidR="006E3112" w:rsidRPr="001D7302">
        <w:rPr>
          <w:sz w:val="28"/>
          <w:szCs w:val="28"/>
        </w:rPr>
        <w:t xml:space="preserve">обеспечения учебного процесса, </w:t>
      </w:r>
      <w:r w:rsidRPr="001D7302">
        <w:rPr>
          <w:sz w:val="28"/>
          <w:szCs w:val="28"/>
        </w:rPr>
        <w:t xml:space="preserve"> компетентностью педагогических кадров и т.д. </w:t>
      </w:r>
    </w:p>
    <w:p w:rsidR="00352208" w:rsidRPr="001D7302" w:rsidRDefault="00352208" w:rsidP="001D7302">
      <w:pPr>
        <w:pStyle w:val="a5"/>
        <w:shd w:val="clear" w:color="auto" w:fill="FFFFFF"/>
        <w:spacing w:before="0" w:beforeAutospacing="0" w:after="168" w:afterAutospacing="0"/>
        <w:ind w:firstLine="709"/>
        <w:rPr>
          <w:sz w:val="28"/>
          <w:szCs w:val="28"/>
        </w:rPr>
      </w:pPr>
      <w:r w:rsidRPr="001D7302">
        <w:rPr>
          <w:sz w:val="28"/>
          <w:szCs w:val="28"/>
        </w:rPr>
        <w:t xml:space="preserve">В  современных  условиях  особую  остроту  приобретает  необходимость  качественной  подготовки  специалистов.  Естественно,  главной  задачей  является  реализация  стандарта  профессионального   образования   по  профессии  </w:t>
      </w:r>
      <w:r w:rsidRPr="005A4FB4">
        <w:rPr>
          <w:sz w:val="28"/>
          <w:szCs w:val="28"/>
        </w:rPr>
        <w:t>Сварщик</w:t>
      </w:r>
      <w:r w:rsidR="005A4FB4" w:rsidRPr="005A4FB4">
        <w:rPr>
          <w:sz w:val="28"/>
          <w:szCs w:val="28"/>
        </w:rPr>
        <w:t xml:space="preserve"> (ручной и частично механизированной сварки (наплавки</w:t>
      </w:r>
      <w:proofErr w:type="gramStart"/>
      <w:r w:rsidR="005A4FB4" w:rsidRPr="005A4FB4">
        <w:rPr>
          <w:sz w:val="28"/>
          <w:szCs w:val="28"/>
        </w:rPr>
        <w:t>))</w:t>
      </w:r>
      <w:r w:rsidR="005A4FB4" w:rsidRPr="001D7302">
        <w:rPr>
          <w:sz w:val="28"/>
          <w:szCs w:val="28"/>
        </w:rPr>
        <w:t>.</w:t>
      </w:r>
      <w:r w:rsidRPr="001D7302">
        <w:rPr>
          <w:b/>
          <w:sz w:val="28"/>
          <w:szCs w:val="28"/>
        </w:rPr>
        <w:t>.</w:t>
      </w:r>
      <w:r w:rsidRPr="001D7302">
        <w:rPr>
          <w:sz w:val="28"/>
          <w:szCs w:val="28"/>
        </w:rPr>
        <w:t xml:space="preserve">  </w:t>
      </w:r>
      <w:proofErr w:type="gramEnd"/>
      <w:r w:rsidRPr="001D7302">
        <w:rPr>
          <w:sz w:val="28"/>
          <w:szCs w:val="28"/>
        </w:rPr>
        <w:t>Сегодня  от  мастера  производственного  обучения  требуется  принципиально  новый  подход  к  производственному  обучению.  Переход  к  новому  качеству  подготовки  специалистов  выявляет  ряд  проблем  при  реализации  Федерального Государственного Общеобразовательного Стандарта,  требуются  новые  подходы  к  реформированию  методического  обеспечения  профессионального  обучения. Как  мастер  производственного  обучения,  постоянно  совершенствую  свой  педагогический  и  профессиональный  уровень  образования.  Требования,  предъявляемые  к  учебно-программной  документации,  ко  всем  средствам  производственного  обучения,  должны  обеспечивать  их  соответствие  ФГОС.  В  процессе  производственного  обучения,  который  представляет  собой  сотрудничество,  взаимодействие  мастера  и  обучающегося,  применяю  различные  средства  обучения,  которые  способствуют  реализации  трех  основных  задач:  образовательной,  воспитательной  и  развивающей.</w:t>
      </w:r>
    </w:p>
    <w:p w:rsidR="00452A25" w:rsidRPr="001D7302" w:rsidRDefault="00352208" w:rsidP="001D7302">
      <w:pPr>
        <w:pStyle w:val="a5"/>
        <w:shd w:val="clear" w:color="auto" w:fill="FFFFFF"/>
        <w:spacing w:before="0" w:beforeAutospacing="0" w:after="168" w:afterAutospacing="0"/>
        <w:ind w:firstLine="709"/>
        <w:rPr>
          <w:sz w:val="28"/>
          <w:szCs w:val="28"/>
        </w:rPr>
      </w:pPr>
      <w:r w:rsidRPr="001D7302">
        <w:rPr>
          <w:sz w:val="28"/>
          <w:szCs w:val="28"/>
        </w:rPr>
        <w:t xml:space="preserve">При  этом  важен  системный  подход  к  комплексно-методическому  обеспечению  учебного  процесса,  созданию  и  применению  системы  средств  обучения,  с  учетом  их  дидактических  функций.  </w:t>
      </w:r>
    </w:p>
    <w:p w:rsidR="00B94CA4" w:rsidRPr="001D7302" w:rsidRDefault="00452A25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</w:t>
      </w:r>
      <w:r w:rsidR="00B94CA4"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</w:t>
      </w:r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обусловлена </w:t>
      </w:r>
      <w:proofErr w:type="spellStart"/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востребованностью</w:t>
      </w:r>
      <w:proofErr w:type="spellEnd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специалистов </w:t>
      </w:r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сварщиков, имеющих среднее образование, на рынке труда Решение проблемы подготовки высококомпетентных сварщиков </w:t>
      </w:r>
      <w:proofErr w:type="gramStart"/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proofErr w:type="gramEnd"/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несомненно актуальным видом деятельности. Повышение качества производственного обучения, которое обусловливает качество профессиональной подготовки </w:t>
      </w:r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сварщиков, по этой причине также является актуальным видом деятельности. Усовершенствование</w:t>
      </w:r>
      <w:r w:rsidR="00B94CA4"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программного обеспечения процесса производственного обучения, при прочих равных условиях, обеспечивает повышение качества производственного обучения. Поэтому и этот вид деятельности, и решаемая при этом проблема тоже является актуальными.</w:t>
      </w:r>
    </w:p>
    <w:p w:rsidR="009A1893" w:rsidRPr="001D7302" w:rsidRDefault="00B94CA4" w:rsidP="001D7302">
      <w:p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Теоретическую базу опыта составили издания: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9056E" w:rsidRPr="001D7302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среднего профессионального образования, утвержденного приказом</w:t>
      </w:r>
      <w:r w:rsidR="0019056E" w:rsidRPr="001D73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056E" w:rsidRPr="001D7302">
        <w:rPr>
          <w:rFonts w:ascii="Times New Roman" w:hAnsi="Times New Roman" w:cs="Times New Roman"/>
          <w:sz w:val="28"/>
          <w:szCs w:val="28"/>
        </w:rPr>
        <w:t>Министерства образования и науки Российской Федерации от 29 января 2016г. № 50 по профессии 15.01.05 Сварщик  (ручной и частично механизированной сварки (наплавки)).</w:t>
      </w:r>
    </w:p>
    <w:p w:rsidR="009A1893" w:rsidRPr="001D7302" w:rsidRDefault="00B94CA4" w:rsidP="005A4FB4">
      <w:p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опыта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07E07" w:rsidRPr="001D7302">
        <w:rPr>
          <w:rFonts w:ascii="Times New Roman" w:hAnsi="Times New Roman" w:cs="Times New Roman"/>
          <w:sz w:val="28"/>
          <w:szCs w:val="28"/>
        </w:rPr>
        <w:t>Современное  общество  характеризуется  стремительным  развитием  науки  и  техники,  созданием  новых  информационных  технологий,  коренным  образом  преобразующих  жизнь  людей. В  поиске  новых  подходов </w:t>
      </w:r>
      <w:r w:rsidR="009A1893" w:rsidRPr="001D7302">
        <w:rPr>
          <w:rFonts w:ascii="Times New Roman" w:hAnsi="Times New Roman" w:cs="Times New Roman"/>
          <w:sz w:val="28"/>
          <w:szCs w:val="28"/>
        </w:rPr>
        <w:t xml:space="preserve"> и  </w:t>
      </w:r>
      <w:r w:rsidR="009A1893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планировании производственного обучения</w:t>
      </w:r>
      <w:r w:rsidR="00C07E07" w:rsidRPr="001D7302">
        <w:rPr>
          <w:rFonts w:ascii="Times New Roman" w:hAnsi="Times New Roman" w:cs="Times New Roman"/>
          <w:sz w:val="28"/>
          <w:szCs w:val="28"/>
        </w:rPr>
        <w:t xml:space="preserve"> к  организации  учебно-воспитательного  процесса    считаю  необходимым  использование  информационно-коммуникационных  технологий.  На  своих  уроках  использую  личностно-ориентированное  обучение,  информационно-коммуникационные  технологии  (ИКТ),  проблемное  обучение,  помогающее  возбудить  интерес  обучающихся  на  уроках  производственного  обучения,  активизировать  их  учебно-познавательную </w:t>
      </w:r>
      <w:r w:rsidR="00452A25" w:rsidRPr="001D7302">
        <w:rPr>
          <w:rFonts w:ascii="Times New Roman" w:hAnsi="Times New Roman" w:cs="Times New Roman"/>
          <w:sz w:val="28"/>
          <w:szCs w:val="28"/>
        </w:rPr>
        <w:t xml:space="preserve"> деятельность.  Применение  новых </w:t>
      </w:r>
      <w:r w:rsidR="00C07E07" w:rsidRPr="001D7302">
        <w:rPr>
          <w:rFonts w:ascii="Times New Roman" w:hAnsi="Times New Roman" w:cs="Times New Roman"/>
          <w:sz w:val="28"/>
          <w:szCs w:val="28"/>
        </w:rPr>
        <w:t>  информационно-коммуникационных  технологий  в  учебном  процессе  позволяет  направить  интеллектуальный   потенциал  обучающихся  на  позитивное  развитие. Именно  на  урок</w:t>
      </w:r>
      <w:r w:rsidR="00452A25" w:rsidRPr="001D7302">
        <w:rPr>
          <w:rFonts w:ascii="Times New Roman" w:hAnsi="Times New Roman" w:cs="Times New Roman"/>
          <w:sz w:val="28"/>
          <w:szCs w:val="28"/>
        </w:rPr>
        <w:t xml:space="preserve">ах  под  руководством  мастера </w:t>
      </w:r>
      <w:r w:rsidR="00C07E07" w:rsidRPr="001D7302">
        <w:rPr>
          <w:rFonts w:ascii="Times New Roman" w:hAnsi="Times New Roman" w:cs="Times New Roman"/>
          <w:sz w:val="28"/>
          <w:szCs w:val="28"/>
        </w:rPr>
        <w:t>производственного  обучения  и  преподавателя  обучающиеся  учатся  использовать  компьютерные  технологии  для  всестороннего  развития  своего  интеллекта,  овладевают  способностями  получения  информации  для  решения  учебных,  а  впоследствии  и  производственных  задач,  приобрести  навыки,  которые  помогают  продолжить  образование  в  течение  всей  жизни.  В  настоящий  момент приняла  участие  в  создании  учебных  модулей,  направленных  на  формирование  конкретных  компетенций  обучающихся.  Информационно-коммуникационная  компетенция  формируется  посредством  использования  ИКТ  на  уроках  производственного обучения,  со  ссылками  на  источники  Интернет.</w:t>
      </w:r>
    </w:p>
    <w:p w:rsidR="00C07E07" w:rsidRPr="001D7302" w:rsidRDefault="00C07E07" w:rsidP="001D7302">
      <w:pPr>
        <w:spacing w:after="0"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1D7302">
        <w:rPr>
          <w:rFonts w:ascii="Times New Roman" w:hAnsi="Times New Roman" w:cs="Times New Roman"/>
          <w:sz w:val="28"/>
          <w:szCs w:val="28"/>
        </w:rPr>
        <w:t>Использование  ИКТ  на  уроках  позволяет  представить  информацию  обучающимся  в  наиболее  доступной  и  наглядной  форме,  существенно  сэкономить  учебное  время,  предоставив  больше  возможностей  для  выполнения  практических  занятий.</w:t>
      </w:r>
    </w:p>
    <w:p w:rsidR="00B94CA4" w:rsidRPr="001D7302" w:rsidRDefault="00B94CA4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опыта включала в себя </w:t>
      </w:r>
      <w:r w:rsidR="008C575C"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ретроспективный анализ компетентности учащихся и результативности производственной практики по специальн</w:t>
      </w:r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 </w:t>
      </w:r>
      <w:r w:rsidR="001D7302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Сварщик</w:t>
      </w:r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FB4" w:rsidRPr="001D7302">
        <w:rPr>
          <w:rFonts w:ascii="Times New Roman" w:hAnsi="Times New Roman" w:cs="Times New Roman"/>
          <w:sz w:val="28"/>
          <w:szCs w:val="28"/>
        </w:rPr>
        <w:t>(ручной и частично меха</w:t>
      </w:r>
      <w:r w:rsidR="005A4FB4">
        <w:rPr>
          <w:rFonts w:ascii="Times New Roman" w:hAnsi="Times New Roman" w:cs="Times New Roman"/>
          <w:sz w:val="28"/>
          <w:szCs w:val="28"/>
        </w:rPr>
        <w:t>низированной сварки (наплавки))</w:t>
      </w:r>
      <w:r w:rsidR="001D7302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  «СПК»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было выявлено недостаточно полное соответствие их знаний, умений и навыков требованиям профессиональной характеристики. Тем самым было зафиксировано наличие актуальной педагогической проблемной ситуации и с учетом имеющихся 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наличных средств выдвинута рабочая гипотеза относительно методов ее решения. У автора такой гипотезой было предположение о возможности повышения уровня компетентности у учащихся </w:t>
      </w:r>
      <w:r w:rsidR="008C575C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«СПК»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обучающихся по специальности «Сварщик» за счет модернизации учебной программы.</w:t>
      </w:r>
    </w:p>
    <w:p w:rsidR="00B94CA4" w:rsidRPr="001D7302" w:rsidRDefault="00B94CA4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Оценивая реальность и возможную эффективность данного гипотетического пути автор сопоставлял</w:t>
      </w:r>
      <w:proofErr w:type="gramEnd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его с </w:t>
      </w:r>
      <w:proofErr w:type="spellStart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теоретизированным</w:t>
      </w:r>
      <w:proofErr w:type="spellEnd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опытом, опубликованным в специальной и нормативной литературе.</w:t>
      </w:r>
    </w:p>
    <w:p w:rsidR="00B94CA4" w:rsidRPr="001D7302" w:rsidRDefault="00B94CA4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была осуществлена модернизация программного обеспечения производственного </w:t>
      </w:r>
      <w:proofErr w:type="gramStart"/>
      <w:r w:rsidR="008C575C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по профессии</w:t>
      </w:r>
      <w:proofErr w:type="gramEnd"/>
      <w:r w:rsidR="001D7302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Сварщик</w:t>
      </w:r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FB4" w:rsidRPr="001D7302">
        <w:rPr>
          <w:rFonts w:ascii="Times New Roman" w:hAnsi="Times New Roman" w:cs="Times New Roman"/>
          <w:sz w:val="28"/>
          <w:szCs w:val="28"/>
        </w:rPr>
        <w:t>(ручной и частично меха</w:t>
      </w:r>
      <w:r w:rsidR="005A4FB4">
        <w:rPr>
          <w:rFonts w:ascii="Times New Roman" w:hAnsi="Times New Roman" w:cs="Times New Roman"/>
          <w:sz w:val="28"/>
          <w:szCs w:val="28"/>
        </w:rPr>
        <w:t>низированной сварки (наплавки))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4CA4" w:rsidRPr="001D7302" w:rsidRDefault="00B94CA4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программы является то, что в ней предусматривается два этапа производственного обучения: в учебных мастерских и на предприятии, изучение литературы, разработка рабочей программной документац</w:t>
      </w:r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по учебной и производственной практике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разработка и накопление дидактических сре</w:t>
      </w:r>
      <w:proofErr w:type="gramStart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я </w:t>
      </w:r>
      <w:r w:rsidR="008C575C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учебной практик</w:t>
      </w:r>
      <w:r w:rsidR="00882008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разработка </w:t>
      </w:r>
      <w:proofErr w:type="spellStart"/>
      <w:r w:rsidR="006E3112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</w:t>
      </w:r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 профессии 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Сварщик</w:t>
      </w:r>
      <w:r w:rsidR="005A4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FB4" w:rsidRPr="001D7302">
        <w:rPr>
          <w:rFonts w:ascii="Times New Roman" w:hAnsi="Times New Roman" w:cs="Times New Roman"/>
          <w:sz w:val="28"/>
          <w:szCs w:val="28"/>
        </w:rPr>
        <w:t>(ручной и частично меха</w:t>
      </w:r>
      <w:r w:rsidR="005A4FB4">
        <w:rPr>
          <w:rFonts w:ascii="Times New Roman" w:hAnsi="Times New Roman" w:cs="Times New Roman"/>
          <w:sz w:val="28"/>
          <w:szCs w:val="28"/>
        </w:rPr>
        <w:t>низированной сварки (наплавки))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3112" w:rsidRPr="001D7302" w:rsidRDefault="00B94CA4" w:rsidP="001D730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Результативность 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 </w:t>
      </w:r>
      <w:r w:rsidR="00882008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Башлыкова О.А.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охарактеризована следующими показателями: с момента разработки и внедрения программы в учебный процесс, результаты успеваемости производственного обучения возросли до 97-100%, качества обучения – до 60-75%, </w:t>
      </w:r>
    </w:p>
    <w:p w:rsidR="00B94CA4" w:rsidRPr="001D7302" w:rsidRDefault="00B94CA4" w:rsidP="001D730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Адресная направленность опыта: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E3112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имеет ближнюю и </w:t>
      </w:r>
      <w:proofErr w:type="gramStart"/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дальнюю </w:t>
      </w: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перспективу</w:t>
      </w:r>
      <w:proofErr w:type="gramEnd"/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может быть использован как коллегами автора по </w:t>
      </w:r>
      <w:r w:rsidR="00882008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«СПК»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коллегами его по системе НПО. В первом случае педагогическая ситуация, в условиях которой придется работать последователям автора, будут отличаться от условий его работы относительно незначительно. Поэтому они могут воспользоваться опытом  </w:t>
      </w:r>
      <w:r w:rsidR="00882008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Башлыковой  О.А. </w:t>
      </w: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незначительного его корректирования. Во втором случае степень необходимой коррекции описываемого опыта может быть более значительной.</w:t>
      </w:r>
    </w:p>
    <w:p w:rsidR="00B94CA4" w:rsidRPr="001D7302" w:rsidRDefault="00882008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Опираясь на опыт автора</w:t>
      </w:r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мастера </w:t>
      </w:r>
      <w:proofErr w:type="spellStart"/>
      <w:proofErr w:type="gramStart"/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 w:rsidR="00B94CA4"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/о ПУ и ПЛ могут, в зависимости от конкретных особенностей педагогических ситуаций, с той или иной степенью полноты   достичь желаемый результат - значимым образом повысить уровень профессионального образования учащихся ПУ и ПЛ. Результаты опыта могут быть использованы мастерами производственного обучения, работающих с группами учащихся, обучающихся по профессии «Сварщик». Полнота достижения результатов зависит от степени идентичности педагогических ситуаций автора и его последователей. Если они идентичны, то результат может быть гарантирован с практически со 100-процентной вероятностью (уверенностью). Чем существенней отличие, тем меньше эта вероятность. Она может быть повышена путем дополнительного анализа и учета конкретных особенностей педагогических ситуаций при выборе и коррекции (модернизации) системы методов, применяемых при осуществлении педагогической деятельности.</w:t>
      </w:r>
    </w:p>
    <w:p w:rsidR="00B94CA4" w:rsidRPr="001D7302" w:rsidRDefault="00B94CA4" w:rsidP="001D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94CA4" w:rsidRPr="001D7302" w:rsidRDefault="00B94CA4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B94CA4" w:rsidRPr="001D7302" w:rsidRDefault="00B94CA4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3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1D73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07" w:rsidRPr="001D7302" w:rsidRDefault="00C07E07" w:rsidP="00B94C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C13" w:rsidRPr="001D7302" w:rsidRDefault="00612C13">
      <w:pPr>
        <w:rPr>
          <w:rFonts w:ascii="Times New Roman" w:hAnsi="Times New Roman" w:cs="Times New Roman"/>
          <w:sz w:val="28"/>
          <w:szCs w:val="28"/>
        </w:rPr>
      </w:pPr>
    </w:p>
    <w:sectPr w:rsidR="00612C13" w:rsidRPr="001D7302" w:rsidSect="00612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94CA4"/>
    <w:rsid w:val="000070CB"/>
    <w:rsid w:val="00007CED"/>
    <w:rsid w:val="000140A5"/>
    <w:rsid w:val="00014D4D"/>
    <w:rsid w:val="00030605"/>
    <w:rsid w:val="000321C6"/>
    <w:rsid w:val="0003487D"/>
    <w:rsid w:val="00042665"/>
    <w:rsid w:val="00052122"/>
    <w:rsid w:val="00052642"/>
    <w:rsid w:val="00057B40"/>
    <w:rsid w:val="00060D69"/>
    <w:rsid w:val="00063896"/>
    <w:rsid w:val="00065057"/>
    <w:rsid w:val="000710B0"/>
    <w:rsid w:val="00077024"/>
    <w:rsid w:val="000861A4"/>
    <w:rsid w:val="000901C6"/>
    <w:rsid w:val="00093AD4"/>
    <w:rsid w:val="000B33C6"/>
    <w:rsid w:val="000B61F1"/>
    <w:rsid w:val="000C70A0"/>
    <w:rsid w:val="000E2170"/>
    <w:rsid w:val="001045FA"/>
    <w:rsid w:val="001070D1"/>
    <w:rsid w:val="00120184"/>
    <w:rsid w:val="00120C15"/>
    <w:rsid w:val="0012792E"/>
    <w:rsid w:val="0014093B"/>
    <w:rsid w:val="00150BB7"/>
    <w:rsid w:val="00151A21"/>
    <w:rsid w:val="0015406E"/>
    <w:rsid w:val="00156FB2"/>
    <w:rsid w:val="00171651"/>
    <w:rsid w:val="00176891"/>
    <w:rsid w:val="00177A4D"/>
    <w:rsid w:val="00184CB6"/>
    <w:rsid w:val="0019056E"/>
    <w:rsid w:val="00190D18"/>
    <w:rsid w:val="001C4C0D"/>
    <w:rsid w:val="001C6BC0"/>
    <w:rsid w:val="001D7302"/>
    <w:rsid w:val="001E19A8"/>
    <w:rsid w:val="001E560F"/>
    <w:rsid w:val="001F4866"/>
    <w:rsid w:val="0020457C"/>
    <w:rsid w:val="00206B02"/>
    <w:rsid w:val="00217235"/>
    <w:rsid w:val="00217277"/>
    <w:rsid w:val="00226FF3"/>
    <w:rsid w:val="00230309"/>
    <w:rsid w:val="0023262A"/>
    <w:rsid w:val="00234A55"/>
    <w:rsid w:val="00243C86"/>
    <w:rsid w:val="002505C0"/>
    <w:rsid w:val="00252AD4"/>
    <w:rsid w:val="00253E31"/>
    <w:rsid w:val="00264163"/>
    <w:rsid w:val="002858A1"/>
    <w:rsid w:val="00292ECC"/>
    <w:rsid w:val="00293322"/>
    <w:rsid w:val="002A17AF"/>
    <w:rsid w:val="002A5F11"/>
    <w:rsid w:val="002C487C"/>
    <w:rsid w:val="002E16A8"/>
    <w:rsid w:val="002E2899"/>
    <w:rsid w:val="002E64F8"/>
    <w:rsid w:val="002E6DA7"/>
    <w:rsid w:val="002F0C5B"/>
    <w:rsid w:val="002F1971"/>
    <w:rsid w:val="00304CBB"/>
    <w:rsid w:val="0031086B"/>
    <w:rsid w:val="00312B3C"/>
    <w:rsid w:val="00322D39"/>
    <w:rsid w:val="00323F91"/>
    <w:rsid w:val="003273E5"/>
    <w:rsid w:val="00331B5C"/>
    <w:rsid w:val="00351E47"/>
    <w:rsid w:val="00352208"/>
    <w:rsid w:val="003604CF"/>
    <w:rsid w:val="00367EE4"/>
    <w:rsid w:val="00373B6A"/>
    <w:rsid w:val="00374835"/>
    <w:rsid w:val="00377486"/>
    <w:rsid w:val="00381261"/>
    <w:rsid w:val="003815ED"/>
    <w:rsid w:val="00385292"/>
    <w:rsid w:val="00387838"/>
    <w:rsid w:val="003A0098"/>
    <w:rsid w:val="003A7C01"/>
    <w:rsid w:val="003B04DE"/>
    <w:rsid w:val="003B4156"/>
    <w:rsid w:val="003C0665"/>
    <w:rsid w:val="003D076D"/>
    <w:rsid w:val="003D177C"/>
    <w:rsid w:val="003E29E3"/>
    <w:rsid w:val="003E5DC4"/>
    <w:rsid w:val="003F4D56"/>
    <w:rsid w:val="004047C6"/>
    <w:rsid w:val="00410E63"/>
    <w:rsid w:val="004134C1"/>
    <w:rsid w:val="00414545"/>
    <w:rsid w:val="00427075"/>
    <w:rsid w:val="004274CA"/>
    <w:rsid w:val="00434ACC"/>
    <w:rsid w:val="004412D7"/>
    <w:rsid w:val="00441A99"/>
    <w:rsid w:val="00441F35"/>
    <w:rsid w:val="00452A25"/>
    <w:rsid w:val="0045586B"/>
    <w:rsid w:val="0045691A"/>
    <w:rsid w:val="00470C22"/>
    <w:rsid w:val="00482AB3"/>
    <w:rsid w:val="004A3CA6"/>
    <w:rsid w:val="004C1462"/>
    <w:rsid w:val="004C6BE0"/>
    <w:rsid w:val="004D6F52"/>
    <w:rsid w:val="004E7872"/>
    <w:rsid w:val="004F3544"/>
    <w:rsid w:val="004F3C10"/>
    <w:rsid w:val="00500E78"/>
    <w:rsid w:val="00506F23"/>
    <w:rsid w:val="00515B96"/>
    <w:rsid w:val="005239CE"/>
    <w:rsid w:val="00530CF3"/>
    <w:rsid w:val="00532EF7"/>
    <w:rsid w:val="00541642"/>
    <w:rsid w:val="00554AB0"/>
    <w:rsid w:val="00554F17"/>
    <w:rsid w:val="00560959"/>
    <w:rsid w:val="00567B4C"/>
    <w:rsid w:val="00591D1D"/>
    <w:rsid w:val="005931B1"/>
    <w:rsid w:val="005A1F39"/>
    <w:rsid w:val="005A2BF9"/>
    <w:rsid w:val="005A4FB4"/>
    <w:rsid w:val="005B7DBF"/>
    <w:rsid w:val="005C11CF"/>
    <w:rsid w:val="005C34B3"/>
    <w:rsid w:val="005C4B85"/>
    <w:rsid w:val="005D322B"/>
    <w:rsid w:val="005E4565"/>
    <w:rsid w:val="005E51C8"/>
    <w:rsid w:val="005F4455"/>
    <w:rsid w:val="00610EC1"/>
    <w:rsid w:val="00612C13"/>
    <w:rsid w:val="00631B6C"/>
    <w:rsid w:val="00641F05"/>
    <w:rsid w:val="006612CB"/>
    <w:rsid w:val="00664163"/>
    <w:rsid w:val="00665701"/>
    <w:rsid w:val="00675932"/>
    <w:rsid w:val="00681630"/>
    <w:rsid w:val="006A118A"/>
    <w:rsid w:val="006B4121"/>
    <w:rsid w:val="006B68BD"/>
    <w:rsid w:val="006B7BE2"/>
    <w:rsid w:val="006B7C56"/>
    <w:rsid w:val="006C2E44"/>
    <w:rsid w:val="006C62DA"/>
    <w:rsid w:val="006D1232"/>
    <w:rsid w:val="006D5310"/>
    <w:rsid w:val="006E3112"/>
    <w:rsid w:val="006E508C"/>
    <w:rsid w:val="006F29A7"/>
    <w:rsid w:val="00705EAA"/>
    <w:rsid w:val="0071152A"/>
    <w:rsid w:val="00723995"/>
    <w:rsid w:val="007321DC"/>
    <w:rsid w:val="007534E1"/>
    <w:rsid w:val="00757593"/>
    <w:rsid w:val="00761C7E"/>
    <w:rsid w:val="0076626A"/>
    <w:rsid w:val="00774CA5"/>
    <w:rsid w:val="007A105A"/>
    <w:rsid w:val="007B1251"/>
    <w:rsid w:val="007B6A78"/>
    <w:rsid w:val="007B7C1F"/>
    <w:rsid w:val="007E16FB"/>
    <w:rsid w:val="007E422B"/>
    <w:rsid w:val="007F0EB4"/>
    <w:rsid w:val="007F1A62"/>
    <w:rsid w:val="007F6677"/>
    <w:rsid w:val="00802863"/>
    <w:rsid w:val="00805603"/>
    <w:rsid w:val="00807B7E"/>
    <w:rsid w:val="00814609"/>
    <w:rsid w:val="00815612"/>
    <w:rsid w:val="00823718"/>
    <w:rsid w:val="00842A4E"/>
    <w:rsid w:val="00845D07"/>
    <w:rsid w:val="00851754"/>
    <w:rsid w:val="00853B89"/>
    <w:rsid w:val="00854DE3"/>
    <w:rsid w:val="008559A8"/>
    <w:rsid w:val="00855D2C"/>
    <w:rsid w:val="00857C34"/>
    <w:rsid w:val="00873674"/>
    <w:rsid w:val="00874FAB"/>
    <w:rsid w:val="0087647D"/>
    <w:rsid w:val="00882008"/>
    <w:rsid w:val="00884CC8"/>
    <w:rsid w:val="0088773C"/>
    <w:rsid w:val="00887B7F"/>
    <w:rsid w:val="00891A94"/>
    <w:rsid w:val="008A227F"/>
    <w:rsid w:val="008A2394"/>
    <w:rsid w:val="008C575C"/>
    <w:rsid w:val="008E5AD9"/>
    <w:rsid w:val="008E601A"/>
    <w:rsid w:val="008F04F1"/>
    <w:rsid w:val="00900BCE"/>
    <w:rsid w:val="00901A2B"/>
    <w:rsid w:val="009146E9"/>
    <w:rsid w:val="00926CAD"/>
    <w:rsid w:val="00934E9D"/>
    <w:rsid w:val="00935B9B"/>
    <w:rsid w:val="00937325"/>
    <w:rsid w:val="00941B21"/>
    <w:rsid w:val="00950630"/>
    <w:rsid w:val="00955803"/>
    <w:rsid w:val="009615B4"/>
    <w:rsid w:val="009621DE"/>
    <w:rsid w:val="00985EFF"/>
    <w:rsid w:val="009932E3"/>
    <w:rsid w:val="009A1893"/>
    <w:rsid w:val="009A5130"/>
    <w:rsid w:val="009A6B08"/>
    <w:rsid w:val="009B3AFA"/>
    <w:rsid w:val="009C6240"/>
    <w:rsid w:val="009E4DF1"/>
    <w:rsid w:val="009E6D24"/>
    <w:rsid w:val="00A04D81"/>
    <w:rsid w:val="00A1498B"/>
    <w:rsid w:val="00A1502D"/>
    <w:rsid w:val="00A15EF5"/>
    <w:rsid w:val="00A2352E"/>
    <w:rsid w:val="00A237B0"/>
    <w:rsid w:val="00A250D0"/>
    <w:rsid w:val="00A27124"/>
    <w:rsid w:val="00A365D1"/>
    <w:rsid w:val="00A53758"/>
    <w:rsid w:val="00A56295"/>
    <w:rsid w:val="00A61EE3"/>
    <w:rsid w:val="00A72F4D"/>
    <w:rsid w:val="00A77238"/>
    <w:rsid w:val="00A816E8"/>
    <w:rsid w:val="00AC1407"/>
    <w:rsid w:val="00AC4766"/>
    <w:rsid w:val="00AC5108"/>
    <w:rsid w:val="00AC7F66"/>
    <w:rsid w:val="00AD003B"/>
    <w:rsid w:val="00AD0BF6"/>
    <w:rsid w:val="00AE3BAE"/>
    <w:rsid w:val="00AE78A7"/>
    <w:rsid w:val="00B02477"/>
    <w:rsid w:val="00B046BD"/>
    <w:rsid w:val="00B20876"/>
    <w:rsid w:val="00B242E2"/>
    <w:rsid w:val="00B2677E"/>
    <w:rsid w:val="00B2742F"/>
    <w:rsid w:val="00B277F5"/>
    <w:rsid w:val="00B30D62"/>
    <w:rsid w:val="00B31643"/>
    <w:rsid w:val="00B42E69"/>
    <w:rsid w:val="00B46F66"/>
    <w:rsid w:val="00B50E89"/>
    <w:rsid w:val="00B55356"/>
    <w:rsid w:val="00B71C17"/>
    <w:rsid w:val="00B81A77"/>
    <w:rsid w:val="00B854D9"/>
    <w:rsid w:val="00B877FB"/>
    <w:rsid w:val="00B94CA4"/>
    <w:rsid w:val="00BA1F1A"/>
    <w:rsid w:val="00BA4509"/>
    <w:rsid w:val="00BB195C"/>
    <w:rsid w:val="00BB3C97"/>
    <w:rsid w:val="00BB7522"/>
    <w:rsid w:val="00BC072D"/>
    <w:rsid w:val="00BC177C"/>
    <w:rsid w:val="00BC1A22"/>
    <w:rsid w:val="00BE300E"/>
    <w:rsid w:val="00BE4545"/>
    <w:rsid w:val="00BE5AF4"/>
    <w:rsid w:val="00BF5E40"/>
    <w:rsid w:val="00C0300A"/>
    <w:rsid w:val="00C07E07"/>
    <w:rsid w:val="00C22126"/>
    <w:rsid w:val="00C267AB"/>
    <w:rsid w:val="00C26B1C"/>
    <w:rsid w:val="00C45644"/>
    <w:rsid w:val="00C653DB"/>
    <w:rsid w:val="00C65782"/>
    <w:rsid w:val="00C71063"/>
    <w:rsid w:val="00C71E64"/>
    <w:rsid w:val="00C779B8"/>
    <w:rsid w:val="00C8309A"/>
    <w:rsid w:val="00CB0741"/>
    <w:rsid w:val="00CB39F4"/>
    <w:rsid w:val="00CB5EAE"/>
    <w:rsid w:val="00CC5DDF"/>
    <w:rsid w:val="00CC757D"/>
    <w:rsid w:val="00CD0488"/>
    <w:rsid w:val="00CE10A4"/>
    <w:rsid w:val="00D01F89"/>
    <w:rsid w:val="00D02CAB"/>
    <w:rsid w:val="00D06B92"/>
    <w:rsid w:val="00D0785C"/>
    <w:rsid w:val="00D204A2"/>
    <w:rsid w:val="00D216E9"/>
    <w:rsid w:val="00D31788"/>
    <w:rsid w:val="00D51BD7"/>
    <w:rsid w:val="00D7242C"/>
    <w:rsid w:val="00D72B06"/>
    <w:rsid w:val="00D740E9"/>
    <w:rsid w:val="00D843CD"/>
    <w:rsid w:val="00D9041B"/>
    <w:rsid w:val="00D97697"/>
    <w:rsid w:val="00DA3D4C"/>
    <w:rsid w:val="00DB012D"/>
    <w:rsid w:val="00DB4C37"/>
    <w:rsid w:val="00DB617C"/>
    <w:rsid w:val="00DC0F51"/>
    <w:rsid w:val="00DD1DCD"/>
    <w:rsid w:val="00DD5A57"/>
    <w:rsid w:val="00DD7DB2"/>
    <w:rsid w:val="00DE1121"/>
    <w:rsid w:val="00DE16D9"/>
    <w:rsid w:val="00DE2E4E"/>
    <w:rsid w:val="00DE4CAD"/>
    <w:rsid w:val="00DE62A8"/>
    <w:rsid w:val="00DE7843"/>
    <w:rsid w:val="00DF0BE8"/>
    <w:rsid w:val="00DF7DC7"/>
    <w:rsid w:val="00E02687"/>
    <w:rsid w:val="00E21CC0"/>
    <w:rsid w:val="00E2358C"/>
    <w:rsid w:val="00E265F0"/>
    <w:rsid w:val="00E32404"/>
    <w:rsid w:val="00E432B0"/>
    <w:rsid w:val="00E446D1"/>
    <w:rsid w:val="00E44CCC"/>
    <w:rsid w:val="00E46CAA"/>
    <w:rsid w:val="00E637F6"/>
    <w:rsid w:val="00E94930"/>
    <w:rsid w:val="00EA318B"/>
    <w:rsid w:val="00EA6A07"/>
    <w:rsid w:val="00EB07D8"/>
    <w:rsid w:val="00EB134F"/>
    <w:rsid w:val="00EB7997"/>
    <w:rsid w:val="00ED51B5"/>
    <w:rsid w:val="00ED6AD5"/>
    <w:rsid w:val="00ED7CB2"/>
    <w:rsid w:val="00EE0609"/>
    <w:rsid w:val="00EE6221"/>
    <w:rsid w:val="00F052B5"/>
    <w:rsid w:val="00F23EEF"/>
    <w:rsid w:val="00F2522B"/>
    <w:rsid w:val="00F25749"/>
    <w:rsid w:val="00F2753D"/>
    <w:rsid w:val="00F31DAD"/>
    <w:rsid w:val="00F61E44"/>
    <w:rsid w:val="00F74624"/>
    <w:rsid w:val="00F74FFB"/>
    <w:rsid w:val="00F77103"/>
    <w:rsid w:val="00F84DEF"/>
    <w:rsid w:val="00F864A9"/>
    <w:rsid w:val="00F92078"/>
    <w:rsid w:val="00FA08E5"/>
    <w:rsid w:val="00FD2BFF"/>
    <w:rsid w:val="00FD3177"/>
    <w:rsid w:val="00FD35B2"/>
    <w:rsid w:val="00FD3C8B"/>
    <w:rsid w:val="00FE7B65"/>
    <w:rsid w:val="00FF12FA"/>
    <w:rsid w:val="00FF2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13"/>
  </w:style>
  <w:style w:type="paragraph" w:styleId="1">
    <w:name w:val="heading 1"/>
    <w:basedOn w:val="a"/>
    <w:link w:val="10"/>
    <w:uiPriority w:val="9"/>
    <w:qFormat/>
    <w:rsid w:val="00B94C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C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pelle">
    <w:name w:val="spelle"/>
    <w:basedOn w:val="a0"/>
    <w:rsid w:val="00B94CA4"/>
  </w:style>
  <w:style w:type="character" w:customStyle="1" w:styleId="grame">
    <w:name w:val="grame"/>
    <w:basedOn w:val="a0"/>
    <w:rsid w:val="00B94CA4"/>
  </w:style>
  <w:style w:type="paragraph" w:styleId="a3">
    <w:name w:val="Body Text Indent"/>
    <w:basedOn w:val="a"/>
    <w:link w:val="a4"/>
    <w:uiPriority w:val="99"/>
    <w:semiHidden/>
    <w:unhideWhenUsed/>
    <w:rsid w:val="00B9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94C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6E3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3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12</cp:revision>
  <dcterms:created xsi:type="dcterms:W3CDTF">2020-10-03T10:40:00Z</dcterms:created>
  <dcterms:modified xsi:type="dcterms:W3CDTF">2020-10-04T12:41:00Z</dcterms:modified>
</cp:coreProperties>
</file>