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E5F" w:rsidRPr="00BE6E5F" w:rsidRDefault="00BE6E5F" w:rsidP="00BE6E5F">
      <w:pPr>
        <w:rPr>
          <w:rFonts w:ascii="Times New Roman" w:hAnsi="Times New Roman"/>
          <w:sz w:val="28"/>
          <w:szCs w:val="28"/>
        </w:rPr>
      </w:pPr>
      <w:r w:rsidRPr="00D63587">
        <w:rPr>
          <w:rFonts w:ascii="Times New Roman" w:hAnsi="Times New Roman"/>
          <w:b/>
          <w:sz w:val="28"/>
          <w:szCs w:val="28"/>
        </w:rPr>
        <w:t>«Воспитание духовно- нравственных качеств личности детей старшего дошкольного возраста в процессе взаимодействия ДОУ, семьи и общественных организаций (социальных институтов)</w:t>
      </w:r>
    </w:p>
    <w:p w:rsidR="00BE6E5F" w:rsidRDefault="00BE6E5F" w:rsidP="00BE6E5F">
      <w:pPr>
        <w:jc w:val="center"/>
        <w:rPr>
          <w:rFonts w:ascii="Times New Roman" w:hAnsi="Times New Roman"/>
          <w:sz w:val="28"/>
          <w:szCs w:val="28"/>
        </w:rPr>
      </w:pPr>
    </w:p>
    <w:p w:rsidR="00C6672F" w:rsidRPr="00AE6AC3" w:rsidRDefault="00C6672F" w:rsidP="00A66AF0">
      <w:pPr>
        <w:spacing w:after="0"/>
        <w:jc w:val="both"/>
        <w:rPr>
          <w:rFonts w:ascii="Times New Roman" w:hAnsi="Times New Roman"/>
          <w:sz w:val="24"/>
          <w:szCs w:val="24"/>
        </w:rPr>
      </w:pPr>
      <w:r w:rsidRPr="00AE6AC3">
        <w:rPr>
          <w:rFonts w:ascii="Times New Roman" w:hAnsi="Times New Roman"/>
          <w:sz w:val="24"/>
          <w:szCs w:val="24"/>
        </w:rPr>
        <w:t>Духовность – это потребность и способность человека устремляться к вершинам бытия, слушать свой внутренний голос и бескорыстно, по зову сердца, проявлять деятельностную любовь к окружающим людям и природе.</w:t>
      </w:r>
    </w:p>
    <w:p w:rsidR="00C6672F" w:rsidRPr="00AE6AC3" w:rsidRDefault="00C6672F" w:rsidP="00A66AF0">
      <w:pPr>
        <w:spacing w:after="0"/>
        <w:jc w:val="both"/>
        <w:rPr>
          <w:rFonts w:ascii="Times New Roman" w:hAnsi="Times New Roman"/>
          <w:sz w:val="24"/>
          <w:szCs w:val="24"/>
        </w:rPr>
      </w:pPr>
      <w:r w:rsidRPr="00AE6AC3">
        <w:rPr>
          <w:rFonts w:ascii="Times New Roman" w:hAnsi="Times New Roman"/>
          <w:sz w:val="24"/>
          <w:szCs w:val="24"/>
        </w:rPr>
        <w:t>В связи с этим духовно-нравственное воспитание – это целенаправленный процесс взаимодействия ребёнка с элементами духовной культуры, направленный на становление внутренней системы духовных ценностей.</w:t>
      </w:r>
    </w:p>
    <w:p w:rsidR="00C6672F" w:rsidRPr="00AE6AC3" w:rsidRDefault="00C6672F" w:rsidP="00A66AF0">
      <w:pPr>
        <w:spacing w:after="0"/>
        <w:jc w:val="both"/>
        <w:rPr>
          <w:rFonts w:ascii="Times New Roman" w:hAnsi="Times New Roman"/>
          <w:sz w:val="24"/>
          <w:szCs w:val="24"/>
        </w:rPr>
      </w:pPr>
      <w:r w:rsidRPr="00AE6AC3">
        <w:rPr>
          <w:rFonts w:ascii="Times New Roman" w:hAnsi="Times New Roman"/>
          <w:sz w:val="24"/>
          <w:szCs w:val="24"/>
        </w:rPr>
        <w:tab/>
        <w:t>В настоящее время, начиная с дошкольного возраста, происходит снижение многих показателей нравственного и духовного здоровья личности. Одна из основных причин ухудшения нравственного состояния детей – изменение информационной среды, ослабление коллективных форм совместной деятельности детей, отсутствие активного участия родителей в нравственном воспитании своих детей. Всё это свидетельствует о необходимости серьезного совершенствования духовно-нравственного воспитания подрастающего поколения.</w:t>
      </w:r>
    </w:p>
    <w:p w:rsidR="00C6672F" w:rsidRPr="00AE6AC3" w:rsidRDefault="00C6672F" w:rsidP="00A66AF0">
      <w:pPr>
        <w:spacing w:after="0"/>
        <w:jc w:val="both"/>
        <w:rPr>
          <w:rFonts w:ascii="Times New Roman" w:hAnsi="Times New Roman"/>
          <w:sz w:val="24"/>
          <w:szCs w:val="24"/>
        </w:rPr>
      </w:pPr>
      <w:r w:rsidRPr="00AE6AC3">
        <w:rPr>
          <w:rFonts w:ascii="Times New Roman" w:hAnsi="Times New Roman"/>
          <w:sz w:val="24"/>
          <w:szCs w:val="24"/>
        </w:rPr>
        <w:tab/>
        <w:t>Основываясь на этом, были сформированы цель и задачи МБДОУ по духовно-нравственному воспитанию детей.</w:t>
      </w:r>
    </w:p>
    <w:p w:rsidR="00C6672F" w:rsidRPr="00AE6AC3" w:rsidRDefault="00C6672F" w:rsidP="00A66AF0">
      <w:pPr>
        <w:spacing w:after="0"/>
        <w:jc w:val="both"/>
        <w:rPr>
          <w:rFonts w:ascii="Times New Roman" w:hAnsi="Times New Roman"/>
          <w:sz w:val="24"/>
          <w:szCs w:val="24"/>
        </w:rPr>
      </w:pPr>
      <w:r w:rsidRPr="0059593C">
        <w:rPr>
          <w:rFonts w:ascii="Times New Roman" w:hAnsi="Times New Roman"/>
          <w:i/>
          <w:sz w:val="24"/>
          <w:szCs w:val="24"/>
        </w:rPr>
        <w:t>Цель</w:t>
      </w:r>
      <w:r w:rsidRPr="00AE6AC3">
        <w:rPr>
          <w:rFonts w:ascii="Times New Roman" w:hAnsi="Times New Roman"/>
          <w:i/>
          <w:sz w:val="24"/>
          <w:szCs w:val="24"/>
          <w:u w:val="single"/>
        </w:rPr>
        <w:t>:</w:t>
      </w:r>
      <w:r w:rsidRPr="00AE6AC3">
        <w:rPr>
          <w:rFonts w:ascii="Times New Roman" w:hAnsi="Times New Roman"/>
          <w:sz w:val="24"/>
          <w:szCs w:val="24"/>
        </w:rPr>
        <w:t xml:space="preserve"> дети приобщатся к традиционным духовно-нравственным ценностям.</w:t>
      </w:r>
    </w:p>
    <w:p w:rsidR="00C6672F" w:rsidRPr="00AE6AC3" w:rsidRDefault="00C6672F" w:rsidP="00A66AF0">
      <w:pPr>
        <w:spacing w:after="0"/>
        <w:jc w:val="both"/>
        <w:rPr>
          <w:rFonts w:ascii="Times New Roman" w:hAnsi="Times New Roman"/>
          <w:i/>
          <w:sz w:val="24"/>
          <w:szCs w:val="24"/>
          <w:u w:val="single"/>
        </w:rPr>
      </w:pPr>
      <w:r w:rsidRPr="00AE6AC3">
        <w:rPr>
          <w:rFonts w:ascii="Times New Roman" w:hAnsi="Times New Roman"/>
          <w:i/>
          <w:sz w:val="24"/>
          <w:szCs w:val="24"/>
          <w:u w:val="single"/>
        </w:rPr>
        <w:t>Задачи:</w:t>
      </w:r>
    </w:p>
    <w:p w:rsidR="00C6672F" w:rsidRPr="00AE6AC3" w:rsidRDefault="00C6672F" w:rsidP="00F0759E">
      <w:pPr>
        <w:spacing w:after="0"/>
        <w:jc w:val="both"/>
        <w:rPr>
          <w:rFonts w:ascii="Times New Roman" w:hAnsi="Times New Roman"/>
          <w:sz w:val="24"/>
          <w:szCs w:val="24"/>
        </w:rPr>
      </w:pPr>
      <w:r w:rsidRPr="00AE6AC3">
        <w:rPr>
          <w:rFonts w:ascii="Times New Roman" w:hAnsi="Times New Roman"/>
          <w:sz w:val="24"/>
          <w:szCs w:val="24"/>
        </w:rPr>
        <w:t>1. Воспитывать у детей чувство любви и привязанности к семье, малой Родине, родной стране.</w:t>
      </w:r>
    </w:p>
    <w:p w:rsidR="00C6672F" w:rsidRPr="00AE6AC3" w:rsidRDefault="00C6672F" w:rsidP="00F0759E">
      <w:pPr>
        <w:spacing w:after="0"/>
        <w:jc w:val="both"/>
        <w:rPr>
          <w:rFonts w:ascii="Times New Roman" w:hAnsi="Times New Roman"/>
          <w:sz w:val="24"/>
          <w:szCs w:val="24"/>
        </w:rPr>
      </w:pPr>
      <w:r w:rsidRPr="00AE6AC3">
        <w:rPr>
          <w:rFonts w:ascii="Times New Roman" w:hAnsi="Times New Roman"/>
          <w:sz w:val="24"/>
          <w:szCs w:val="24"/>
        </w:rPr>
        <w:t>2. Расширять представления детей о культуре русского народа, православных праздниках, народных традициях своего народа, малых народностей населяющих Дальний восток.</w:t>
      </w:r>
    </w:p>
    <w:p w:rsidR="00C6672F" w:rsidRPr="00AE6AC3" w:rsidRDefault="00C6672F" w:rsidP="00F0759E">
      <w:pPr>
        <w:spacing w:after="0"/>
        <w:jc w:val="both"/>
        <w:rPr>
          <w:rFonts w:ascii="Times New Roman" w:hAnsi="Times New Roman"/>
          <w:sz w:val="24"/>
          <w:szCs w:val="24"/>
        </w:rPr>
      </w:pPr>
      <w:r w:rsidRPr="00AE6AC3">
        <w:rPr>
          <w:rFonts w:ascii="Times New Roman" w:hAnsi="Times New Roman"/>
          <w:sz w:val="24"/>
          <w:szCs w:val="24"/>
        </w:rPr>
        <w:t>3. Способствовать формированию духовно-нравственных качеств личности в процессе установления межличностных отношений. Воспитывать у детей отзывчивость, общительность и дружелюбие.</w:t>
      </w:r>
    </w:p>
    <w:p w:rsidR="00C6672F" w:rsidRPr="00AE6AC3" w:rsidRDefault="00C6672F" w:rsidP="00F0759E">
      <w:pPr>
        <w:spacing w:after="0"/>
        <w:jc w:val="both"/>
        <w:rPr>
          <w:rFonts w:ascii="Times New Roman" w:hAnsi="Times New Roman"/>
          <w:sz w:val="24"/>
          <w:szCs w:val="24"/>
        </w:rPr>
      </w:pPr>
      <w:r w:rsidRPr="00AE6AC3">
        <w:rPr>
          <w:rFonts w:ascii="Times New Roman" w:hAnsi="Times New Roman"/>
          <w:sz w:val="24"/>
          <w:szCs w:val="24"/>
        </w:rPr>
        <w:t>4. Привлекать родителей к участию в образовательной деятельности по духовно-нравственному воспитанию детей.</w:t>
      </w:r>
    </w:p>
    <w:p w:rsidR="00C6672F" w:rsidRPr="00D63587" w:rsidRDefault="00C6672F" w:rsidP="00F0759E">
      <w:pPr>
        <w:spacing w:after="0"/>
        <w:jc w:val="both"/>
        <w:rPr>
          <w:rFonts w:ascii="Times New Roman" w:hAnsi="Times New Roman"/>
          <w:sz w:val="24"/>
          <w:szCs w:val="24"/>
        </w:rPr>
      </w:pPr>
      <w:r w:rsidRPr="00AE6AC3">
        <w:rPr>
          <w:rFonts w:ascii="Times New Roman" w:hAnsi="Times New Roman"/>
          <w:sz w:val="24"/>
          <w:szCs w:val="24"/>
        </w:rPr>
        <w:t>5. Расширять связи с общественными организациями по данному вопросу.</w:t>
      </w:r>
    </w:p>
    <w:p w:rsidR="00C6672F" w:rsidRPr="00AE6AC3" w:rsidRDefault="00C6672F" w:rsidP="00D63587">
      <w:pPr>
        <w:spacing w:after="0"/>
        <w:ind w:firstLine="708"/>
        <w:jc w:val="both"/>
        <w:rPr>
          <w:rFonts w:ascii="Times New Roman" w:hAnsi="Times New Roman"/>
          <w:sz w:val="24"/>
          <w:szCs w:val="24"/>
        </w:rPr>
      </w:pPr>
      <w:r w:rsidRPr="00AE6AC3">
        <w:rPr>
          <w:rFonts w:ascii="Times New Roman" w:hAnsi="Times New Roman"/>
          <w:sz w:val="24"/>
          <w:szCs w:val="24"/>
        </w:rPr>
        <w:t>В центре проделанной работы по воспитанию духовно-нравственных качеств личности стоит ребёнок.</w:t>
      </w:r>
    </w:p>
    <w:p w:rsidR="00C6672F" w:rsidRDefault="00713103" w:rsidP="00F0759E">
      <w:pPr>
        <w:spacing w:after="0"/>
        <w:jc w:val="both"/>
        <w:rPr>
          <w:rFonts w:ascii="Times New Roman" w:hAnsi="Times New Roman"/>
          <w:sz w:val="28"/>
          <w:szCs w:val="28"/>
        </w:rPr>
      </w:pPr>
      <w:r>
        <w:rPr>
          <w:noProof/>
          <w:lang w:eastAsia="ru-RU"/>
        </w:rPr>
        <w:pict>
          <v:rect id="_x0000_s1026" style="position:absolute;left:0;text-align:left;margin-left:346.95pt;margin-top:6.75pt;width:117.75pt;height:28.5pt;z-index:4" fillcolor="#e5b8b7">
            <v:textbox>
              <w:txbxContent>
                <w:p w:rsidR="00C6672F" w:rsidRPr="00D96AB6" w:rsidRDefault="00C6672F" w:rsidP="00215DC3">
                  <w:pPr>
                    <w:jc w:val="center"/>
                    <w:rPr>
                      <w:rFonts w:ascii="Times New Roman" w:hAnsi="Times New Roman"/>
                      <w:sz w:val="28"/>
                      <w:szCs w:val="28"/>
                    </w:rPr>
                  </w:pPr>
                  <w:r w:rsidRPr="00D96AB6">
                    <w:rPr>
                      <w:rFonts w:ascii="Times New Roman" w:hAnsi="Times New Roman"/>
                      <w:sz w:val="28"/>
                      <w:szCs w:val="28"/>
                    </w:rPr>
                    <w:t>МБДОУ</w:t>
                  </w:r>
                </w:p>
              </w:txbxContent>
            </v:textbox>
          </v:rect>
        </w:pict>
      </w:r>
      <w:r>
        <w:rPr>
          <w:noProof/>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7" type="#_x0000_t13" style="position:absolute;left:0;text-align:left;margin-left:112.2pt;margin-top:13.5pt;width:72.75pt;height:10.9pt;z-index:6" fillcolor="yellow"/>
        </w:pict>
      </w:r>
      <w:r>
        <w:rPr>
          <w:noProof/>
          <w:lang w:eastAsia="ru-RU"/>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28" type="#_x0000_t66" style="position:absolute;left:0;text-align:left;margin-left:292.2pt;margin-top:13.5pt;width:54.75pt;height:10.9pt;z-index:7" fillcolor="yellow"/>
        </w:pict>
      </w:r>
      <w:r>
        <w:rPr>
          <w:noProof/>
          <w:lang w:eastAsia="ru-RU"/>
        </w:rPr>
        <w:pict>
          <v:rect id="_x0000_s1029" style="position:absolute;left:0;text-align:left;margin-left:.45pt;margin-top:6.75pt;width:111.75pt;height:28.5pt;z-index:3" fillcolor="#e5b8b7">
            <v:textbox>
              <w:txbxContent>
                <w:p w:rsidR="00C6672F" w:rsidRPr="00D96AB6" w:rsidRDefault="00C6672F" w:rsidP="00215DC3">
                  <w:pPr>
                    <w:jc w:val="center"/>
                    <w:rPr>
                      <w:rFonts w:ascii="Times New Roman" w:hAnsi="Times New Roman"/>
                      <w:sz w:val="28"/>
                      <w:szCs w:val="28"/>
                    </w:rPr>
                  </w:pPr>
                  <w:r w:rsidRPr="00D96AB6">
                    <w:rPr>
                      <w:rFonts w:ascii="Times New Roman" w:hAnsi="Times New Roman"/>
                      <w:sz w:val="28"/>
                      <w:szCs w:val="28"/>
                    </w:rPr>
                    <w:t>СЕМЬЯ</w:t>
                  </w:r>
                </w:p>
              </w:txbxContent>
            </v:textbox>
          </v:rect>
        </w:pict>
      </w:r>
      <w:r>
        <w:rPr>
          <w:noProof/>
          <w:lang w:eastAsia="ru-RU"/>
        </w:rPr>
        <w:pict>
          <v:roundrect id="_x0000_s1030" style="position:absolute;left:0;text-align:left;margin-left:184.95pt;margin-top:6.75pt;width:107.25pt;height:29.25pt;z-index:2" arcsize="10923f" fillcolor="#b6dde8">
            <v:textbox>
              <w:txbxContent>
                <w:p w:rsidR="00C6672F" w:rsidRPr="00D96AB6" w:rsidRDefault="00C6672F" w:rsidP="00215DC3">
                  <w:pPr>
                    <w:jc w:val="center"/>
                    <w:rPr>
                      <w:rFonts w:ascii="Times New Roman" w:hAnsi="Times New Roman"/>
                      <w:b/>
                      <w:sz w:val="28"/>
                      <w:szCs w:val="28"/>
                    </w:rPr>
                  </w:pPr>
                  <w:r w:rsidRPr="00D96AB6">
                    <w:rPr>
                      <w:rFonts w:ascii="Times New Roman" w:hAnsi="Times New Roman"/>
                      <w:b/>
                      <w:sz w:val="28"/>
                      <w:szCs w:val="28"/>
                    </w:rPr>
                    <w:t>РЕБЁНОК</w:t>
                  </w:r>
                </w:p>
              </w:txbxContent>
            </v:textbox>
          </v:roundrect>
        </w:pict>
      </w:r>
    </w:p>
    <w:p w:rsidR="00C6672F" w:rsidRPr="00215DC3" w:rsidRDefault="00713103" w:rsidP="00F0759E">
      <w:pPr>
        <w:spacing w:after="0"/>
        <w:jc w:val="both"/>
        <w:rPr>
          <w:rFonts w:ascii="Times New Roman" w:hAnsi="Times New Roman"/>
          <w:sz w:val="28"/>
          <w:szCs w:val="28"/>
        </w:rPr>
      </w:pPr>
      <w:r>
        <w:rPr>
          <w:noProof/>
          <w:lang w:eastAsia="ru-RU"/>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1" type="#_x0000_t68" style="position:absolute;left:0;text-align:left;margin-left:225.55pt;margin-top:17.5pt;width:10.9pt;height:18.75pt;z-index:8" fillcolor="yellow">
            <v:textbox style="layout-flow:vertical-ideographic"/>
          </v:shape>
        </w:pict>
      </w:r>
    </w:p>
    <w:p w:rsidR="00C6672F" w:rsidRPr="00F0759E" w:rsidRDefault="00C6672F" w:rsidP="00F0759E">
      <w:pPr>
        <w:spacing w:after="0"/>
        <w:jc w:val="both"/>
        <w:rPr>
          <w:rFonts w:ascii="Times New Roman" w:hAnsi="Times New Roman"/>
          <w:sz w:val="28"/>
          <w:szCs w:val="28"/>
        </w:rPr>
      </w:pPr>
    </w:p>
    <w:p w:rsidR="00C6672F" w:rsidRDefault="00713103" w:rsidP="00A66AF0">
      <w:pPr>
        <w:spacing w:after="0"/>
        <w:jc w:val="center"/>
        <w:rPr>
          <w:rFonts w:ascii="Times New Roman" w:hAnsi="Times New Roman"/>
          <w:sz w:val="28"/>
          <w:szCs w:val="28"/>
        </w:rPr>
      </w:pPr>
      <w:r>
        <w:rPr>
          <w:noProof/>
          <w:lang w:eastAsia="ru-RU"/>
        </w:rPr>
        <w:pict>
          <v:rect id="_x0000_s1032" style="position:absolute;left:0;text-align:left;margin-left:103.95pt;margin-top:.75pt;width:267pt;height:23.25pt;z-index:5" fillcolor="#e5b8b7">
            <v:textbox>
              <w:txbxContent>
                <w:p w:rsidR="00C6672F" w:rsidRPr="00D96AB6" w:rsidRDefault="00C6672F" w:rsidP="00215DC3">
                  <w:pPr>
                    <w:jc w:val="center"/>
                    <w:rPr>
                      <w:rFonts w:ascii="Times New Roman" w:hAnsi="Times New Roman"/>
                      <w:sz w:val="28"/>
                      <w:szCs w:val="28"/>
                    </w:rPr>
                  </w:pPr>
                  <w:r w:rsidRPr="00D96AB6">
                    <w:rPr>
                      <w:rFonts w:ascii="Times New Roman" w:hAnsi="Times New Roman"/>
                      <w:sz w:val="28"/>
                      <w:szCs w:val="28"/>
                    </w:rPr>
                    <w:t>ОБЩЕСТВЕННЫЕ ОРГАНИЗАЦИИ</w:t>
                  </w:r>
                </w:p>
              </w:txbxContent>
            </v:textbox>
          </v:rect>
        </w:pict>
      </w:r>
    </w:p>
    <w:p w:rsidR="00C6672F" w:rsidRDefault="00C6672F" w:rsidP="00A66AF0">
      <w:pPr>
        <w:spacing w:after="0"/>
        <w:jc w:val="center"/>
        <w:rPr>
          <w:rFonts w:ascii="Times New Roman" w:hAnsi="Times New Roman"/>
          <w:sz w:val="28"/>
          <w:szCs w:val="28"/>
        </w:rPr>
      </w:pPr>
    </w:p>
    <w:p w:rsidR="00C6672F" w:rsidRDefault="00C6672F" w:rsidP="00D96AB6">
      <w:pPr>
        <w:rPr>
          <w:rFonts w:ascii="Times New Roman" w:hAnsi="Times New Roman"/>
          <w:b/>
          <w:sz w:val="28"/>
          <w:szCs w:val="28"/>
          <w:u w:val="single"/>
        </w:rPr>
      </w:pPr>
    </w:p>
    <w:p w:rsidR="004B1D1E" w:rsidRDefault="004B1D1E" w:rsidP="00D96AB6">
      <w:pPr>
        <w:rPr>
          <w:rFonts w:ascii="Times New Roman" w:hAnsi="Times New Roman"/>
          <w:b/>
          <w:sz w:val="28"/>
          <w:szCs w:val="28"/>
          <w:u w:val="single"/>
        </w:rPr>
      </w:pPr>
    </w:p>
    <w:p w:rsidR="00C6672F" w:rsidRPr="00AE6AC3" w:rsidRDefault="00C6672F" w:rsidP="004B1D1E">
      <w:pPr>
        <w:rPr>
          <w:rFonts w:ascii="Times New Roman" w:hAnsi="Times New Roman"/>
          <w:b/>
          <w:sz w:val="28"/>
          <w:szCs w:val="28"/>
        </w:rPr>
      </w:pPr>
      <w:r w:rsidRPr="00AE6AC3">
        <w:rPr>
          <w:rFonts w:ascii="Times New Roman" w:hAnsi="Times New Roman"/>
          <w:b/>
          <w:sz w:val="28"/>
          <w:szCs w:val="28"/>
          <w:u w:val="single"/>
        </w:rPr>
        <w:lastRenderedPageBreak/>
        <w:t>Работа велась в следующих направлениях:</w:t>
      </w:r>
    </w:p>
    <w:p w:rsidR="00C6672F" w:rsidRDefault="00713103" w:rsidP="00D96AB6">
      <w:pPr>
        <w:rPr>
          <w:rFonts w:ascii="Times New Roman" w:hAnsi="Times New Roman"/>
          <w:sz w:val="28"/>
          <w:szCs w:val="28"/>
        </w:rPr>
      </w:pPr>
      <w:r>
        <w:rPr>
          <w:noProof/>
          <w:lang w:eastAsia="ru-RU"/>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33" type="#_x0000_t84" style="position:absolute;margin-left:350.7pt;margin-top:22.2pt;width:109.5pt;height:34.5pt;z-index:12" fillcolor="#ff6">
            <v:textbox>
              <w:txbxContent>
                <w:p w:rsidR="00C6672F" w:rsidRPr="0047623C" w:rsidRDefault="00C6672F" w:rsidP="0047623C">
                  <w:pPr>
                    <w:jc w:val="center"/>
                    <w:rPr>
                      <w:rFonts w:ascii="Times New Roman" w:hAnsi="Times New Roman"/>
                      <w:sz w:val="28"/>
                      <w:szCs w:val="28"/>
                    </w:rPr>
                  </w:pPr>
                  <w:r w:rsidRPr="0047623C">
                    <w:rPr>
                      <w:rFonts w:ascii="Times New Roman" w:hAnsi="Times New Roman"/>
                      <w:sz w:val="28"/>
                      <w:szCs w:val="28"/>
                    </w:rPr>
                    <w:t>РОДИТЕЛИ</w:t>
                  </w:r>
                </w:p>
              </w:txbxContent>
            </v:textbox>
          </v:shape>
        </w:pict>
      </w:r>
      <w:r>
        <w:rPr>
          <w:noProof/>
          <w:lang w:eastAsia="ru-RU"/>
        </w:rPr>
        <w:pict>
          <v:shape id="_x0000_s1034" type="#_x0000_t84" style="position:absolute;margin-left:.45pt;margin-top:22.2pt;width:119.25pt;height:34.5pt;z-index:10" fillcolor="#ff6">
            <v:textbox>
              <w:txbxContent>
                <w:p w:rsidR="00C6672F" w:rsidRPr="0047623C" w:rsidRDefault="00C6672F" w:rsidP="0047623C">
                  <w:pPr>
                    <w:jc w:val="center"/>
                    <w:rPr>
                      <w:rFonts w:ascii="Times New Roman" w:hAnsi="Times New Roman"/>
                      <w:sz w:val="28"/>
                      <w:szCs w:val="28"/>
                    </w:rPr>
                  </w:pPr>
                  <w:r w:rsidRPr="0047623C">
                    <w:rPr>
                      <w:rFonts w:ascii="Times New Roman" w:hAnsi="Times New Roman"/>
                      <w:sz w:val="28"/>
                      <w:szCs w:val="28"/>
                    </w:rPr>
                    <w:t>ПЕДАГОГИ</w:t>
                  </w:r>
                </w:p>
              </w:txbxContent>
            </v:textbox>
          </v:shape>
        </w:pict>
      </w:r>
      <w:r>
        <w:rPr>
          <w:noProof/>
          <w:lang w:eastAsia="ru-RU"/>
        </w:rPr>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035" type="#_x0000_t16" style="position:absolute;margin-left:148.8pt;margin-top:17.7pt;width:169.5pt;height:39pt;z-index:9" fillcolor="#b2a1c7" strokecolor="#b2a1c7" strokeweight="1pt">
            <v:fill color2="#e5dfec" angle="-45" focus="-50%" type="gradient"/>
            <v:shadow on="t" type="perspective" color="#3f3151" opacity=".5" offset="1pt" offset2="-3pt"/>
            <v:textbox>
              <w:txbxContent>
                <w:p w:rsidR="00C6672F" w:rsidRPr="0047623C" w:rsidRDefault="00C6672F" w:rsidP="00AC2F44">
                  <w:pPr>
                    <w:jc w:val="center"/>
                    <w:rPr>
                      <w:rFonts w:ascii="Times New Roman" w:hAnsi="Times New Roman"/>
                      <w:b/>
                      <w:sz w:val="28"/>
                      <w:szCs w:val="28"/>
                    </w:rPr>
                  </w:pPr>
                  <w:r w:rsidRPr="0047623C">
                    <w:rPr>
                      <w:rFonts w:ascii="Times New Roman" w:hAnsi="Times New Roman"/>
                      <w:b/>
                      <w:sz w:val="28"/>
                      <w:szCs w:val="28"/>
                    </w:rPr>
                    <w:t>ДЕТСКИЙ САД</w:t>
                  </w:r>
                </w:p>
              </w:txbxContent>
            </v:textbox>
          </v:shape>
        </w:pict>
      </w:r>
    </w:p>
    <w:p w:rsidR="00C6672F" w:rsidRDefault="00713103" w:rsidP="006D7761">
      <w:pPr>
        <w:jc w:val="center"/>
        <w:rPr>
          <w:rFonts w:ascii="Times New Roman" w:hAnsi="Times New Roman"/>
          <w:sz w:val="28"/>
          <w:szCs w:val="28"/>
        </w:rPr>
      </w:pPr>
      <w:r>
        <w:rPr>
          <w:noProof/>
          <w:lang w:eastAsia="ru-RU"/>
        </w:rPr>
        <w:pict>
          <v:shapetype id="_x0000_t32" coordsize="21600,21600" o:spt="32" o:oned="t" path="m,l21600,21600e" filled="f">
            <v:path arrowok="t" fillok="f" o:connecttype="none"/>
            <o:lock v:ext="edit" shapetype="t"/>
          </v:shapetype>
          <v:shape id="_x0000_s1036" type="#_x0000_t32" style="position:absolute;left:0;text-align:left;margin-left:318.3pt;margin-top:13.15pt;width:32.4pt;height:0;z-index:15" o:connectortype="straight">
            <v:stroke endarrow="block"/>
          </v:shape>
        </w:pict>
      </w:r>
      <w:r>
        <w:rPr>
          <w:noProof/>
          <w:lang w:eastAsia="ru-RU"/>
        </w:rPr>
        <w:pict>
          <v:shape id="_x0000_s1037" type="#_x0000_t32" style="position:absolute;left:0;text-align:left;margin-left:119.7pt;margin-top:13.15pt;width:29.1pt;height:0;flip:x;z-index:14" o:connectortype="straight">
            <v:stroke endarrow="block"/>
          </v:shape>
        </w:pict>
      </w:r>
    </w:p>
    <w:p w:rsidR="00C6672F" w:rsidRDefault="00713103" w:rsidP="006D7761">
      <w:pPr>
        <w:jc w:val="center"/>
        <w:rPr>
          <w:rFonts w:ascii="Times New Roman" w:hAnsi="Times New Roman"/>
          <w:sz w:val="28"/>
          <w:szCs w:val="28"/>
        </w:rPr>
      </w:pPr>
      <w:r>
        <w:rPr>
          <w:noProof/>
          <w:lang w:eastAsia="ru-RU"/>
        </w:rPr>
        <w:pict>
          <v:shape id="_x0000_s1038" type="#_x0000_t32" style="position:absolute;left:0;text-align:left;margin-left:306.45pt;margin-top:-.35pt;width:1in;height:19.5pt;z-index:17" o:connectortype="straight">
            <v:stroke endarrow="block"/>
          </v:shape>
        </w:pict>
      </w:r>
      <w:r>
        <w:rPr>
          <w:noProof/>
          <w:lang w:eastAsia="ru-RU"/>
        </w:rPr>
        <w:pict>
          <v:shape id="_x0000_s1039" type="#_x0000_t32" style="position:absolute;left:0;text-align:left;margin-left:90.45pt;margin-top:-.35pt;width:58.35pt;height:19.5pt;flip:x;z-index:16" o:connectortype="straight">
            <v:stroke endarrow="block"/>
          </v:shape>
        </w:pict>
      </w:r>
      <w:r>
        <w:rPr>
          <w:noProof/>
          <w:lang w:eastAsia="ru-RU"/>
        </w:rPr>
        <w:pict>
          <v:shape id="_x0000_s1040" type="#_x0000_t84" style="position:absolute;left:0;text-align:left;margin-left:197.7pt;margin-top:19.15pt;width:262.5pt;height:31.5pt;z-index:13" fillcolor="#ff6">
            <v:textbox>
              <w:txbxContent>
                <w:p w:rsidR="00C6672F" w:rsidRPr="0047623C" w:rsidRDefault="00C6672F">
                  <w:pPr>
                    <w:rPr>
                      <w:rFonts w:ascii="Times New Roman" w:hAnsi="Times New Roman"/>
                      <w:sz w:val="28"/>
                      <w:szCs w:val="28"/>
                    </w:rPr>
                  </w:pPr>
                  <w:r w:rsidRPr="0047623C">
                    <w:rPr>
                      <w:rFonts w:ascii="Times New Roman" w:hAnsi="Times New Roman"/>
                      <w:sz w:val="28"/>
                      <w:szCs w:val="28"/>
                    </w:rPr>
                    <w:t>ОБЩЕСТВЕННЫЕ ОРГАНИЗАЦИИ</w:t>
                  </w:r>
                </w:p>
              </w:txbxContent>
            </v:textbox>
          </v:shape>
        </w:pict>
      </w:r>
      <w:r>
        <w:rPr>
          <w:noProof/>
          <w:lang w:eastAsia="ru-RU"/>
        </w:rPr>
        <w:pict>
          <v:shape id="_x0000_s1041" type="#_x0000_t84" style="position:absolute;left:0;text-align:left;margin-left:31.8pt;margin-top:19.15pt;width:117pt;height:30.75pt;z-index:11" fillcolor="#ff6">
            <v:textbox>
              <w:txbxContent>
                <w:p w:rsidR="00C6672F" w:rsidRPr="0047623C" w:rsidRDefault="00C6672F" w:rsidP="0047623C">
                  <w:pPr>
                    <w:jc w:val="center"/>
                    <w:rPr>
                      <w:rFonts w:ascii="Times New Roman" w:hAnsi="Times New Roman"/>
                      <w:sz w:val="28"/>
                      <w:szCs w:val="28"/>
                    </w:rPr>
                  </w:pPr>
                  <w:r w:rsidRPr="0047623C">
                    <w:rPr>
                      <w:rFonts w:ascii="Times New Roman" w:hAnsi="Times New Roman"/>
                      <w:sz w:val="28"/>
                      <w:szCs w:val="28"/>
                    </w:rPr>
                    <w:t>ДЕТИ</w:t>
                  </w:r>
                </w:p>
              </w:txbxContent>
            </v:textbox>
          </v:shape>
        </w:pict>
      </w:r>
    </w:p>
    <w:p w:rsidR="00C6672F" w:rsidRDefault="00C6672F" w:rsidP="00D63587">
      <w:pPr>
        <w:rPr>
          <w:rFonts w:ascii="Times New Roman" w:hAnsi="Times New Roman"/>
          <w:sz w:val="28"/>
          <w:szCs w:val="28"/>
          <w:u w:val="single"/>
        </w:rPr>
      </w:pPr>
    </w:p>
    <w:p w:rsidR="00C6672F" w:rsidRPr="00ED05CC" w:rsidRDefault="00C6672F" w:rsidP="006D7761">
      <w:pPr>
        <w:jc w:val="center"/>
        <w:rPr>
          <w:rFonts w:ascii="Times New Roman" w:hAnsi="Times New Roman"/>
          <w:b/>
          <w:sz w:val="28"/>
          <w:szCs w:val="28"/>
          <w:u w:val="single"/>
        </w:rPr>
      </w:pPr>
      <w:r w:rsidRPr="00ED05CC">
        <w:rPr>
          <w:rFonts w:ascii="Times New Roman" w:hAnsi="Times New Roman"/>
          <w:b/>
          <w:sz w:val="28"/>
          <w:szCs w:val="28"/>
          <w:u w:val="single"/>
        </w:rPr>
        <w:t>Формы организации детей по формированию духовно-нравственных качеств:</w:t>
      </w:r>
    </w:p>
    <w:p w:rsidR="00C6672F" w:rsidRDefault="00713103" w:rsidP="006D7761">
      <w:pPr>
        <w:jc w:val="center"/>
        <w:rPr>
          <w:rFonts w:ascii="Times New Roman" w:hAnsi="Times New Roman"/>
          <w:sz w:val="28"/>
          <w:szCs w:val="28"/>
        </w:rPr>
      </w:pPr>
      <w:r>
        <w:rPr>
          <w:noProof/>
          <w:lang w:eastAsia="ru-RU"/>
        </w:rPr>
        <w:pict>
          <v:roundrect id="_x0000_s1042" style="position:absolute;left:0;text-align:left;margin-left:103.95pt;margin-top:7.85pt;width:242.25pt;height:23.25pt;z-index:18" arcsize="10923f" fillcolor="#6f3">
            <v:textbox>
              <w:txbxContent>
                <w:p w:rsidR="00C6672F" w:rsidRPr="00AA729B" w:rsidRDefault="00C6672F" w:rsidP="00E50573">
                  <w:pPr>
                    <w:jc w:val="center"/>
                    <w:rPr>
                      <w:rFonts w:ascii="Times New Roman" w:hAnsi="Times New Roman"/>
                      <w:b/>
                      <w:sz w:val="24"/>
                      <w:szCs w:val="24"/>
                    </w:rPr>
                  </w:pPr>
                  <w:r w:rsidRPr="00AA729B">
                    <w:rPr>
                      <w:rFonts w:ascii="Times New Roman" w:hAnsi="Times New Roman"/>
                      <w:b/>
                      <w:sz w:val="24"/>
                      <w:szCs w:val="24"/>
                    </w:rPr>
                    <w:t>ФОРМЫ ОРГАНИЗАЦИИ ДЕТЕЙ</w:t>
                  </w:r>
                </w:p>
              </w:txbxContent>
            </v:textbox>
          </v:roundrect>
        </w:pict>
      </w:r>
    </w:p>
    <w:p w:rsidR="00C6672F" w:rsidRDefault="00713103" w:rsidP="006D7761">
      <w:pPr>
        <w:jc w:val="center"/>
        <w:rPr>
          <w:rFonts w:ascii="Times New Roman" w:hAnsi="Times New Roman"/>
          <w:sz w:val="28"/>
          <w:szCs w:val="28"/>
        </w:rPr>
      </w:pPr>
      <w:r>
        <w:rPr>
          <w:noProof/>
          <w:lang w:eastAsia="ru-RU"/>
        </w:rPr>
        <w:pict>
          <v:shape id="_x0000_s1043" type="#_x0000_t32" style="position:absolute;left:0;text-align:left;margin-left:346.2pt;margin-top:2.55pt;width:51.75pt;height:23.25pt;z-index:24" o:connectortype="straight">
            <v:stroke endarrow="block"/>
          </v:shape>
        </w:pict>
      </w:r>
      <w:r>
        <w:rPr>
          <w:noProof/>
          <w:lang w:eastAsia="ru-RU"/>
        </w:rPr>
        <w:pict>
          <v:shape id="_x0000_s1044" type="#_x0000_t32" style="position:absolute;left:0;text-align:left;margin-left:223.95pt;margin-top:2.55pt;width:0;height:19.5pt;z-index:23" o:connectortype="straight">
            <v:stroke endarrow="block"/>
          </v:shape>
        </w:pict>
      </w:r>
      <w:r>
        <w:rPr>
          <w:noProof/>
          <w:lang w:eastAsia="ru-RU"/>
        </w:rPr>
        <w:pict>
          <v:shape id="_x0000_s1045" type="#_x0000_t32" style="position:absolute;left:0;text-align:left;margin-left:60.45pt;margin-top:2.55pt;width:43.5pt;height:13.5pt;flip:x;z-index:22" o:connectortype="straight">
            <v:stroke endarrow="block"/>
          </v:shape>
        </w:pict>
      </w:r>
      <w:r>
        <w:rPr>
          <w:noProof/>
          <w:lang w:eastAsia="ru-RU"/>
        </w:rPr>
        <w:pict>
          <v:oval id="_x0000_s1046" style="position:absolute;left:0;text-align:left;margin-left:329.7pt;margin-top:25.8pt;width:147pt;height:71.25pt;z-index:21" fillcolor="#6ff">
            <v:textbox>
              <w:txbxContent>
                <w:p w:rsidR="00C6672F" w:rsidRPr="00E50573" w:rsidRDefault="00C6672F" w:rsidP="00E50573">
                  <w:pPr>
                    <w:jc w:val="center"/>
                    <w:rPr>
                      <w:rFonts w:ascii="Times New Roman" w:hAnsi="Times New Roman"/>
                      <w:sz w:val="24"/>
                      <w:szCs w:val="24"/>
                    </w:rPr>
                  </w:pPr>
                  <w:r w:rsidRPr="00E50573">
                    <w:rPr>
                      <w:rFonts w:ascii="Times New Roman" w:hAnsi="Times New Roman"/>
                      <w:sz w:val="24"/>
                      <w:szCs w:val="24"/>
                    </w:rPr>
                    <w:t>Самостоятельная деятельность детей</w:t>
                  </w:r>
                </w:p>
              </w:txbxContent>
            </v:textbox>
          </v:oval>
        </w:pict>
      </w:r>
      <w:r>
        <w:rPr>
          <w:noProof/>
          <w:lang w:eastAsia="ru-RU"/>
        </w:rPr>
        <w:pict>
          <v:oval id="_x0000_s1047" style="position:absolute;left:0;text-align:left;margin-left:139.05pt;margin-top:22.05pt;width:179.25pt;height:71.25pt;z-index:20" fillcolor="#6ff">
            <v:textbox>
              <w:txbxContent>
                <w:p w:rsidR="00C6672F" w:rsidRPr="00E50573" w:rsidRDefault="00C6672F" w:rsidP="00E50573">
                  <w:pPr>
                    <w:jc w:val="center"/>
                    <w:rPr>
                      <w:rFonts w:ascii="Times New Roman" w:hAnsi="Times New Roman"/>
                      <w:sz w:val="24"/>
                      <w:szCs w:val="24"/>
                    </w:rPr>
                  </w:pPr>
                  <w:r w:rsidRPr="00E50573">
                    <w:rPr>
                      <w:rFonts w:ascii="Times New Roman" w:hAnsi="Times New Roman"/>
                      <w:sz w:val="24"/>
                      <w:szCs w:val="24"/>
                    </w:rPr>
                    <w:t>Совместная деятельность детей и взрослых</w:t>
                  </w:r>
                </w:p>
              </w:txbxContent>
            </v:textbox>
          </v:oval>
        </w:pict>
      </w:r>
      <w:r>
        <w:rPr>
          <w:noProof/>
          <w:lang w:eastAsia="ru-RU"/>
        </w:rPr>
        <w:pict>
          <v:oval id="_x0000_s1048" style="position:absolute;left:0;text-align:left;margin-left:-26.55pt;margin-top:16.05pt;width:159.75pt;height:69.75pt;z-index:19" fillcolor="#6ff">
            <v:textbox>
              <w:txbxContent>
                <w:p w:rsidR="00C6672F" w:rsidRPr="00E50573" w:rsidRDefault="00C6672F" w:rsidP="00E50573">
                  <w:pPr>
                    <w:jc w:val="center"/>
                    <w:rPr>
                      <w:rFonts w:ascii="Times New Roman" w:hAnsi="Times New Roman"/>
                      <w:sz w:val="24"/>
                      <w:szCs w:val="24"/>
                    </w:rPr>
                  </w:pPr>
                  <w:r w:rsidRPr="00E50573">
                    <w:rPr>
                      <w:rFonts w:ascii="Times New Roman" w:hAnsi="Times New Roman"/>
                      <w:sz w:val="24"/>
                      <w:szCs w:val="24"/>
                    </w:rPr>
                    <w:t>Непосредственно образовательная деятельность</w:t>
                  </w:r>
                </w:p>
              </w:txbxContent>
            </v:textbox>
          </v:oval>
        </w:pict>
      </w:r>
    </w:p>
    <w:p w:rsidR="00C6672F" w:rsidRDefault="00C6672F" w:rsidP="006D7761">
      <w:pPr>
        <w:jc w:val="center"/>
        <w:rPr>
          <w:rFonts w:ascii="Times New Roman" w:hAnsi="Times New Roman"/>
          <w:sz w:val="28"/>
          <w:szCs w:val="28"/>
        </w:rPr>
      </w:pPr>
    </w:p>
    <w:p w:rsidR="00C6672F" w:rsidRDefault="00C6672F" w:rsidP="006D7761">
      <w:pPr>
        <w:jc w:val="center"/>
        <w:rPr>
          <w:rFonts w:ascii="Times New Roman" w:hAnsi="Times New Roman"/>
          <w:sz w:val="28"/>
          <w:szCs w:val="28"/>
        </w:rPr>
      </w:pPr>
    </w:p>
    <w:p w:rsidR="00C6672F" w:rsidRDefault="00C6672F" w:rsidP="006D7761">
      <w:pPr>
        <w:rPr>
          <w:rFonts w:ascii="Times New Roman" w:hAnsi="Times New Roman"/>
          <w:sz w:val="28"/>
          <w:szCs w:val="28"/>
        </w:rPr>
      </w:pPr>
    </w:p>
    <w:p w:rsidR="00C6672F" w:rsidRDefault="00C6672F" w:rsidP="0039415C">
      <w:pPr>
        <w:jc w:val="center"/>
        <w:rPr>
          <w:rFonts w:ascii="Times New Roman" w:hAnsi="Times New Roman"/>
          <w:b/>
          <w:sz w:val="28"/>
          <w:szCs w:val="28"/>
          <w:u w:val="single"/>
        </w:rPr>
      </w:pPr>
    </w:p>
    <w:p w:rsidR="00C6672F" w:rsidRPr="0039415C" w:rsidRDefault="00713103" w:rsidP="0039415C">
      <w:pPr>
        <w:jc w:val="center"/>
        <w:rPr>
          <w:rFonts w:ascii="Times New Roman" w:hAnsi="Times New Roman"/>
          <w:sz w:val="28"/>
          <w:szCs w:val="28"/>
          <w:u w:val="single"/>
        </w:rPr>
      </w:pPr>
      <w:r>
        <w:rPr>
          <w:noProof/>
          <w:lang w:eastAsia="ru-RU"/>
        </w:rPr>
        <w:pict>
          <v:rect id="_x0000_s1049" style="position:absolute;left:0;text-align:left;margin-left:273.6pt;margin-top:45.3pt;width:138.75pt;height:38.25pt;z-index:29" fillcolor="#ccc0d9">
            <v:textbox>
              <w:txbxContent>
                <w:p w:rsidR="00C6672F" w:rsidRDefault="00C6672F" w:rsidP="00662CEE">
                  <w:pPr>
                    <w:jc w:val="center"/>
                  </w:pPr>
                  <w:r w:rsidRPr="00662CEE">
                    <w:rPr>
                      <w:rFonts w:ascii="Times New Roman" w:hAnsi="Times New Roman"/>
                      <w:sz w:val="24"/>
                      <w:szCs w:val="24"/>
                    </w:rPr>
                    <w:t>Посещение социокультурных</w:t>
                  </w:r>
                  <w:r>
                    <w:t xml:space="preserve"> объектов</w:t>
                  </w:r>
                </w:p>
              </w:txbxContent>
            </v:textbox>
          </v:rect>
        </w:pict>
      </w:r>
      <w:r>
        <w:rPr>
          <w:noProof/>
          <w:lang w:eastAsia="ru-RU"/>
        </w:rPr>
        <w:pict>
          <v:rect id="_x0000_s1050" style="position:absolute;left:0;text-align:left;margin-left:56.1pt;margin-top:45.3pt;width:147.75pt;height:38.25pt;z-index:26" fillcolor="#ccc0d9">
            <v:textbox>
              <w:txbxContent>
                <w:p w:rsidR="00C6672F" w:rsidRPr="00AA729B" w:rsidRDefault="00C6672F" w:rsidP="00662CEE">
                  <w:pPr>
                    <w:jc w:val="center"/>
                    <w:rPr>
                      <w:rFonts w:ascii="Times New Roman" w:hAnsi="Times New Roman"/>
                      <w:sz w:val="24"/>
                      <w:szCs w:val="24"/>
                    </w:rPr>
                  </w:pPr>
                  <w:r>
                    <w:rPr>
                      <w:rFonts w:ascii="Times New Roman" w:hAnsi="Times New Roman"/>
                      <w:sz w:val="24"/>
                      <w:szCs w:val="24"/>
                    </w:rPr>
                    <w:t>Воспитание патриотических чувств</w:t>
                  </w:r>
                </w:p>
              </w:txbxContent>
            </v:textbox>
          </v:rect>
        </w:pict>
      </w:r>
      <w:r w:rsidR="00C6672F" w:rsidRPr="00ED05CC">
        <w:rPr>
          <w:rFonts w:ascii="Times New Roman" w:hAnsi="Times New Roman"/>
          <w:b/>
          <w:sz w:val="28"/>
          <w:szCs w:val="28"/>
          <w:u w:val="single"/>
        </w:rPr>
        <w:t>Совместная деятельность детей со взрослыми по духовно-нравственному воспитанию детей</w:t>
      </w:r>
      <w:r w:rsidR="00C6672F" w:rsidRPr="0039415C">
        <w:rPr>
          <w:rFonts w:ascii="Times New Roman" w:hAnsi="Times New Roman"/>
          <w:sz w:val="28"/>
          <w:szCs w:val="28"/>
          <w:u w:val="single"/>
        </w:rPr>
        <w:t>:</w:t>
      </w:r>
    </w:p>
    <w:p w:rsidR="00C6672F" w:rsidRDefault="00C6672F" w:rsidP="006D7761">
      <w:pPr>
        <w:rPr>
          <w:rFonts w:ascii="Times New Roman" w:hAnsi="Times New Roman"/>
          <w:sz w:val="28"/>
          <w:szCs w:val="28"/>
        </w:rPr>
      </w:pPr>
    </w:p>
    <w:p w:rsidR="00C6672F" w:rsidRDefault="00713103" w:rsidP="006D7761">
      <w:pPr>
        <w:rPr>
          <w:rFonts w:ascii="Times New Roman" w:hAnsi="Times New Roman"/>
          <w:sz w:val="28"/>
          <w:szCs w:val="28"/>
        </w:rPr>
      </w:pPr>
      <w:r>
        <w:rPr>
          <w:noProof/>
          <w:lang w:eastAsia="ru-RU"/>
        </w:rPr>
        <w:pict>
          <v:shape id="_x0000_s1051" type="#_x0000_t32" style="position:absolute;margin-left:325.95pt;margin-top:99.5pt;width:34.5pt;height:20.25pt;z-index:37" o:connectortype="straight">
            <v:stroke endarrow="block"/>
          </v:shape>
        </w:pict>
      </w:r>
      <w:r>
        <w:rPr>
          <w:noProof/>
          <w:lang w:eastAsia="ru-RU"/>
        </w:rPr>
        <w:pict>
          <v:shape id="_x0000_s1052" type="#_x0000_t32" style="position:absolute;margin-left:325.95pt;margin-top:61.25pt;width:30.15pt;height:.75pt;z-index:36" o:connectortype="straight">
            <v:stroke endarrow="block"/>
          </v:shape>
        </w:pict>
      </w:r>
      <w:r>
        <w:rPr>
          <w:noProof/>
          <w:lang w:eastAsia="ru-RU"/>
        </w:rPr>
        <w:pict>
          <v:shape id="_x0000_s1053" type="#_x0000_t32" style="position:absolute;margin-left:103.95pt;margin-top:99.5pt;width:21.75pt;height:20.25pt;flip:x;z-index:35" o:connectortype="straight">
            <v:stroke endarrow="block"/>
          </v:shape>
        </w:pict>
      </w:r>
      <w:r>
        <w:rPr>
          <w:noProof/>
          <w:lang w:eastAsia="ru-RU"/>
        </w:rPr>
        <w:pict>
          <v:shape id="_x0000_s1054" type="#_x0000_t32" style="position:absolute;margin-left:90.45pt;margin-top:56pt;width:35.25pt;height:1.5pt;flip:x;z-index:34" o:connectortype="straight">
            <v:stroke endarrow="block"/>
          </v:shape>
        </w:pict>
      </w:r>
      <w:r>
        <w:rPr>
          <w:noProof/>
          <w:lang w:eastAsia="ru-RU"/>
        </w:rPr>
        <w:pict>
          <v:shape id="_x0000_s1055" type="#_x0000_t32" style="position:absolute;margin-left:258.45pt;margin-top:8pt;width:71.25pt;height:21.75pt;flip:y;z-index:33" o:connectortype="straight">
            <v:stroke endarrow="block"/>
          </v:shape>
        </w:pict>
      </w:r>
      <w:r>
        <w:rPr>
          <w:noProof/>
          <w:lang w:eastAsia="ru-RU"/>
        </w:rPr>
        <w:pict>
          <v:shape id="_x0000_s1056" type="#_x0000_t32" style="position:absolute;margin-left:133.2pt;margin-top:8pt;width:51.75pt;height:21.75pt;flip:x y;z-index:32" o:connectortype="straight">
            <v:stroke endarrow="block"/>
          </v:shape>
        </w:pict>
      </w:r>
      <w:r>
        <w:rPr>
          <w:noProof/>
          <w:lang w:eastAsia="ru-RU"/>
        </w:rPr>
        <w:pict>
          <v:rect id="_x0000_s1057" style="position:absolute;margin-left:356.1pt;margin-top:29.75pt;width:116.25pt;height:48pt;z-index:30" fillcolor="#ccc0d9">
            <v:textbox>
              <w:txbxContent>
                <w:p w:rsidR="00C6672F" w:rsidRPr="00662CEE" w:rsidRDefault="00C6672F" w:rsidP="00662CEE">
                  <w:pPr>
                    <w:jc w:val="center"/>
                    <w:rPr>
                      <w:rFonts w:ascii="Times New Roman" w:hAnsi="Times New Roman"/>
                      <w:sz w:val="24"/>
                      <w:szCs w:val="24"/>
                    </w:rPr>
                  </w:pPr>
                  <w:r w:rsidRPr="00662CEE">
                    <w:rPr>
                      <w:rFonts w:ascii="Times New Roman" w:hAnsi="Times New Roman"/>
                      <w:sz w:val="24"/>
                      <w:szCs w:val="24"/>
                    </w:rPr>
                    <w:t>Экскурсии по городу</w:t>
                  </w:r>
                </w:p>
              </w:txbxContent>
            </v:textbox>
          </v:rect>
        </w:pict>
      </w:r>
      <w:r>
        <w:rPr>
          <w:noProof/>
          <w:lang w:eastAsia="ru-RU"/>
        </w:rPr>
        <w:pict>
          <v:shape id="_x0000_s1058" type="#_x0000_t84" style="position:absolute;margin-left:125.7pt;margin-top:29.75pt;width:200.25pt;height:69.75pt;z-index:25" fillcolor="#fabf8f" strokecolor="#fabf8f" strokeweight="1pt">
            <v:fill color2="#fde9d9" angle="-45" focus="-50%" type="gradient"/>
            <v:shadow on="t" type="perspective" color="#974706" opacity=".5" offset="1pt" offset2="-3pt"/>
            <v:textbox>
              <w:txbxContent>
                <w:p w:rsidR="00C6672F" w:rsidRPr="00AA729B" w:rsidRDefault="00C6672F" w:rsidP="00AA729B">
                  <w:pPr>
                    <w:jc w:val="center"/>
                    <w:rPr>
                      <w:rFonts w:ascii="Times New Roman" w:hAnsi="Times New Roman"/>
                      <w:b/>
                      <w:sz w:val="28"/>
                      <w:szCs w:val="28"/>
                    </w:rPr>
                  </w:pPr>
                  <w:r w:rsidRPr="00662CEE">
                    <w:rPr>
                      <w:rFonts w:ascii="Times New Roman" w:hAnsi="Times New Roman"/>
                      <w:b/>
                      <w:sz w:val="24"/>
                      <w:szCs w:val="24"/>
                    </w:rPr>
                    <w:t>СОВМЕСТНАЯ ДЕЯТЕЛЬНОСТЬ ДЕТЕЙ СО</w:t>
                  </w:r>
                  <w:r>
                    <w:rPr>
                      <w:rFonts w:ascii="Times New Roman" w:hAnsi="Times New Roman"/>
                      <w:b/>
                      <w:sz w:val="28"/>
                      <w:szCs w:val="28"/>
                    </w:rPr>
                    <w:t xml:space="preserve"> </w:t>
                  </w:r>
                  <w:r w:rsidRPr="00662CEE">
                    <w:rPr>
                      <w:rFonts w:ascii="Times New Roman" w:hAnsi="Times New Roman"/>
                      <w:b/>
                      <w:sz w:val="24"/>
                      <w:szCs w:val="24"/>
                    </w:rPr>
                    <w:t>ВЗРОСЛЫМИ</w:t>
                  </w:r>
                </w:p>
              </w:txbxContent>
            </v:textbox>
          </v:shape>
        </w:pict>
      </w:r>
      <w:r>
        <w:rPr>
          <w:noProof/>
          <w:lang w:eastAsia="ru-RU"/>
        </w:rPr>
        <w:pict>
          <v:rect id="_x0000_s1059" style="position:absolute;margin-left:268.95pt;margin-top:119.75pt;width:143.25pt;height:39pt;z-index:31" fillcolor="#ccc0d9">
            <v:textbox>
              <w:txbxContent>
                <w:p w:rsidR="00C6672F" w:rsidRPr="00662CEE" w:rsidRDefault="00C6672F" w:rsidP="00662CEE">
                  <w:pPr>
                    <w:jc w:val="center"/>
                    <w:rPr>
                      <w:rFonts w:ascii="Times New Roman" w:hAnsi="Times New Roman"/>
                      <w:sz w:val="24"/>
                      <w:szCs w:val="24"/>
                    </w:rPr>
                  </w:pPr>
                  <w:r w:rsidRPr="00662CEE">
                    <w:rPr>
                      <w:rFonts w:ascii="Times New Roman" w:hAnsi="Times New Roman"/>
                      <w:sz w:val="24"/>
                      <w:szCs w:val="24"/>
                    </w:rPr>
                    <w:t>Выставки детского творчества</w:t>
                  </w:r>
                </w:p>
              </w:txbxContent>
            </v:textbox>
          </v:rect>
        </w:pict>
      </w:r>
      <w:r>
        <w:rPr>
          <w:noProof/>
          <w:lang w:eastAsia="ru-RU"/>
        </w:rPr>
        <w:pict>
          <v:rect id="_x0000_s1060" style="position:absolute;margin-left:60.45pt;margin-top:119.75pt;width:137.25pt;height:39pt;z-index:28" fillcolor="#ccc0d9">
            <v:textbox>
              <w:txbxContent>
                <w:p w:rsidR="00C6672F" w:rsidRPr="00662CEE" w:rsidRDefault="00C6672F" w:rsidP="00662CEE">
                  <w:pPr>
                    <w:jc w:val="center"/>
                    <w:rPr>
                      <w:rFonts w:ascii="Times New Roman" w:hAnsi="Times New Roman"/>
                      <w:sz w:val="24"/>
                      <w:szCs w:val="24"/>
                    </w:rPr>
                  </w:pPr>
                  <w:r w:rsidRPr="00662CEE">
                    <w:rPr>
                      <w:rFonts w:ascii="Times New Roman" w:hAnsi="Times New Roman"/>
                      <w:sz w:val="24"/>
                      <w:szCs w:val="24"/>
                    </w:rPr>
                    <w:t>Театрализованные представления</w:t>
                  </w:r>
                </w:p>
              </w:txbxContent>
            </v:textbox>
          </v:rect>
        </w:pict>
      </w:r>
      <w:r>
        <w:rPr>
          <w:noProof/>
          <w:lang w:eastAsia="ru-RU"/>
        </w:rPr>
        <w:pict>
          <v:rect id="_x0000_s1061" style="position:absolute;margin-left:-28.8pt;margin-top:29.75pt;width:119.25pt;height:48pt;z-index:27" fillcolor="#ccc0d9">
            <v:textbox>
              <w:txbxContent>
                <w:p w:rsidR="00C6672F" w:rsidRPr="00662CEE" w:rsidRDefault="00C6672F" w:rsidP="00662CEE">
                  <w:pPr>
                    <w:jc w:val="center"/>
                    <w:rPr>
                      <w:rFonts w:ascii="Times New Roman" w:hAnsi="Times New Roman"/>
                      <w:sz w:val="24"/>
                      <w:szCs w:val="24"/>
                    </w:rPr>
                  </w:pPr>
                  <w:r w:rsidRPr="00662CEE">
                    <w:rPr>
                      <w:rFonts w:ascii="Times New Roman" w:hAnsi="Times New Roman"/>
                      <w:sz w:val="24"/>
                      <w:szCs w:val="24"/>
                    </w:rPr>
                    <w:t>Ознакомление с фольклором</w:t>
                  </w:r>
                </w:p>
              </w:txbxContent>
            </v:textbox>
          </v:rect>
        </w:pict>
      </w:r>
    </w:p>
    <w:p w:rsidR="00C6672F" w:rsidRPr="00E366E7" w:rsidRDefault="00C6672F" w:rsidP="00E366E7">
      <w:pPr>
        <w:rPr>
          <w:rFonts w:ascii="Times New Roman" w:hAnsi="Times New Roman"/>
          <w:sz w:val="28"/>
          <w:szCs w:val="28"/>
        </w:rPr>
      </w:pPr>
    </w:p>
    <w:p w:rsidR="00C6672F" w:rsidRPr="00E366E7" w:rsidRDefault="00C6672F" w:rsidP="00E366E7">
      <w:pPr>
        <w:rPr>
          <w:rFonts w:ascii="Times New Roman" w:hAnsi="Times New Roman"/>
          <w:sz w:val="28"/>
          <w:szCs w:val="28"/>
        </w:rPr>
      </w:pPr>
    </w:p>
    <w:p w:rsidR="00C6672F" w:rsidRPr="00E366E7" w:rsidRDefault="00C6672F" w:rsidP="00E366E7">
      <w:pPr>
        <w:rPr>
          <w:rFonts w:ascii="Times New Roman" w:hAnsi="Times New Roman"/>
          <w:sz w:val="28"/>
          <w:szCs w:val="28"/>
        </w:rPr>
      </w:pPr>
    </w:p>
    <w:p w:rsidR="00C6672F" w:rsidRDefault="00C6672F" w:rsidP="00E366E7">
      <w:pPr>
        <w:rPr>
          <w:rFonts w:ascii="Times New Roman" w:hAnsi="Times New Roman"/>
          <w:sz w:val="28"/>
          <w:szCs w:val="28"/>
        </w:rPr>
      </w:pPr>
    </w:p>
    <w:p w:rsidR="00C6672F" w:rsidRDefault="00C6672F" w:rsidP="00E366E7">
      <w:pPr>
        <w:jc w:val="center"/>
        <w:rPr>
          <w:rFonts w:ascii="Times New Roman" w:hAnsi="Times New Roman"/>
          <w:sz w:val="28"/>
          <w:szCs w:val="28"/>
        </w:rPr>
      </w:pPr>
    </w:p>
    <w:p w:rsidR="00C6672F" w:rsidRDefault="00C6672F" w:rsidP="00347792">
      <w:pPr>
        <w:jc w:val="center"/>
        <w:rPr>
          <w:rFonts w:ascii="Times New Roman" w:hAnsi="Times New Roman"/>
          <w:b/>
          <w:sz w:val="28"/>
          <w:szCs w:val="28"/>
          <w:u w:val="single"/>
        </w:rPr>
      </w:pPr>
    </w:p>
    <w:p w:rsidR="00C6672F" w:rsidRDefault="00C6672F" w:rsidP="00347792">
      <w:pPr>
        <w:jc w:val="center"/>
        <w:rPr>
          <w:rFonts w:ascii="Times New Roman" w:hAnsi="Times New Roman"/>
          <w:b/>
          <w:sz w:val="28"/>
          <w:szCs w:val="28"/>
          <w:u w:val="single"/>
        </w:rPr>
      </w:pPr>
    </w:p>
    <w:p w:rsidR="004B1D1E" w:rsidRDefault="004B1D1E" w:rsidP="00347792">
      <w:pPr>
        <w:jc w:val="center"/>
        <w:rPr>
          <w:rFonts w:ascii="Times New Roman" w:hAnsi="Times New Roman"/>
          <w:b/>
          <w:sz w:val="28"/>
          <w:szCs w:val="28"/>
          <w:u w:val="single"/>
        </w:rPr>
      </w:pPr>
      <w:bookmarkStart w:id="0" w:name="_GoBack"/>
      <w:bookmarkEnd w:id="0"/>
    </w:p>
    <w:p w:rsidR="00C6672F" w:rsidRPr="00347792" w:rsidRDefault="00713103" w:rsidP="00347792">
      <w:pPr>
        <w:jc w:val="center"/>
        <w:rPr>
          <w:rFonts w:ascii="Times New Roman" w:hAnsi="Times New Roman"/>
          <w:b/>
          <w:sz w:val="28"/>
          <w:szCs w:val="28"/>
        </w:rPr>
      </w:pPr>
      <w:r>
        <w:rPr>
          <w:noProof/>
          <w:lang w:eastAsia="ru-RU"/>
        </w:rPr>
        <w:lastRenderedPageBreak/>
        <w:pict>
          <v:shape id="_x0000_s1062" type="#_x0000_t32" style="position:absolute;left:0;text-align:left;margin-left:340.95pt;margin-top:91.05pt;width:29.25pt;height:20.25pt;z-index:46" o:connectortype="straight">
            <v:stroke endarrow="block"/>
          </v:shape>
        </w:pict>
      </w:r>
      <w:r>
        <w:rPr>
          <w:noProof/>
          <w:lang w:eastAsia="ru-RU"/>
        </w:rPr>
        <w:pict>
          <v:shape id="_x0000_s1063" type="#_x0000_t32" style="position:absolute;left:0;text-align:left;margin-left:88.95pt;margin-top:91.05pt;width:25.5pt;height:20.25pt;flip:x;z-index:45" o:connectortype="straight">
            <v:stroke endarrow="block"/>
          </v:shape>
        </w:pict>
      </w:r>
      <w:r>
        <w:rPr>
          <w:noProof/>
          <w:lang w:eastAsia="ru-RU"/>
        </w:rPr>
        <w:pict>
          <v:shape id="_x0000_s1064" type="#_x0000_t32" style="position:absolute;left:0;text-align:left;margin-left:340.95pt;margin-top:55.05pt;width:29.25pt;height:0;z-index:44" o:connectortype="straight">
            <v:stroke endarrow="block"/>
          </v:shape>
        </w:pict>
      </w:r>
      <w:r>
        <w:rPr>
          <w:noProof/>
          <w:lang w:eastAsia="ru-RU"/>
        </w:rPr>
        <w:pict>
          <v:shape id="_x0000_s1065" type="#_x0000_t32" style="position:absolute;left:0;text-align:left;margin-left:88.95pt;margin-top:54.3pt;width:25.5pt;height:.75pt;flip:x;z-index:43" o:connectortype="straight">
            <v:stroke endarrow="block"/>
          </v:shape>
        </w:pict>
      </w:r>
      <w:r>
        <w:rPr>
          <w:noProof/>
          <w:lang w:eastAsia="ru-RU"/>
        </w:rPr>
        <w:pict>
          <v:roundrect id="_x0000_s1066" style="position:absolute;left:0;text-align:left;margin-left:270.45pt;margin-top:111.3pt;width:140.25pt;height:54.75pt;z-index:40" arcsize="10923f" fillcolor="#fbd4b4">
            <v:textbox>
              <w:txbxContent>
                <w:p w:rsidR="00C6672F" w:rsidRPr="00E366E7" w:rsidRDefault="00C6672F" w:rsidP="001D22E2">
                  <w:pPr>
                    <w:jc w:val="center"/>
                    <w:rPr>
                      <w:rFonts w:ascii="Times New Roman" w:hAnsi="Times New Roman"/>
                      <w:sz w:val="24"/>
                      <w:szCs w:val="24"/>
                    </w:rPr>
                  </w:pPr>
                  <w:r>
                    <w:rPr>
                      <w:rFonts w:ascii="Times New Roman" w:hAnsi="Times New Roman"/>
                      <w:sz w:val="24"/>
                      <w:szCs w:val="24"/>
                    </w:rPr>
                    <w:t>Совместные праздники, театрализация</w:t>
                  </w:r>
                </w:p>
              </w:txbxContent>
            </v:textbox>
          </v:roundrect>
        </w:pict>
      </w:r>
      <w:r>
        <w:rPr>
          <w:noProof/>
          <w:lang w:eastAsia="ru-RU"/>
        </w:rPr>
        <w:pict>
          <v:roundrect id="_x0000_s1067" style="position:absolute;left:0;text-align:left;margin-left:40.2pt;margin-top:111.3pt;width:140.25pt;height:54.75pt;z-index:42" arcsize="10923f" fillcolor="#fbd4b4">
            <v:textbox>
              <w:txbxContent>
                <w:p w:rsidR="00C6672F" w:rsidRPr="00E366E7" w:rsidRDefault="00C6672F" w:rsidP="00E366E7">
                  <w:pPr>
                    <w:jc w:val="center"/>
                    <w:rPr>
                      <w:rFonts w:ascii="Times New Roman" w:hAnsi="Times New Roman"/>
                      <w:sz w:val="24"/>
                      <w:szCs w:val="24"/>
                    </w:rPr>
                  </w:pPr>
                  <w:r>
                    <w:rPr>
                      <w:rFonts w:ascii="Times New Roman" w:hAnsi="Times New Roman"/>
                      <w:sz w:val="24"/>
                      <w:szCs w:val="24"/>
                    </w:rPr>
                    <w:t>Вернисаж совместного творчества родителей и детей</w:t>
                  </w:r>
                </w:p>
              </w:txbxContent>
            </v:textbox>
          </v:roundrect>
        </w:pict>
      </w:r>
      <w:r>
        <w:rPr>
          <w:noProof/>
          <w:lang w:eastAsia="ru-RU"/>
        </w:rPr>
        <w:pict>
          <v:shape id="_x0000_s1068" type="#_x0000_t84" style="position:absolute;left:0;text-align:left;margin-left:114.45pt;margin-top:23.55pt;width:226.5pt;height:67.5pt;z-index:38" fillcolor="#b6dde8">
            <v:textbox>
              <w:txbxContent>
                <w:p w:rsidR="00C6672F" w:rsidRPr="00E366E7" w:rsidRDefault="00C6672F" w:rsidP="00E366E7">
                  <w:pPr>
                    <w:jc w:val="center"/>
                    <w:rPr>
                      <w:rFonts w:ascii="Times New Roman" w:hAnsi="Times New Roman"/>
                      <w:b/>
                      <w:sz w:val="24"/>
                      <w:szCs w:val="24"/>
                    </w:rPr>
                  </w:pPr>
                  <w:r>
                    <w:rPr>
                      <w:rFonts w:ascii="Times New Roman" w:hAnsi="Times New Roman"/>
                      <w:b/>
                      <w:sz w:val="24"/>
                      <w:szCs w:val="24"/>
                    </w:rPr>
                    <w:t>УЧАСТИЕ РОДИТЕЛЕЙ В ОБРАЗОВАТЕЛЬНОЙ ДЕЯТЕЛЬНОСТИ</w:t>
                  </w:r>
                </w:p>
              </w:txbxContent>
            </v:textbox>
          </v:shape>
        </w:pict>
      </w:r>
      <w:r>
        <w:rPr>
          <w:noProof/>
          <w:lang w:eastAsia="ru-RU"/>
        </w:rPr>
        <w:pict>
          <v:roundrect id="_x0000_s1069" style="position:absolute;left:0;text-align:left;margin-left:370.2pt;margin-top:27.3pt;width:100.5pt;height:51pt;z-index:41" arcsize="10923f" fillcolor="#fbd4b4">
            <v:textbox>
              <w:txbxContent>
                <w:p w:rsidR="00C6672F" w:rsidRPr="00E366E7" w:rsidRDefault="00C6672F">
                  <w:pPr>
                    <w:rPr>
                      <w:rFonts w:ascii="Times New Roman" w:hAnsi="Times New Roman"/>
                      <w:sz w:val="24"/>
                      <w:szCs w:val="24"/>
                    </w:rPr>
                  </w:pPr>
                  <w:r>
                    <w:rPr>
                      <w:rFonts w:ascii="Times New Roman" w:hAnsi="Times New Roman"/>
                      <w:sz w:val="24"/>
                      <w:szCs w:val="24"/>
                    </w:rPr>
                    <w:t>Фото выставки</w:t>
                  </w:r>
                </w:p>
              </w:txbxContent>
            </v:textbox>
          </v:roundrect>
        </w:pict>
      </w:r>
      <w:r>
        <w:rPr>
          <w:noProof/>
          <w:lang w:eastAsia="ru-RU"/>
        </w:rPr>
        <w:pict>
          <v:roundrect id="_x0000_s1070" style="position:absolute;left:0;text-align:left;margin-left:-19.8pt;margin-top:27.3pt;width:108.75pt;height:54.75pt;z-index:39" arcsize="10923f" fillcolor="#fbd4b4">
            <v:textbox>
              <w:txbxContent>
                <w:p w:rsidR="00C6672F" w:rsidRPr="00E366E7" w:rsidRDefault="00C6672F" w:rsidP="00E366E7">
                  <w:pPr>
                    <w:jc w:val="center"/>
                    <w:rPr>
                      <w:rFonts w:ascii="Times New Roman" w:hAnsi="Times New Roman"/>
                      <w:sz w:val="24"/>
                      <w:szCs w:val="24"/>
                    </w:rPr>
                  </w:pPr>
                  <w:r>
                    <w:rPr>
                      <w:rFonts w:ascii="Times New Roman" w:hAnsi="Times New Roman"/>
                      <w:sz w:val="24"/>
                      <w:szCs w:val="24"/>
                    </w:rPr>
                    <w:t>Родительские собрания</w:t>
                  </w:r>
                </w:p>
              </w:txbxContent>
            </v:textbox>
          </v:roundrect>
        </w:pict>
      </w:r>
      <w:r w:rsidR="00C6672F" w:rsidRPr="00347792">
        <w:rPr>
          <w:rFonts w:ascii="Times New Roman" w:hAnsi="Times New Roman"/>
          <w:b/>
          <w:sz w:val="28"/>
          <w:szCs w:val="28"/>
          <w:u w:val="single"/>
        </w:rPr>
        <w:t>Формы работы с родителями</w:t>
      </w:r>
      <w:r w:rsidR="00C6672F" w:rsidRPr="00347792">
        <w:rPr>
          <w:rFonts w:ascii="Times New Roman" w:hAnsi="Times New Roman"/>
          <w:b/>
          <w:sz w:val="28"/>
          <w:szCs w:val="28"/>
        </w:rPr>
        <w:t>:</w:t>
      </w:r>
    </w:p>
    <w:p w:rsidR="00C6672F" w:rsidRDefault="00C6672F" w:rsidP="00E366E7">
      <w:pPr>
        <w:rPr>
          <w:rFonts w:ascii="Times New Roman" w:hAnsi="Times New Roman"/>
          <w:sz w:val="28"/>
          <w:szCs w:val="28"/>
        </w:rPr>
      </w:pPr>
    </w:p>
    <w:p w:rsidR="00C6672F" w:rsidRDefault="00C6672F" w:rsidP="00E366E7">
      <w:pPr>
        <w:rPr>
          <w:rFonts w:ascii="Times New Roman" w:hAnsi="Times New Roman"/>
          <w:sz w:val="28"/>
          <w:szCs w:val="28"/>
        </w:rPr>
      </w:pPr>
    </w:p>
    <w:p w:rsidR="00C6672F" w:rsidRDefault="00C6672F" w:rsidP="00E366E7">
      <w:pPr>
        <w:rPr>
          <w:rFonts w:ascii="Times New Roman" w:hAnsi="Times New Roman"/>
          <w:sz w:val="28"/>
          <w:szCs w:val="28"/>
        </w:rPr>
      </w:pPr>
    </w:p>
    <w:p w:rsidR="00C6672F" w:rsidRDefault="00C6672F" w:rsidP="00E366E7">
      <w:pPr>
        <w:rPr>
          <w:rFonts w:ascii="Times New Roman" w:hAnsi="Times New Roman"/>
          <w:sz w:val="28"/>
          <w:szCs w:val="28"/>
        </w:rPr>
      </w:pPr>
    </w:p>
    <w:p w:rsidR="00C6672F" w:rsidRDefault="00C6672F" w:rsidP="00E366E7">
      <w:pPr>
        <w:rPr>
          <w:rFonts w:ascii="Times New Roman" w:hAnsi="Times New Roman"/>
          <w:sz w:val="28"/>
          <w:szCs w:val="28"/>
        </w:rPr>
      </w:pPr>
    </w:p>
    <w:p w:rsidR="00C6672F" w:rsidRDefault="00C6672F" w:rsidP="00E366E7">
      <w:pPr>
        <w:rPr>
          <w:rFonts w:ascii="Times New Roman" w:hAnsi="Times New Roman"/>
          <w:sz w:val="28"/>
          <w:szCs w:val="28"/>
        </w:rPr>
      </w:pPr>
      <w:r>
        <w:rPr>
          <w:rFonts w:ascii="Times New Roman" w:hAnsi="Times New Roman"/>
          <w:sz w:val="28"/>
          <w:szCs w:val="28"/>
        </w:rPr>
        <w:t xml:space="preserve"> </w:t>
      </w:r>
    </w:p>
    <w:p w:rsidR="00C6672F" w:rsidRPr="00347792" w:rsidRDefault="00C6672F" w:rsidP="00347792">
      <w:pPr>
        <w:jc w:val="center"/>
        <w:rPr>
          <w:rFonts w:ascii="Times New Roman" w:hAnsi="Times New Roman"/>
          <w:b/>
          <w:sz w:val="28"/>
          <w:szCs w:val="28"/>
          <w:u w:val="single"/>
        </w:rPr>
      </w:pPr>
      <w:r w:rsidRPr="00347792">
        <w:rPr>
          <w:rFonts w:ascii="Times New Roman" w:hAnsi="Times New Roman"/>
          <w:b/>
          <w:sz w:val="28"/>
          <w:szCs w:val="28"/>
          <w:u w:val="single"/>
        </w:rPr>
        <w:t>Связь с общественными организациями:</w:t>
      </w:r>
    </w:p>
    <w:p w:rsidR="00C6672F" w:rsidRDefault="00713103" w:rsidP="00E366E7">
      <w:pPr>
        <w:rPr>
          <w:rFonts w:ascii="Times New Roman" w:hAnsi="Times New Roman"/>
          <w:sz w:val="28"/>
          <w:szCs w:val="28"/>
        </w:rPr>
      </w:pPr>
      <w:r>
        <w:rPr>
          <w:rFonts w:ascii="Times New Roman" w:hAnsi="Times New Roman"/>
          <w:sz w:val="28"/>
          <w:szCs w:val="28"/>
        </w:rPr>
      </w:r>
      <w:r>
        <w:rPr>
          <w:rFonts w:ascii="Times New Roman" w:hAnsi="Times New Roman"/>
          <w:sz w:val="28"/>
          <w:szCs w:val="28"/>
        </w:rPr>
        <w:pict>
          <v:group id="_x0000_s1071" editas="canvas" style="width:467.75pt;height:171.2pt;mso-position-horizontal-relative:char;mso-position-vertical-relative:line" coordorigin="2362,1740" coordsize="7200,263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2" type="#_x0000_t75" style="position:absolute;left:2362;top:1740;width:7200;height:2635" o:preferrelative="f">
              <v:fill o:detectmouseclick="t"/>
              <v:path o:extrusionok="t" o:connecttype="none"/>
              <o:lock v:ext="edit" text="t"/>
            </v:shape>
            <v:shape id="_x0000_s1073" type="#_x0000_t16" style="position:absolute;left:5290;top:1893;width:1674;height:762" fillcolor="yellow">
              <v:textbox style="mso-next-textbox:#_x0000_s1073">
                <w:txbxContent>
                  <w:p w:rsidR="00C6672F" w:rsidRPr="006D537B" w:rsidRDefault="00C6672F" w:rsidP="006D537B">
                    <w:pPr>
                      <w:jc w:val="center"/>
                      <w:rPr>
                        <w:rFonts w:ascii="Times New Roman" w:hAnsi="Times New Roman"/>
                        <w:b/>
                        <w:sz w:val="28"/>
                        <w:szCs w:val="28"/>
                      </w:rPr>
                    </w:pPr>
                    <w:r w:rsidRPr="006D537B">
                      <w:rPr>
                        <w:rFonts w:ascii="Times New Roman" w:hAnsi="Times New Roman"/>
                        <w:b/>
                        <w:sz w:val="28"/>
                        <w:szCs w:val="28"/>
                      </w:rPr>
                      <w:t>МБДОУ</w:t>
                    </w:r>
                  </w:p>
                </w:txbxContent>
              </v:textbox>
            </v:shape>
            <v:shape id="_x0000_s1074" type="#_x0000_t84" style="position:absolute;left:2473;top:1893;width:2205;height:820" fillcolor="#92d050">
              <v:textbox style="mso-next-textbox:#_x0000_s1074">
                <w:txbxContent>
                  <w:p w:rsidR="00C6672F" w:rsidRPr="002B4662" w:rsidRDefault="00C6672F" w:rsidP="002B4662">
                    <w:pPr>
                      <w:jc w:val="center"/>
                      <w:rPr>
                        <w:rFonts w:ascii="Times New Roman" w:hAnsi="Times New Roman"/>
                        <w:sz w:val="28"/>
                        <w:szCs w:val="28"/>
                      </w:rPr>
                    </w:pPr>
                    <w:r w:rsidRPr="002B4662">
                      <w:rPr>
                        <w:rFonts w:ascii="Times New Roman" w:hAnsi="Times New Roman"/>
                        <w:sz w:val="28"/>
                        <w:szCs w:val="28"/>
                      </w:rPr>
                      <w:t>Детская школа искусств</w:t>
                    </w:r>
                  </w:p>
                </w:txbxContent>
              </v:textbox>
            </v:shape>
            <v:shape id="_x0000_s1075" type="#_x0000_t84" style="position:absolute;left:7449;top:1893;width:1904;height:820" fillcolor="#92d050">
              <v:textbox style="mso-next-textbox:#_x0000_s1075">
                <w:txbxContent>
                  <w:p w:rsidR="00C6672F" w:rsidRPr="002B4662" w:rsidRDefault="00C6672F" w:rsidP="002B4662">
                    <w:pPr>
                      <w:jc w:val="center"/>
                      <w:rPr>
                        <w:rFonts w:ascii="Times New Roman" w:hAnsi="Times New Roman"/>
                        <w:sz w:val="28"/>
                        <w:szCs w:val="28"/>
                      </w:rPr>
                    </w:pPr>
                    <w:r w:rsidRPr="002B4662">
                      <w:rPr>
                        <w:rFonts w:ascii="Times New Roman" w:hAnsi="Times New Roman"/>
                        <w:sz w:val="28"/>
                        <w:szCs w:val="28"/>
                      </w:rPr>
                      <w:t>Краеведческий музей</w:t>
                    </w:r>
                  </w:p>
                </w:txbxContent>
              </v:textbox>
            </v:shape>
            <v:shape id="_x0000_s1076" type="#_x0000_t84" style="position:absolute;left:2473;top:3140;width:2043;height:820" fillcolor="#92d050">
              <v:textbox style="mso-next-textbox:#_x0000_s1076">
                <w:txbxContent>
                  <w:p w:rsidR="00C6672F" w:rsidRPr="002B4662" w:rsidRDefault="00C6672F" w:rsidP="002B4662">
                    <w:pPr>
                      <w:jc w:val="center"/>
                      <w:rPr>
                        <w:rFonts w:ascii="Times New Roman" w:hAnsi="Times New Roman"/>
                        <w:sz w:val="28"/>
                        <w:szCs w:val="28"/>
                      </w:rPr>
                    </w:pPr>
                    <w:r>
                      <w:rPr>
                        <w:rFonts w:ascii="Times New Roman" w:hAnsi="Times New Roman"/>
                        <w:sz w:val="28"/>
                        <w:szCs w:val="28"/>
                      </w:rPr>
                      <w:t>Детская библиотека</w:t>
                    </w:r>
                  </w:p>
                </w:txbxContent>
              </v:textbox>
            </v:shape>
            <v:shape id="_x0000_s1077" type="#_x0000_t84" style="position:absolute;left:4782;top:3140;width:2597;height:820" fillcolor="#92d050">
              <v:textbox style="mso-next-textbox:#_x0000_s1077">
                <w:txbxContent>
                  <w:p w:rsidR="00C6672F" w:rsidRPr="002B4662" w:rsidRDefault="00C6672F" w:rsidP="002B4662">
                    <w:pPr>
                      <w:jc w:val="center"/>
                      <w:rPr>
                        <w:rFonts w:ascii="Times New Roman" w:hAnsi="Times New Roman"/>
                        <w:sz w:val="28"/>
                        <w:szCs w:val="28"/>
                      </w:rPr>
                    </w:pPr>
                    <w:r>
                      <w:rPr>
                        <w:rFonts w:ascii="Times New Roman" w:hAnsi="Times New Roman"/>
                        <w:sz w:val="28"/>
                        <w:szCs w:val="28"/>
                      </w:rPr>
                      <w:t>Танцевальная студия «Мастер-класс»</w:t>
                    </w:r>
                  </w:p>
                </w:txbxContent>
              </v:textbox>
            </v:shape>
            <v:shape id="_x0000_s1078" type="#_x0000_t84" style="position:absolute;left:7610;top:3140;width:1756;height:820" fillcolor="#92d050">
              <v:textbox style="mso-next-textbox:#_x0000_s1078">
                <w:txbxContent>
                  <w:p w:rsidR="00C6672F" w:rsidRPr="002B4662" w:rsidRDefault="00C6672F" w:rsidP="002B4662">
                    <w:pPr>
                      <w:jc w:val="center"/>
                      <w:rPr>
                        <w:rFonts w:ascii="Times New Roman" w:hAnsi="Times New Roman"/>
                        <w:sz w:val="28"/>
                        <w:szCs w:val="28"/>
                      </w:rPr>
                    </w:pPr>
                    <w:r>
                      <w:rPr>
                        <w:rFonts w:ascii="Times New Roman" w:hAnsi="Times New Roman"/>
                        <w:sz w:val="28"/>
                        <w:szCs w:val="28"/>
                      </w:rPr>
                      <w:t>Краевая филармония</w:t>
                    </w:r>
                  </w:p>
                </w:txbxContent>
              </v:textbox>
            </v:shape>
            <v:shape id="_x0000_s1079" type="#_x0000_t32" style="position:absolute;left:6964;top:2179;width:485;height:124" o:connectortype="straight">
              <v:stroke endarrow="block"/>
            </v:shape>
            <v:shape id="_x0000_s1080" type="#_x0000_t32" style="position:absolute;left:4678;top:2303;width:612;height:67;flip:x y" o:connectortype="straight">
              <v:stroke endarrow="block"/>
            </v:shape>
            <v:shape id="_x0000_s1081" type="#_x0000_t32" style="position:absolute;left:3495;top:2370;width:1795;height:770;flip:x" o:connectortype="straight">
              <v:stroke endarrow="block"/>
            </v:shape>
            <v:shape id="_x0000_s1082" type="#_x0000_t32" style="position:absolute;left:6032;top:2655;width:49;height:485" o:connectortype="straight">
              <v:stroke endarrow="block"/>
            </v:shape>
            <v:shape id="_x0000_s1083" type="#_x0000_t32" style="position:absolute;left:6774;top:2370;width:1714;height:770" o:connectortype="straight">
              <v:stroke endarrow="block"/>
            </v:shape>
            <w10:anchorlock/>
          </v:group>
        </w:pict>
      </w:r>
    </w:p>
    <w:p w:rsidR="00C6672F" w:rsidRPr="00AE6AC3" w:rsidRDefault="00C6672F" w:rsidP="009F2F62">
      <w:pPr>
        <w:spacing w:after="0"/>
        <w:jc w:val="both"/>
        <w:rPr>
          <w:rFonts w:ascii="Times New Roman" w:hAnsi="Times New Roman"/>
          <w:color w:val="0070C0"/>
          <w:sz w:val="24"/>
          <w:szCs w:val="24"/>
        </w:rPr>
      </w:pPr>
      <w:r>
        <w:rPr>
          <w:rFonts w:ascii="Times New Roman" w:hAnsi="Times New Roman"/>
          <w:sz w:val="28"/>
          <w:szCs w:val="28"/>
        </w:rPr>
        <w:tab/>
      </w:r>
      <w:r w:rsidRPr="00AE6AC3">
        <w:rPr>
          <w:rFonts w:ascii="Times New Roman" w:hAnsi="Times New Roman"/>
          <w:color w:val="0070C0"/>
          <w:sz w:val="24"/>
          <w:szCs w:val="24"/>
        </w:rPr>
        <w:t>Сухомлинский В.А.: «Пусть ребёнок чувствует красоту и восторгается ею, пусть в его сердце и памяти навсегда сохраняются образы, в которых воплощается Родина».</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Воспитание любви к своему отечеству у детей – важнейшая задача ДОУ. Чтобы воспитать в человеке чувство гордости за свою Родину, надо с детства научить его любить то, что его окружает, любить город, где он родился и живёт. Очень важно правильно организовать работу с детьми, суметь показать красоту родного края, обогатить имеющиеся представления о флоре и фауне родного края, о людях -  его населяющих. Чтобы воспитать патриотов, педагог должен не только сам любить свой край, но и хорошо знать его историю, памятные места, лучших людей города, района. Детство – время развития всех сил человека, как душевных, так и телесных, приобретение знаний об окружающем мире, образование нравственных навыков и привычек.</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 xml:space="preserve">Любить Родину – значит любить и родную природу. Общение с природой облагораживает человека, позволяет полнее ощущать красоту жизни. В нашем ДОУ мы начинаем прививать любовь к родному краю с 3-4 лет. На музыкальных занятиях дети знакомятся с миром звуков: слушают, как шелестят листочки, поют птички, капает дождик; любуются кружащимися в танце снежинками. Всё это они отражают в своих играх и танцах, творческих заданиях (пошелести бумагой, как шелестят листочки, сыграй </w:t>
      </w:r>
      <w:r w:rsidRPr="00AE6AC3">
        <w:rPr>
          <w:rFonts w:ascii="Times New Roman" w:hAnsi="Times New Roman"/>
          <w:sz w:val="24"/>
          <w:szCs w:val="24"/>
        </w:rPr>
        <w:lastRenderedPageBreak/>
        <w:t>на металлофоне песенку дождя и др.). Использование музыкальных произведений, разнообразных по тематике, настроению, жанрам, средствам выразительности, позволяет, накопит детям специальные знания в области музыкального искусства, способствует упорядочению и приведению их в систему. Погружая малышей в мир звучащей природы, мы постепенно подводим их к ощущению красоты вокруг. Они учатся замечать неповторимость узора каждого листочка, чувствовать цветовую гамму окружающего мира. В старшем возрасте, дети в своих рисунках отображают родную природу. Эти рисунки мы используем для оформления стендов, выставок, посвященных родному краю «Золотая осень», «Родные просторы». Рисунки на тему «Золотая осень» используем дополнением к слушанию произведений П.И.Чайковского «Времена года».</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 xml:space="preserve">Каждый год в нашем учреждении проводится праздник «День города». К этому празднику дети разучивают стихи местных поэтов А.Бянкина, Т.Слепцовой, посвященные родному городу. Дети рисуют рисунки на тему «Улицы моего города». Соединенные на стенде рисунки представляют живописную картину любимого города. На этот праздник мы приглашаем гостей – почетных граждан нашего города. Для них мы готовим </w:t>
      </w:r>
      <w:r>
        <w:rPr>
          <w:rFonts w:ascii="Times New Roman" w:hAnsi="Times New Roman"/>
          <w:sz w:val="24"/>
          <w:szCs w:val="24"/>
        </w:rPr>
        <w:t>ко</w:t>
      </w:r>
      <w:r w:rsidRPr="00AE6AC3">
        <w:rPr>
          <w:rFonts w:ascii="Times New Roman" w:hAnsi="Times New Roman"/>
          <w:sz w:val="24"/>
          <w:szCs w:val="24"/>
        </w:rPr>
        <w:t>нцерт. Большое чувство любви к своему Отечеству начинается с той светлой любви к родному дому. Чтобы расширить знания наших воспитанников о фауне Хабаровского края, Бикинского района в частности, мы проводим экскурсии с детьми старшего дошкольного возраста в краеведческий</w:t>
      </w:r>
      <w:r w:rsidRPr="00797358">
        <w:rPr>
          <w:rFonts w:ascii="Times New Roman" w:hAnsi="Times New Roman"/>
          <w:sz w:val="24"/>
          <w:szCs w:val="24"/>
        </w:rPr>
        <w:t xml:space="preserve"> музей</w:t>
      </w:r>
      <w:r w:rsidRPr="00AE6AC3">
        <w:rPr>
          <w:rFonts w:ascii="Times New Roman" w:hAnsi="Times New Roman"/>
          <w:sz w:val="24"/>
          <w:szCs w:val="24"/>
        </w:rPr>
        <w:t xml:space="preserve"> </w:t>
      </w:r>
      <w:r>
        <w:rPr>
          <w:rFonts w:ascii="Times New Roman" w:hAnsi="Times New Roman"/>
          <w:sz w:val="24"/>
          <w:szCs w:val="24"/>
        </w:rPr>
        <w:t>в зал</w:t>
      </w:r>
      <w:r w:rsidRPr="00AE6AC3">
        <w:rPr>
          <w:rFonts w:ascii="Times New Roman" w:hAnsi="Times New Roman"/>
          <w:sz w:val="24"/>
          <w:szCs w:val="24"/>
        </w:rPr>
        <w:t xml:space="preserve"> «Живая природа». Здесь дети знакомятся с живо</w:t>
      </w:r>
      <w:r>
        <w:rPr>
          <w:rFonts w:ascii="Times New Roman" w:hAnsi="Times New Roman"/>
          <w:sz w:val="24"/>
          <w:szCs w:val="24"/>
        </w:rPr>
        <w:t>тными и птицами, обитающими на Д</w:t>
      </w:r>
      <w:r w:rsidRPr="00AE6AC3">
        <w:rPr>
          <w:rFonts w:ascii="Times New Roman" w:hAnsi="Times New Roman"/>
          <w:sz w:val="24"/>
          <w:szCs w:val="24"/>
        </w:rPr>
        <w:t>альнем Востоке. После ознакомительной экскурсии, мы рекомендуем родителям ещё раз посетить краеведческий музей со своим ребенком для</w:t>
      </w:r>
      <w:r>
        <w:rPr>
          <w:rFonts w:ascii="Times New Roman" w:hAnsi="Times New Roman"/>
          <w:sz w:val="24"/>
          <w:szCs w:val="24"/>
        </w:rPr>
        <w:t xml:space="preserve"> более продолжительного знакомства</w:t>
      </w:r>
      <w:r w:rsidRPr="00AE6AC3">
        <w:rPr>
          <w:rFonts w:ascii="Times New Roman" w:hAnsi="Times New Roman"/>
          <w:sz w:val="24"/>
          <w:szCs w:val="24"/>
        </w:rPr>
        <w:t>.</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Помимо расширения и обогащения знаний детей о природе, мы погружаем детей в культуру русского народа. Использование фольклорного материала наполняет знания детей о музыкальном, художественном, народном творчестве.</w:t>
      </w:r>
      <w:r>
        <w:rPr>
          <w:rFonts w:ascii="Times New Roman" w:hAnsi="Times New Roman"/>
          <w:sz w:val="24"/>
          <w:szCs w:val="24"/>
        </w:rPr>
        <w:t xml:space="preserve"> </w:t>
      </w:r>
      <w:r w:rsidRPr="00AE6AC3">
        <w:rPr>
          <w:rFonts w:ascii="Times New Roman" w:hAnsi="Times New Roman"/>
          <w:sz w:val="24"/>
          <w:szCs w:val="24"/>
        </w:rPr>
        <w:t>Музыкальный репертуар для детей 3-5 лет содержит много фольклорных произведений: песенных, танцевальных, игровых. Это игры-хороводы «Мы на луг ходили» муз. Филиппенко, «Две тетери», р.н.м., подвижные игры «Ворон», «Золотые ворота» р.н.м. Эти произведения доступны детям по содержанию, по объему, тематике, несложности мелодии. В старшем дошкольном возрасте произведения усложняются («На горе то калина», «Во поле береза стояла» р.н.м.). Фольклорные произведения прививают детям любовь к своему народу, богатству, музыкальному и литературному наследию. Так же дети знакомятся с народными костюмами, наряжаясь в которые они участвуют в хороводах, плясках, играх на фольк</w:t>
      </w:r>
      <w:r>
        <w:rPr>
          <w:rFonts w:ascii="Times New Roman" w:hAnsi="Times New Roman"/>
          <w:sz w:val="24"/>
          <w:szCs w:val="24"/>
        </w:rPr>
        <w:t>лорных праздниках, таких как: «И</w:t>
      </w:r>
      <w:r w:rsidRPr="00AE6AC3">
        <w:rPr>
          <w:rFonts w:ascii="Times New Roman" w:hAnsi="Times New Roman"/>
          <w:sz w:val="24"/>
          <w:szCs w:val="24"/>
        </w:rPr>
        <w:t>гры и потехи», «Рождество», «Масленица», «Пасха». Знакомство с фольклорными музыкальными инструментами</w:t>
      </w:r>
      <w:r>
        <w:rPr>
          <w:rFonts w:ascii="Times New Roman" w:hAnsi="Times New Roman"/>
          <w:sz w:val="24"/>
          <w:szCs w:val="24"/>
        </w:rPr>
        <w:t>,</w:t>
      </w:r>
      <w:r w:rsidRPr="00AE6AC3">
        <w:rPr>
          <w:rFonts w:ascii="Times New Roman" w:hAnsi="Times New Roman"/>
          <w:sz w:val="24"/>
          <w:szCs w:val="24"/>
        </w:rPr>
        <w:t xml:space="preserve"> шумовыми и звучащими, обогащает знания детей о культуре русского народа, о его самобытности, творческом потенциале. Художественное оформление шумовых инструментов (рубель, трещотки, ложки и др.) </w:t>
      </w:r>
      <w:r>
        <w:rPr>
          <w:rFonts w:ascii="Times New Roman" w:hAnsi="Times New Roman"/>
          <w:sz w:val="24"/>
          <w:szCs w:val="24"/>
        </w:rPr>
        <w:t>знакомят детей с изобразительным</w:t>
      </w:r>
      <w:r w:rsidRPr="00AE6AC3">
        <w:rPr>
          <w:rFonts w:ascii="Times New Roman" w:hAnsi="Times New Roman"/>
          <w:sz w:val="24"/>
          <w:szCs w:val="24"/>
        </w:rPr>
        <w:t xml:space="preserve"> творчеством россиян.</w:t>
      </w:r>
    </w:p>
    <w:p w:rsidR="00C6672F" w:rsidRPr="00AE6AC3" w:rsidRDefault="00C6672F" w:rsidP="009F2F62">
      <w:pPr>
        <w:spacing w:after="0"/>
        <w:jc w:val="both"/>
        <w:rPr>
          <w:rFonts w:ascii="Times New Roman" w:hAnsi="Times New Roman"/>
          <w:sz w:val="24"/>
          <w:szCs w:val="24"/>
        </w:rPr>
      </w:pPr>
      <w:r>
        <w:rPr>
          <w:rFonts w:ascii="Times New Roman" w:hAnsi="Times New Roman"/>
          <w:sz w:val="24"/>
          <w:szCs w:val="24"/>
        </w:rPr>
        <w:tab/>
        <w:t>Мы живём на Дальнем В</w:t>
      </w:r>
      <w:r w:rsidRPr="00AE6AC3">
        <w:rPr>
          <w:rFonts w:ascii="Times New Roman" w:hAnsi="Times New Roman"/>
          <w:sz w:val="24"/>
          <w:szCs w:val="24"/>
        </w:rPr>
        <w:t>остоке, поэтому помимо знакомства с русским фольклором, мы даем знания о малых народностях, населяющих наш край. Знакомим их с одеждой, национальными узорами, утварью, обрядами, песнями, танцами. С этой целью мы проводим ряд мероприятий:</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 экскурсии в краеведческий музей;</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lastRenderedPageBreak/>
        <w:t>- встречи с интересным</w:t>
      </w:r>
      <w:r>
        <w:rPr>
          <w:rFonts w:ascii="Times New Roman" w:hAnsi="Times New Roman"/>
          <w:sz w:val="24"/>
          <w:szCs w:val="24"/>
        </w:rPr>
        <w:t>и людьми, представителями малых</w:t>
      </w:r>
      <w:r w:rsidRPr="00AE6AC3">
        <w:rPr>
          <w:rFonts w:ascii="Times New Roman" w:hAnsi="Times New Roman"/>
          <w:sz w:val="24"/>
          <w:szCs w:val="24"/>
        </w:rPr>
        <w:t xml:space="preserve"> народностей в театральной гостиной.</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И экскурсии, и встречи в театральной гостиной способствуют развитию интереса к той местности, где мы живём, закрепляют знания детей о народностях, населяющих наш край.</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Укрепление российской государственности, духовной силы России связано с приобщением подрастающего поколения к духовно-нравственным традициям</w:t>
      </w:r>
      <w:r>
        <w:rPr>
          <w:rFonts w:ascii="Times New Roman" w:hAnsi="Times New Roman"/>
          <w:sz w:val="24"/>
          <w:szCs w:val="24"/>
        </w:rPr>
        <w:t>, к историческим датам</w:t>
      </w:r>
      <w:r w:rsidRPr="00AE6AC3">
        <w:rPr>
          <w:rFonts w:ascii="Times New Roman" w:hAnsi="Times New Roman"/>
          <w:sz w:val="24"/>
          <w:szCs w:val="24"/>
        </w:rPr>
        <w:t>.</w:t>
      </w:r>
      <w:r>
        <w:rPr>
          <w:rFonts w:ascii="Times New Roman" w:hAnsi="Times New Roman"/>
          <w:sz w:val="24"/>
          <w:szCs w:val="24"/>
        </w:rPr>
        <w:t xml:space="preserve"> </w:t>
      </w:r>
      <w:r w:rsidRPr="00AE6AC3">
        <w:rPr>
          <w:rFonts w:ascii="Times New Roman" w:hAnsi="Times New Roman"/>
          <w:sz w:val="24"/>
          <w:szCs w:val="24"/>
        </w:rPr>
        <w:t>С особым волнением мы рассказываем детям о подвигах земляков в годы ВОВ. На утренник посвящённый празднованию Дня Победы мы приглашаем ветеранов ВОВ. Группа педагогов готовит для детей музыкальную композицию «Памяти павших будьте достойны». Дети готовят концерт, на котором звучат песни и стихи, посвященные подвигу русских солдат. Для оформления центральной стены к этому празднику, дети рисуют рисунки на тему «Салют Победы». Ежегодно мы проводим экскурсии в краеведческий музей, где в зале с тематикой посвященной ВОВ проходит «Урок памяти». Дети с трепетом рассматривают священные реликвии, смотрят кадры кинохроники, слушают в записи голос Юрия Левитана, знакомятся с «Книгой Памяти», в которой есть имена и фамилии наших земляков – бикинцев.</w:t>
      </w:r>
      <w:r>
        <w:rPr>
          <w:rFonts w:ascii="Times New Roman" w:hAnsi="Times New Roman"/>
          <w:sz w:val="24"/>
          <w:szCs w:val="24"/>
        </w:rPr>
        <w:t xml:space="preserve"> Для родителей мы готовим стенд: «А мы войны не знали».</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Любить свою Родину – значит уметь её защищать. Необходимо воспитывать в детях желание подражать смелым и отважным людям. Воспитанию этого нравственного качества способствуют песни, игры, отражающие силу, храбрость нашей армии («Бравые солдаты», муз. Филиппенко; «Стой, кто идёт», муз. Соловьева-Серого, муз. Игра «Будь ловким» Дубравина), рисунки детей на тему «Наша армия родная». На праздник День защитников Отечества мы приглашаем для участия пап. Команды папы – дети состязаются в быстроте и ловкости. К этому празднику мы готовим выставку «Рисуем с папой» под названием «Будем в армии служить».</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Духовно-нравственное воспитание в дошкольном детстве формирует ядро личности, благотворно влияя на все стороны и формы взаимоотношений человека с миром. Формируются понятия добра и зла, общительность, отзывчивость, дружелюбие. Образуются тесные связи семья - общество. В нашем детском саду</w:t>
      </w:r>
      <w:r>
        <w:rPr>
          <w:rFonts w:ascii="Times New Roman" w:hAnsi="Times New Roman"/>
          <w:sz w:val="24"/>
          <w:szCs w:val="24"/>
        </w:rPr>
        <w:t xml:space="preserve"> в ноябре прошёл </w:t>
      </w:r>
      <w:r w:rsidRPr="00AE6AC3">
        <w:rPr>
          <w:rFonts w:ascii="Times New Roman" w:hAnsi="Times New Roman"/>
          <w:sz w:val="24"/>
          <w:szCs w:val="24"/>
        </w:rPr>
        <w:t>праздник «День матери». Формирование чувства любви и уважения к матери способствует формированию в малыше будущего гражданина и человека. Готовясь к этому празднику, дети рисовали портрет своей мамы. Педагоги подготовили презентацию «Для вас мамочки».  Сюрпризом в этой презентации были фотографии мам с детьми.</w:t>
      </w:r>
    </w:p>
    <w:p w:rsidR="00C6672F" w:rsidRDefault="00C6672F" w:rsidP="009F2F62">
      <w:pPr>
        <w:spacing w:after="0"/>
        <w:jc w:val="both"/>
        <w:rPr>
          <w:rFonts w:ascii="Times New Roman" w:hAnsi="Times New Roman"/>
          <w:sz w:val="24"/>
          <w:szCs w:val="24"/>
        </w:rPr>
      </w:pPr>
      <w:r w:rsidRPr="00AE6AC3">
        <w:rPr>
          <w:rFonts w:ascii="Times New Roman" w:hAnsi="Times New Roman"/>
          <w:sz w:val="24"/>
          <w:szCs w:val="24"/>
        </w:rPr>
        <w:tab/>
      </w:r>
      <w:r w:rsidRPr="004A5778">
        <w:rPr>
          <w:rFonts w:ascii="Times New Roman" w:hAnsi="Times New Roman"/>
          <w:sz w:val="24"/>
          <w:szCs w:val="24"/>
        </w:rPr>
        <w:t>В нашем учреждении не забывают о таком празднике как «День семьи».</w:t>
      </w:r>
      <w:r w:rsidRPr="00AE6AC3">
        <w:rPr>
          <w:rFonts w:ascii="Times New Roman" w:hAnsi="Times New Roman"/>
          <w:color w:val="FF0000"/>
          <w:sz w:val="24"/>
          <w:szCs w:val="24"/>
        </w:rPr>
        <w:t xml:space="preserve"> </w:t>
      </w:r>
      <w:r w:rsidRPr="00AE6AC3">
        <w:rPr>
          <w:rFonts w:ascii="Times New Roman" w:hAnsi="Times New Roman"/>
          <w:sz w:val="24"/>
          <w:szCs w:val="24"/>
        </w:rPr>
        <w:t>В этот день старшие дошкольники посещали детскую библиотеку, где прошло мероприятие, подготовленное совместно педагогами ДОУ и сотрудниками детской библиотеки под названием «Семь Я».</w:t>
      </w:r>
      <w:r>
        <w:rPr>
          <w:rFonts w:ascii="Times New Roman" w:hAnsi="Times New Roman"/>
          <w:sz w:val="24"/>
          <w:szCs w:val="24"/>
        </w:rPr>
        <w:t xml:space="preserve"> </w:t>
      </w:r>
      <w:r w:rsidRPr="00AE6AC3">
        <w:rPr>
          <w:rFonts w:ascii="Times New Roman" w:hAnsi="Times New Roman"/>
          <w:sz w:val="24"/>
          <w:szCs w:val="24"/>
        </w:rPr>
        <w:t xml:space="preserve">Семья ребёнка является ключевым звеном в духовно-нравственном воспитании. Педагогический коллектив детского сада активно привлекает родителей воспитанников для участия в праздниках </w:t>
      </w:r>
      <w:r>
        <w:rPr>
          <w:rFonts w:ascii="Times New Roman" w:hAnsi="Times New Roman"/>
          <w:sz w:val="24"/>
          <w:szCs w:val="24"/>
        </w:rPr>
        <w:t>– состязаниях; в выставках рисунков;</w:t>
      </w:r>
      <w:r w:rsidRPr="00AE6AC3">
        <w:rPr>
          <w:rFonts w:ascii="Times New Roman" w:hAnsi="Times New Roman"/>
          <w:sz w:val="24"/>
          <w:szCs w:val="24"/>
        </w:rPr>
        <w:t xml:space="preserve"> в пошиве детских костюмов для</w:t>
      </w:r>
      <w:r>
        <w:rPr>
          <w:rFonts w:ascii="Times New Roman" w:hAnsi="Times New Roman"/>
          <w:sz w:val="24"/>
          <w:szCs w:val="24"/>
        </w:rPr>
        <w:t xml:space="preserve"> праздников, детских спектаклей;</w:t>
      </w:r>
      <w:r w:rsidRPr="00AE6AC3">
        <w:rPr>
          <w:rFonts w:ascii="Times New Roman" w:hAnsi="Times New Roman"/>
          <w:sz w:val="24"/>
          <w:szCs w:val="24"/>
        </w:rPr>
        <w:t xml:space="preserve"> в сопровождении детей на детские конк</w:t>
      </w:r>
      <w:r>
        <w:rPr>
          <w:rFonts w:ascii="Times New Roman" w:hAnsi="Times New Roman"/>
          <w:sz w:val="24"/>
          <w:szCs w:val="24"/>
        </w:rPr>
        <w:t>урсы (чтецов, певцов, танцоров);</w:t>
      </w:r>
      <w:r w:rsidRPr="00AE6AC3">
        <w:rPr>
          <w:rFonts w:ascii="Times New Roman" w:hAnsi="Times New Roman"/>
          <w:sz w:val="24"/>
          <w:szCs w:val="24"/>
        </w:rPr>
        <w:t xml:space="preserve"> для участия в творческой выставке поделок к празднику </w:t>
      </w:r>
      <w:r>
        <w:rPr>
          <w:rFonts w:ascii="Times New Roman" w:hAnsi="Times New Roman"/>
          <w:sz w:val="24"/>
          <w:szCs w:val="24"/>
        </w:rPr>
        <w:t>Урожая</w:t>
      </w:r>
      <w:r w:rsidRPr="00AE6AC3">
        <w:rPr>
          <w:rFonts w:ascii="Times New Roman" w:hAnsi="Times New Roman"/>
          <w:sz w:val="24"/>
          <w:szCs w:val="24"/>
        </w:rPr>
        <w:t xml:space="preserve"> под названием «Улыбки осени». </w:t>
      </w:r>
      <w:r>
        <w:rPr>
          <w:rFonts w:ascii="Times New Roman" w:hAnsi="Times New Roman"/>
          <w:sz w:val="24"/>
          <w:szCs w:val="24"/>
        </w:rPr>
        <w:t xml:space="preserve"> </w:t>
      </w:r>
      <w:r w:rsidRPr="00AE6AC3">
        <w:rPr>
          <w:rFonts w:ascii="Times New Roman" w:hAnsi="Times New Roman"/>
          <w:sz w:val="24"/>
          <w:szCs w:val="24"/>
        </w:rPr>
        <w:t xml:space="preserve">Детский сад – это второй дом для </w:t>
      </w:r>
      <w:r w:rsidRPr="00AE6AC3">
        <w:rPr>
          <w:rFonts w:ascii="Times New Roman" w:hAnsi="Times New Roman"/>
          <w:sz w:val="24"/>
          <w:szCs w:val="24"/>
        </w:rPr>
        <w:lastRenderedPageBreak/>
        <w:t xml:space="preserve">малыша. Традицией в нашем ДОУ стало празднование дня рождения каждого воспитанника. </w:t>
      </w:r>
    </w:p>
    <w:p w:rsidR="00C6672F" w:rsidRPr="00AE6AC3" w:rsidRDefault="00C6672F" w:rsidP="00CB6896">
      <w:pPr>
        <w:spacing w:after="0"/>
        <w:ind w:firstLine="708"/>
        <w:jc w:val="both"/>
        <w:rPr>
          <w:rFonts w:ascii="Times New Roman" w:hAnsi="Times New Roman"/>
          <w:sz w:val="24"/>
          <w:szCs w:val="24"/>
        </w:rPr>
      </w:pPr>
      <w:r w:rsidRPr="00AE6AC3">
        <w:rPr>
          <w:rFonts w:ascii="Times New Roman" w:hAnsi="Times New Roman"/>
          <w:sz w:val="24"/>
          <w:szCs w:val="24"/>
        </w:rPr>
        <w:t xml:space="preserve">Работа по воспитанию у детей духовно-нравственных качеств личности </w:t>
      </w:r>
      <w:r>
        <w:rPr>
          <w:rFonts w:ascii="Times New Roman" w:hAnsi="Times New Roman"/>
          <w:sz w:val="24"/>
          <w:szCs w:val="24"/>
        </w:rPr>
        <w:t xml:space="preserve">проводится </w:t>
      </w:r>
      <w:r w:rsidRPr="00AE6AC3">
        <w:rPr>
          <w:rFonts w:ascii="Times New Roman" w:hAnsi="Times New Roman"/>
          <w:sz w:val="24"/>
          <w:szCs w:val="24"/>
        </w:rPr>
        <w:t>в тесном взаимодействии всех субъектов воспитательного процесса: ребёнок, семья, ДОУ, общественные организации. Большую помощь учреждению в этом направлении оказывают краеведческий музей (экскурсии в зал краеведен</w:t>
      </w:r>
      <w:r>
        <w:rPr>
          <w:rFonts w:ascii="Times New Roman" w:hAnsi="Times New Roman"/>
          <w:sz w:val="24"/>
          <w:szCs w:val="24"/>
        </w:rPr>
        <w:t>ия, флоры и фауны, в зал ВОВ). Д</w:t>
      </w:r>
      <w:r w:rsidRPr="00AE6AC3">
        <w:rPr>
          <w:rFonts w:ascii="Times New Roman" w:hAnsi="Times New Roman"/>
          <w:sz w:val="24"/>
          <w:szCs w:val="24"/>
        </w:rPr>
        <w:t>етская районная библиотека (экскурсия «Где живут книги», конкурсы чтецов, программа «Семь Я», выставка фотографий «Малый уголок большого края» Е.Н.Троценко, посвящённая истории и природе г. Бикина и др. мероприятия). Детская школа искусств г. Бикина организует просмотр детских спектаклей, концертов учащихся музыкальной школы в ДОУ, Рождественские встречи, тематические концерты в ДШИ.</w:t>
      </w:r>
      <w:r>
        <w:rPr>
          <w:rFonts w:ascii="Times New Roman" w:hAnsi="Times New Roman"/>
          <w:sz w:val="24"/>
          <w:szCs w:val="24"/>
        </w:rPr>
        <w:t xml:space="preserve"> </w:t>
      </w:r>
      <w:r w:rsidRPr="00AE6AC3">
        <w:rPr>
          <w:rFonts w:ascii="Times New Roman" w:hAnsi="Times New Roman"/>
          <w:sz w:val="24"/>
          <w:szCs w:val="24"/>
        </w:rPr>
        <w:t>Краевая филармония приезжает в детский сад с постановками кукольных спектаклей, тематических спектаклей по временам года, по ОБЖ, теневого театра, песочного шоу и т.д.</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Детство всегда с надеждой обращено в будущее, как бы плохо не было настоящее. И дети, как правило, ждут, чтобы взрослые показали им путь, который определит им правильную и достойную жизнь. Дети чуткие и восприимчивые ко всему, что их окружает, а достичь им нужно очень многое. Чтобы стать добрыми к людям, необходимо научить их понимать других, проявлять сочувствие, честность, быть трудолюбивым, удивляться красоте окружающей природы, бережно относиться к ней.</w:t>
      </w:r>
    </w:p>
    <w:p w:rsidR="00C6672F" w:rsidRPr="00AE6AC3" w:rsidRDefault="00C6672F" w:rsidP="009F2F62">
      <w:pPr>
        <w:spacing w:after="0"/>
        <w:jc w:val="both"/>
        <w:rPr>
          <w:rFonts w:ascii="Times New Roman" w:hAnsi="Times New Roman"/>
          <w:sz w:val="24"/>
          <w:szCs w:val="24"/>
        </w:rPr>
      </w:pPr>
      <w:r w:rsidRPr="00AE6AC3">
        <w:rPr>
          <w:rFonts w:ascii="Times New Roman" w:hAnsi="Times New Roman"/>
          <w:sz w:val="24"/>
          <w:szCs w:val="24"/>
        </w:rPr>
        <w:tab/>
        <w:t>Конечно, трудно перечислить все нравственные качества человека будущего, но главное эти качества должны закладываться сегодня. Это наша главная задача, мы в ответе за то, чтоб детство наших детей было счастливым.</w:t>
      </w:r>
    </w:p>
    <w:sectPr w:rsidR="00C6672F" w:rsidRPr="00AE6AC3" w:rsidSect="002E4783">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103" w:rsidRDefault="00713103" w:rsidP="008A24EC">
      <w:pPr>
        <w:spacing w:after="0" w:line="240" w:lineRule="auto"/>
      </w:pPr>
      <w:r>
        <w:separator/>
      </w:r>
    </w:p>
  </w:endnote>
  <w:endnote w:type="continuationSeparator" w:id="0">
    <w:p w:rsidR="00713103" w:rsidRDefault="00713103" w:rsidP="008A2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EC" w:rsidRDefault="008A24E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EC" w:rsidRDefault="008A24EC">
    <w:pPr>
      <w:pStyle w:val="a6"/>
      <w:jc w:val="center"/>
    </w:pPr>
    <w:r>
      <w:fldChar w:fldCharType="begin"/>
    </w:r>
    <w:r>
      <w:instrText>PAGE   \* MERGEFORMAT</w:instrText>
    </w:r>
    <w:r>
      <w:fldChar w:fldCharType="separate"/>
    </w:r>
    <w:r w:rsidR="004B1D1E">
      <w:rPr>
        <w:noProof/>
      </w:rPr>
      <w:t>6</w:t>
    </w:r>
    <w:r>
      <w:fldChar w:fldCharType="end"/>
    </w:r>
  </w:p>
  <w:p w:rsidR="008A24EC" w:rsidRDefault="008A24EC">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EC" w:rsidRDefault="008A24E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103" w:rsidRDefault="00713103" w:rsidP="008A24EC">
      <w:pPr>
        <w:spacing w:after="0" w:line="240" w:lineRule="auto"/>
      </w:pPr>
      <w:r>
        <w:separator/>
      </w:r>
    </w:p>
  </w:footnote>
  <w:footnote w:type="continuationSeparator" w:id="0">
    <w:p w:rsidR="00713103" w:rsidRDefault="00713103" w:rsidP="008A24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EC" w:rsidRDefault="008A24E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EC" w:rsidRDefault="008A24EC">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EC" w:rsidRDefault="008A24E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2117F"/>
    <w:multiLevelType w:val="hybridMultilevel"/>
    <w:tmpl w:val="8DBE1BC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6CC7BB9"/>
    <w:multiLevelType w:val="hybridMultilevel"/>
    <w:tmpl w:val="D5C8EB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7761"/>
    <w:rsid w:val="000003B3"/>
    <w:rsid w:val="00087D9E"/>
    <w:rsid w:val="001048CA"/>
    <w:rsid w:val="00176E09"/>
    <w:rsid w:val="001A271B"/>
    <w:rsid w:val="001D22E2"/>
    <w:rsid w:val="00204951"/>
    <w:rsid w:val="00215DC3"/>
    <w:rsid w:val="00234A2C"/>
    <w:rsid w:val="00251CF6"/>
    <w:rsid w:val="002540D1"/>
    <w:rsid w:val="002B4662"/>
    <w:rsid w:val="002B6A8C"/>
    <w:rsid w:val="002E4783"/>
    <w:rsid w:val="00347792"/>
    <w:rsid w:val="0039415C"/>
    <w:rsid w:val="003970F7"/>
    <w:rsid w:val="0047623C"/>
    <w:rsid w:val="00482908"/>
    <w:rsid w:val="004A5778"/>
    <w:rsid w:val="004B1D1E"/>
    <w:rsid w:val="004F50E8"/>
    <w:rsid w:val="00523047"/>
    <w:rsid w:val="0059593C"/>
    <w:rsid w:val="00662CEE"/>
    <w:rsid w:val="006D537B"/>
    <w:rsid w:val="006D7761"/>
    <w:rsid w:val="00713103"/>
    <w:rsid w:val="00797358"/>
    <w:rsid w:val="008223BA"/>
    <w:rsid w:val="008A24EC"/>
    <w:rsid w:val="0091614F"/>
    <w:rsid w:val="00924D9E"/>
    <w:rsid w:val="009425D6"/>
    <w:rsid w:val="00943482"/>
    <w:rsid w:val="00955C62"/>
    <w:rsid w:val="00961690"/>
    <w:rsid w:val="009F2F62"/>
    <w:rsid w:val="00A66AF0"/>
    <w:rsid w:val="00AA729B"/>
    <w:rsid w:val="00AC04D1"/>
    <w:rsid w:val="00AC2F44"/>
    <w:rsid w:val="00AE1C82"/>
    <w:rsid w:val="00AE6AC3"/>
    <w:rsid w:val="00B4762E"/>
    <w:rsid w:val="00B95869"/>
    <w:rsid w:val="00BC3EF5"/>
    <w:rsid w:val="00BE6E5F"/>
    <w:rsid w:val="00C53A3D"/>
    <w:rsid w:val="00C6672F"/>
    <w:rsid w:val="00C96ADE"/>
    <w:rsid w:val="00CB6896"/>
    <w:rsid w:val="00D05340"/>
    <w:rsid w:val="00D063EF"/>
    <w:rsid w:val="00D3737A"/>
    <w:rsid w:val="00D63587"/>
    <w:rsid w:val="00D66E40"/>
    <w:rsid w:val="00D90521"/>
    <w:rsid w:val="00D96AB6"/>
    <w:rsid w:val="00E366E7"/>
    <w:rsid w:val="00E50573"/>
    <w:rsid w:val="00E508C3"/>
    <w:rsid w:val="00EA1C7B"/>
    <w:rsid w:val="00EC1726"/>
    <w:rsid w:val="00ED05CC"/>
    <w:rsid w:val="00F0759E"/>
    <w:rsid w:val="00F7524B"/>
    <w:rsid w:val="00FF5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4"/>
    <o:shapelayout v:ext="edit">
      <o:idmap v:ext="edit" data="1"/>
      <o:rules v:ext="edit">
        <o:r id="V:Rule1" type="connector" idref="#_x0000_s1036"/>
        <o:r id="V:Rule2" type="connector" idref="#_x0000_s1038"/>
        <o:r id="V:Rule3" type="connector" idref="#_x0000_s1037"/>
        <o:r id="V:Rule4" type="connector" idref="#_x0000_s1064"/>
        <o:r id="V:Rule5" type="connector" idref="#_x0000_s1039"/>
        <o:r id="V:Rule6" type="connector" idref="#_x0000_s1044"/>
        <o:r id="V:Rule7" type="connector" idref="#_x0000_s1055"/>
        <o:r id="V:Rule8" type="connector" idref="#_x0000_s1080"/>
        <o:r id="V:Rule9" type="connector" idref="#_x0000_s1051"/>
        <o:r id="V:Rule10" type="connector" idref="#_x0000_s1053"/>
        <o:r id="V:Rule11" type="connector" idref="#_x0000_s1083"/>
        <o:r id="V:Rule12" type="connector" idref="#_x0000_s1043"/>
        <o:r id="V:Rule13" type="connector" idref="#_x0000_s1062"/>
        <o:r id="V:Rule14" type="connector" idref="#_x0000_s1056"/>
        <o:r id="V:Rule15" type="connector" idref="#_x0000_s1082"/>
        <o:r id="V:Rule16" type="connector" idref="#_x0000_s1052"/>
        <o:r id="V:Rule17" type="connector" idref="#_x0000_s1065"/>
        <o:r id="V:Rule18" type="connector" idref="#_x0000_s1045"/>
        <o:r id="V:Rule19" type="connector" idref="#_x0000_s1081"/>
        <o:r id="V:Rule20" type="connector" idref="#_x0000_s1079"/>
        <o:r id="V:Rule21" type="connector" idref="#_x0000_s1063"/>
        <o:r id="V:Rule22" type="connector" idref="#_x0000_s105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78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D7761"/>
    <w:pPr>
      <w:ind w:left="720"/>
      <w:contextualSpacing/>
    </w:pPr>
  </w:style>
  <w:style w:type="paragraph" w:styleId="a4">
    <w:name w:val="header"/>
    <w:basedOn w:val="a"/>
    <w:link w:val="a5"/>
    <w:uiPriority w:val="99"/>
    <w:unhideWhenUsed/>
    <w:rsid w:val="008A24EC"/>
    <w:pPr>
      <w:tabs>
        <w:tab w:val="center" w:pos="4677"/>
        <w:tab w:val="right" w:pos="9355"/>
      </w:tabs>
    </w:pPr>
  </w:style>
  <w:style w:type="character" w:customStyle="1" w:styleId="a5">
    <w:name w:val="Верхний колонтитул Знак"/>
    <w:link w:val="a4"/>
    <w:uiPriority w:val="99"/>
    <w:rsid w:val="008A24EC"/>
    <w:rPr>
      <w:sz w:val="22"/>
      <w:szCs w:val="22"/>
      <w:lang w:eastAsia="en-US"/>
    </w:rPr>
  </w:style>
  <w:style w:type="paragraph" w:styleId="a6">
    <w:name w:val="footer"/>
    <w:basedOn w:val="a"/>
    <w:link w:val="a7"/>
    <w:uiPriority w:val="99"/>
    <w:unhideWhenUsed/>
    <w:rsid w:val="008A24EC"/>
    <w:pPr>
      <w:tabs>
        <w:tab w:val="center" w:pos="4677"/>
        <w:tab w:val="right" w:pos="9355"/>
      </w:tabs>
    </w:pPr>
  </w:style>
  <w:style w:type="character" w:customStyle="1" w:styleId="a7">
    <w:name w:val="Нижний колонтитул Знак"/>
    <w:link w:val="a6"/>
    <w:uiPriority w:val="99"/>
    <w:rsid w:val="008A24EC"/>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1</Pages>
  <Words>1755</Words>
  <Characters>10009</Characters>
  <Application>Microsoft Office Word</Application>
  <DocSecurity>0</DocSecurity>
  <Lines>83</Lines>
  <Paragraphs>23</Paragraphs>
  <ScaleCrop>false</ScaleCrop>
  <Company>Microsoft</Company>
  <LinksUpToDate>false</LinksUpToDate>
  <CharactersWithSpaces>11741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Пользователь Windows</cp:lastModifiedBy>
  <cp:revision>38</cp:revision>
  <dcterms:created xsi:type="dcterms:W3CDTF">2013-11-24T03:27:00Z</dcterms:created>
  <dcterms:modified xsi:type="dcterms:W3CDTF">2020-10-09T02:49:00Z</dcterms:modified>
</cp:coreProperties>
</file>