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3F74" w:rsidRPr="004A6000" w:rsidRDefault="003F4AAC" w:rsidP="004A6000">
      <w:pPr>
        <w:spacing w:after="0" w:line="240" w:lineRule="auto"/>
        <w:ind w:right="284" w:firstLine="708"/>
        <w:jc w:val="center"/>
        <w:rPr>
          <w:rFonts w:ascii="Times New Roman" w:hAnsi="Times New Roman"/>
          <w:b/>
          <w:i/>
          <w:sz w:val="24"/>
          <w:szCs w:val="24"/>
        </w:rPr>
      </w:pPr>
      <w:r w:rsidRPr="004A6000">
        <w:rPr>
          <w:rFonts w:ascii="Times New Roman" w:hAnsi="Times New Roman"/>
          <w:b/>
          <w:i/>
          <w:sz w:val="24"/>
          <w:szCs w:val="24"/>
        </w:rPr>
        <w:t>«Развитие ключевых компетенций на уроках английского языка через применение квест</w:t>
      </w:r>
      <w:r w:rsidR="00FB0B07" w:rsidRPr="004A6000">
        <w:rPr>
          <w:rFonts w:ascii="Times New Roman" w:hAnsi="Times New Roman"/>
          <w:b/>
          <w:i/>
          <w:sz w:val="24"/>
          <w:szCs w:val="24"/>
        </w:rPr>
        <w:t>-</w:t>
      </w:r>
      <w:r w:rsidRPr="004A6000">
        <w:rPr>
          <w:rFonts w:ascii="Times New Roman" w:hAnsi="Times New Roman"/>
          <w:b/>
          <w:i/>
          <w:sz w:val="24"/>
          <w:szCs w:val="24"/>
        </w:rPr>
        <w:t>технологии»</w:t>
      </w:r>
    </w:p>
    <w:p w:rsidR="004A6000" w:rsidRDefault="004A6000" w:rsidP="004A6000">
      <w:pPr>
        <w:spacing w:after="0" w:line="240" w:lineRule="auto"/>
        <w:ind w:right="284" w:firstLine="709"/>
        <w:jc w:val="right"/>
        <w:rPr>
          <w:rFonts w:ascii="Times New Roman" w:hAnsi="Times New Roman"/>
          <w:i/>
          <w:sz w:val="24"/>
          <w:szCs w:val="24"/>
        </w:rPr>
      </w:pPr>
    </w:p>
    <w:p w:rsidR="00FB0B07" w:rsidRPr="004A6000" w:rsidRDefault="00B902FA" w:rsidP="004A6000">
      <w:pPr>
        <w:spacing w:after="0" w:line="240" w:lineRule="auto"/>
        <w:ind w:right="284" w:firstLine="709"/>
        <w:jc w:val="right"/>
        <w:rPr>
          <w:rFonts w:ascii="Times New Roman" w:hAnsi="Times New Roman"/>
          <w:i/>
          <w:sz w:val="24"/>
          <w:szCs w:val="24"/>
        </w:rPr>
      </w:pPr>
      <w:r>
        <w:rPr>
          <w:rFonts w:ascii="Times New Roman" w:hAnsi="Times New Roman"/>
          <w:i/>
          <w:sz w:val="24"/>
          <w:szCs w:val="24"/>
        </w:rPr>
        <w:t>Исакова Юлия Яковлевна</w:t>
      </w:r>
      <w:r w:rsidR="00FB0B07" w:rsidRPr="004A6000">
        <w:rPr>
          <w:rFonts w:ascii="Times New Roman" w:hAnsi="Times New Roman"/>
          <w:i/>
          <w:sz w:val="24"/>
          <w:szCs w:val="24"/>
        </w:rPr>
        <w:t xml:space="preserve">, </w:t>
      </w:r>
    </w:p>
    <w:p w:rsidR="00FB0B07" w:rsidRPr="004A6000" w:rsidRDefault="00FB0B07" w:rsidP="004A6000">
      <w:pPr>
        <w:spacing w:after="0" w:line="240" w:lineRule="auto"/>
        <w:ind w:right="284" w:firstLine="709"/>
        <w:jc w:val="right"/>
        <w:rPr>
          <w:rFonts w:ascii="Times New Roman" w:hAnsi="Times New Roman"/>
          <w:i/>
          <w:sz w:val="24"/>
          <w:szCs w:val="24"/>
        </w:rPr>
      </w:pPr>
      <w:r w:rsidRPr="004A6000">
        <w:rPr>
          <w:rFonts w:ascii="Times New Roman" w:hAnsi="Times New Roman"/>
          <w:i/>
          <w:sz w:val="24"/>
          <w:szCs w:val="24"/>
        </w:rPr>
        <w:t>учитель английского языка</w:t>
      </w:r>
    </w:p>
    <w:p w:rsidR="00FB0B07" w:rsidRPr="004A6000" w:rsidRDefault="00FB0B07" w:rsidP="004A6000">
      <w:pPr>
        <w:spacing w:after="0" w:line="240" w:lineRule="auto"/>
        <w:ind w:right="284" w:firstLine="709"/>
        <w:jc w:val="right"/>
        <w:rPr>
          <w:rFonts w:ascii="Times New Roman" w:hAnsi="Times New Roman"/>
          <w:i/>
          <w:sz w:val="24"/>
          <w:szCs w:val="24"/>
        </w:rPr>
      </w:pPr>
      <w:r w:rsidRPr="004A6000">
        <w:rPr>
          <w:rFonts w:ascii="Times New Roman" w:hAnsi="Times New Roman"/>
          <w:i/>
          <w:sz w:val="24"/>
          <w:szCs w:val="24"/>
        </w:rPr>
        <w:t>МОБУ СОШ №29</w:t>
      </w:r>
    </w:p>
    <w:p w:rsidR="003F4AAC" w:rsidRPr="004A6000" w:rsidRDefault="003F4AAC" w:rsidP="004A6000">
      <w:pPr>
        <w:spacing w:after="0" w:line="240" w:lineRule="auto"/>
        <w:ind w:right="284" w:firstLine="709"/>
        <w:jc w:val="both"/>
        <w:rPr>
          <w:rFonts w:ascii="Times New Roman" w:hAnsi="Times New Roman"/>
          <w:sz w:val="24"/>
          <w:szCs w:val="24"/>
        </w:rPr>
      </w:pPr>
    </w:p>
    <w:p w:rsidR="00284B2F" w:rsidRPr="004A6000" w:rsidRDefault="00284B2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Изменения, происходящие в современном обществе, требуют развития новых способов образования, новых педагогических технологий, способствующих индивидуальному развитию личности, творческой инициативы, выработке у учащихся навыков самостоятельной навигации в информационных полях, формирование универсального умения разрешать проблемы, возникающие в жизни: как в профессиональной деятельности, так и в </w:t>
      </w:r>
      <w:r w:rsidR="008842AC" w:rsidRPr="004A6000">
        <w:rPr>
          <w:rFonts w:ascii="Times New Roman" w:hAnsi="Times New Roman"/>
          <w:sz w:val="24"/>
          <w:szCs w:val="24"/>
        </w:rPr>
        <w:t>самоопределении</w:t>
      </w:r>
      <w:r w:rsidRPr="004A6000">
        <w:rPr>
          <w:rFonts w:ascii="Times New Roman" w:hAnsi="Times New Roman"/>
          <w:sz w:val="24"/>
          <w:szCs w:val="24"/>
        </w:rPr>
        <w:t>, и в повседневной жизни.</w:t>
      </w:r>
    </w:p>
    <w:p w:rsidR="00284B2F" w:rsidRPr="004A6000" w:rsidRDefault="00284B2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материалах Концепции духовно-нравственного развития и воспитания школьников, являющейся идеологической и методологической основой Федерального государственного образовательного стандарта нового поколения, определены цели и задачи современного образования: воспитание подлинно свободного, ответственного, компетентного, нравственного гражданина России. Решению данных задач должна способствовать хорошо организованная урочная и внеурочная деятельность. Важнейшие задачи образования (формирование предметных и универсальных способов действий, обеспечивающих возможность продолжения образования в основной школе; воспитание умения учиться – способности к самоорганизации с целью решения учебных задач; индивидуальный прогресс в основных сферах личностного развития – эмоциональной, познавательной, саморегуляции) реализуются в процессе обучения всем предметам.</w:t>
      </w:r>
    </w:p>
    <w:p w:rsidR="00284B2F" w:rsidRPr="004A6000" w:rsidRDefault="00284B2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Одним из способов решения данных задач является использование образовательных квестов (квест от английского «quest» - поиск). Квесты можно использовать на различных предметах, на разных уровнях обучения в учебном процессе. Они могут охватывать отдельную проблему, учебный предмет, тему, могут быть и межпредметными. Различают два типа квестов:</w:t>
      </w:r>
    </w:p>
    <w:p w:rsidR="00284B2F" w:rsidRPr="004A6000" w:rsidRDefault="00284B2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-кратковременный (используется для углубления знаний, их интеграции, рассчитан на одно - три занятия).</w:t>
      </w:r>
    </w:p>
    <w:p w:rsidR="00284B2F" w:rsidRPr="004A6000" w:rsidRDefault="00284B2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-длительный (используется для углубления и преобразования знаний учащихся, рассчитан на длительный срок – месяц, четверть, год).</w:t>
      </w:r>
    </w:p>
    <w:p w:rsidR="007D5207" w:rsidRPr="004A6000" w:rsidRDefault="007D520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Игра может поднять мотивацию и сделать школьные уроки действительно полезными и запоминающимися, а педагог с компетенциями иг</w:t>
      </w:r>
      <w:r w:rsidR="00CA2DD0" w:rsidRPr="004A6000">
        <w:rPr>
          <w:rFonts w:ascii="Times New Roman" w:hAnsi="Times New Roman"/>
          <w:sz w:val="24"/>
          <w:szCs w:val="24"/>
        </w:rPr>
        <w:t xml:space="preserve">рового мастера ценится высоко - </w:t>
      </w:r>
      <w:r w:rsidRPr="004A6000">
        <w:rPr>
          <w:rFonts w:ascii="Times New Roman" w:hAnsi="Times New Roman"/>
          <w:sz w:val="24"/>
          <w:szCs w:val="24"/>
        </w:rPr>
        <w:t>это направление в образовании называют в числе самых перспективных.</w:t>
      </w:r>
    </w:p>
    <w:p w:rsidR="00CA2DD0" w:rsidRPr="004A6000" w:rsidRDefault="00CA2DD0"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мифологии и литературе понятие «квест» изначально обозначало один из способов построения сюжета - путешествие персонажей к определенной цели через преодоление трудностей.</w:t>
      </w:r>
    </w:p>
    <w:p w:rsidR="00CA2DD0" w:rsidRPr="004A6000" w:rsidRDefault="00CA2DD0"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Образовательный квест - педагогическая технология, включающая в себя набор проблемных заданий с элементами ролевой игры, для выполнения которых требуются </w:t>
      </w:r>
      <w:r w:rsidR="00697964" w:rsidRPr="004A6000">
        <w:rPr>
          <w:rFonts w:ascii="Times New Roman" w:hAnsi="Times New Roman"/>
          <w:sz w:val="24"/>
          <w:szCs w:val="24"/>
        </w:rPr>
        <w:t>умственные навыки</w:t>
      </w:r>
      <w:r w:rsidRPr="004A6000">
        <w:rPr>
          <w:rFonts w:ascii="Times New Roman" w:hAnsi="Times New Roman"/>
          <w:sz w:val="24"/>
          <w:szCs w:val="24"/>
        </w:rPr>
        <w:t xml:space="preserve">. </w:t>
      </w:r>
      <w:r w:rsidR="00697964" w:rsidRPr="004A6000">
        <w:rPr>
          <w:rFonts w:ascii="Times New Roman" w:hAnsi="Times New Roman"/>
          <w:sz w:val="24"/>
          <w:szCs w:val="24"/>
        </w:rPr>
        <w:t>Квесты</w:t>
      </w:r>
      <w:r w:rsidRPr="004A6000">
        <w:rPr>
          <w:rFonts w:ascii="Times New Roman" w:hAnsi="Times New Roman"/>
          <w:sz w:val="24"/>
          <w:szCs w:val="24"/>
        </w:rPr>
        <w:t xml:space="preserve"> могут охватывать отдельную проблему, учебный предмет, тему, также могут быть и межпредметными. Квесты можно использовать для работы с обучающимися, родителями, коллегами. </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процессе планирования своей деятельности у педагогов часто возникают вопросы:</w:t>
      </w:r>
    </w:p>
    <w:p w:rsidR="00083F74" w:rsidRPr="004A6000" w:rsidRDefault="00083F74" w:rsidP="004A6000">
      <w:pPr>
        <w:pStyle w:val="a8"/>
        <w:numPr>
          <w:ilvl w:val="0"/>
          <w:numId w:val="14"/>
        </w:numPr>
        <w:spacing w:after="0" w:line="240" w:lineRule="auto"/>
        <w:ind w:left="714" w:right="284" w:hanging="357"/>
        <w:jc w:val="both"/>
        <w:rPr>
          <w:rFonts w:ascii="Times New Roman" w:hAnsi="Times New Roman"/>
          <w:sz w:val="24"/>
          <w:szCs w:val="24"/>
        </w:rPr>
      </w:pPr>
      <w:r w:rsidRPr="004A6000">
        <w:rPr>
          <w:rFonts w:ascii="Times New Roman" w:hAnsi="Times New Roman"/>
          <w:b/>
          <w:sz w:val="24"/>
          <w:szCs w:val="24"/>
        </w:rPr>
        <w:t>К</w:t>
      </w:r>
      <w:r w:rsidRPr="004A6000">
        <w:rPr>
          <w:rFonts w:ascii="Times New Roman" w:hAnsi="Times New Roman"/>
          <w:sz w:val="24"/>
          <w:szCs w:val="24"/>
        </w:rPr>
        <w:t>ак сделать урок интересным?</w:t>
      </w:r>
    </w:p>
    <w:p w:rsidR="00083F74" w:rsidRPr="004A6000" w:rsidRDefault="00083F74" w:rsidP="004A6000">
      <w:pPr>
        <w:pStyle w:val="a8"/>
        <w:numPr>
          <w:ilvl w:val="0"/>
          <w:numId w:val="14"/>
        </w:numPr>
        <w:spacing w:after="0" w:line="240" w:lineRule="auto"/>
        <w:ind w:left="714" w:right="284" w:hanging="357"/>
        <w:jc w:val="both"/>
        <w:rPr>
          <w:rFonts w:ascii="Times New Roman" w:hAnsi="Times New Roman"/>
          <w:sz w:val="24"/>
          <w:szCs w:val="24"/>
        </w:rPr>
      </w:pPr>
      <w:r w:rsidRPr="004A6000">
        <w:rPr>
          <w:rFonts w:ascii="Times New Roman" w:hAnsi="Times New Roman"/>
          <w:b/>
          <w:sz w:val="24"/>
          <w:szCs w:val="24"/>
        </w:rPr>
        <w:t>В</w:t>
      </w:r>
      <w:r w:rsidRPr="004A6000">
        <w:rPr>
          <w:rFonts w:ascii="Times New Roman" w:hAnsi="Times New Roman"/>
          <w:sz w:val="24"/>
          <w:szCs w:val="24"/>
        </w:rPr>
        <w:t>сегда ли игра – помеха на уроке, или игра может стать орудием труда?</w:t>
      </w:r>
    </w:p>
    <w:p w:rsidR="00083F74" w:rsidRPr="004A6000" w:rsidRDefault="00083F74" w:rsidP="004A6000">
      <w:pPr>
        <w:pStyle w:val="a8"/>
        <w:numPr>
          <w:ilvl w:val="0"/>
          <w:numId w:val="14"/>
        </w:numPr>
        <w:spacing w:after="0" w:line="240" w:lineRule="auto"/>
        <w:ind w:left="714" w:right="284" w:hanging="357"/>
        <w:jc w:val="both"/>
        <w:rPr>
          <w:rFonts w:ascii="Times New Roman" w:hAnsi="Times New Roman"/>
          <w:sz w:val="24"/>
          <w:szCs w:val="24"/>
        </w:rPr>
      </w:pPr>
      <w:r w:rsidRPr="004A6000">
        <w:rPr>
          <w:rFonts w:ascii="Times New Roman" w:hAnsi="Times New Roman"/>
          <w:b/>
          <w:sz w:val="24"/>
          <w:szCs w:val="24"/>
        </w:rPr>
        <w:t>Е</w:t>
      </w:r>
      <w:r w:rsidRPr="004A6000">
        <w:rPr>
          <w:rFonts w:ascii="Times New Roman" w:hAnsi="Times New Roman"/>
          <w:sz w:val="24"/>
          <w:szCs w:val="24"/>
        </w:rPr>
        <w:t>сли класс неоднородный по уровню знаний или темпераменту, можно ли найти золотую середину?</w:t>
      </w:r>
    </w:p>
    <w:p w:rsidR="00083F74" w:rsidRPr="004A6000" w:rsidRDefault="00083F74" w:rsidP="004A6000">
      <w:pPr>
        <w:pStyle w:val="a8"/>
        <w:numPr>
          <w:ilvl w:val="0"/>
          <w:numId w:val="14"/>
        </w:numPr>
        <w:spacing w:after="0" w:line="240" w:lineRule="auto"/>
        <w:ind w:left="714" w:right="284" w:hanging="357"/>
        <w:jc w:val="both"/>
        <w:rPr>
          <w:rFonts w:ascii="Times New Roman" w:hAnsi="Times New Roman"/>
          <w:sz w:val="24"/>
          <w:szCs w:val="24"/>
        </w:rPr>
      </w:pPr>
      <w:r w:rsidRPr="004A6000">
        <w:rPr>
          <w:rFonts w:ascii="Times New Roman" w:hAnsi="Times New Roman"/>
          <w:b/>
          <w:sz w:val="24"/>
          <w:szCs w:val="24"/>
        </w:rPr>
        <w:t>С</w:t>
      </w:r>
      <w:r w:rsidRPr="004A6000">
        <w:rPr>
          <w:rFonts w:ascii="Times New Roman" w:hAnsi="Times New Roman"/>
          <w:sz w:val="24"/>
          <w:szCs w:val="24"/>
        </w:rPr>
        <w:t>тоит ли учитывать интересы детей или главное – достичь цели урока?</w:t>
      </w:r>
    </w:p>
    <w:p w:rsidR="00083F74" w:rsidRPr="004A6000" w:rsidRDefault="00083F74" w:rsidP="004A6000">
      <w:pPr>
        <w:pStyle w:val="a8"/>
        <w:numPr>
          <w:ilvl w:val="0"/>
          <w:numId w:val="14"/>
        </w:numPr>
        <w:spacing w:after="0" w:line="240" w:lineRule="auto"/>
        <w:ind w:left="714" w:right="284" w:hanging="357"/>
        <w:jc w:val="both"/>
        <w:rPr>
          <w:rFonts w:ascii="Times New Roman" w:hAnsi="Times New Roman"/>
          <w:sz w:val="24"/>
          <w:szCs w:val="24"/>
        </w:rPr>
      </w:pPr>
      <w:r w:rsidRPr="004A6000">
        <w:rPr>
          <w:rFonts w:ascii="Times New Roman" w:hAnsi="Times New Roman"/>
          <w:b/>
          <w:sz w:val="24"/>
          <w:szCs w:val="24"/>
        </w:rPr>
        <w:lastRenderedPageBreak/>
        <w:t>Т</w:t>
      </w:r>
      <w:r w:rsidRPr="004A6000">
        <w:rPr>
          <w:rFonts w:ascii="Times New Roman" w:hAnsi="Times New Roman"/>
          <w:sz w:val="24"/>
          <w:szCs w:val="24"/>
        </w:rPr>
        <w:t xml:space="preserve">ворчество или тяжкий труд </w:t>
      </w:r>
      <w:r w:rsidR="00697964" w:rsidRPr="004A6000">
        <w:rPr>
          <w:rFonts w:ascii="Times New Roman" w:hAnsi="Times New Roman"/>
          <w:sz w:val="24"/>
          <w:szCs w:val="24"/>
        </w:rPr>
        <w:t xml:space="preserve">на </w:t>
      </w:r>
      <w:r w:rsidRPr="004A6000">
        <w:rPr>
          <w:rFonts w:ascii="Times New Roman" w:hAnsi="Times New Roman"/>
          <w:sz w:val="24"/>
          <w:szCs w:val="24"/>
        </w:rPr>
        <w:t>урок</w:t>
      </w:r>
      <w:r w:rsidR="00697964" w:rsidRPr="004A6000">
        <w:rPr>
          <w:rFonts w:ascii="Times New Roman" w:hAnsi="Times New Roman"/>
          <w:sz w:val="24"/>
          <w:szCs w:val="24"/>
        </w:rPr>
        <w:t>е</w:t>
      </w:r>
      <w:r w:rsidRPr="004A6000">
        <w:rPr>
          <w:rFonts w:ascii="Times New Roman" w:hAnsi="Times New Roman"/>
          <w:sz w:val="24"/>
          <w:szCs w:val="24"/>
        </w:rPr>
        <w:t>?</w:t>
      </w:r>
    </w:p>
    <w:p w:rsidR="00083F74" w:rsidRPr="004A6000" w:rsidRDefault="00083F74" w:rsidP="004A6000">
      <w:pPr>
        <w:spacing w:after="0" w:line="240" w:lineRule="auto"/>
        <w:ind w:right="284"/>
        <w:jc w:val="both"/>
        <w:rPr>
          <w:rFonts w:ascii="Times New Roman" w:hAnsi="Times New Roman"/>
          <w:sz w:val="24"/>
          <w:szCs w:val="24"/>
        </w:rPr>
      </w:pPr>
      <w:r w:rsidRPr="004A6000">
        <w:rPr>
          <w:rFonts w:ascii="Times New Roman" w:hAnsi="Times New Roman"/>
          <w:sz w:val="24"/>
          <w:szCs w:val="24"/>
        </w:rPr>
        <w:t>Ответы на эти вопросы я нахожу в самих детях.</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Ни для кого ни секрет, что современное поколение детей буквально повязло в компьютерных играх. Смешивая виртуальную жизнь с реальной, дети иногда абсолютно отстраняются от учебы. Как в этом минусе педагогам отыскать плюс, направить интерес детей в нужное русло и повысить уровень предметных и учебных компетенций?</w:t>
      </w:r>
      <w:r w:rsidR="00697964" w:rsidRPr="004A6000">
        <w:rPr>
          <w:rFonts w:ascii="Times New Roman" w:hAnsi="Times New Roman"/>
          <w:sz w:val="24"/>
          <w:szCs w:val="24"/>
        </w:rPr>
        <w:t xml:space="preserve">  Ответ лежит на поверхности - пополнить портфель педагога </w:t>
      </w:r>
      <w:r w:rsidRPr="004A6000">
        <w:rPr>
          <w:rFonts w:ascii="Times New Roman" w:hAnsi="Times New Roman"/>
          <w:sz w:val="24"/>
          <w:szCs w:val="24"/>
        </w:rPr>
        <w:t>современными технологиями и методиками.</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моем портф</w:t>
      </w:r>
      <w:r w:rsidR="00697964" w:rsidRPr="004A6000">
        <w:rPr>
          <w:rFonts w:ascii="Times New Roman" w:hAnsi="Times New Roman"/>
          <w:sz w:val="24"/>
          <w:szCs w:val="24"/>
        </w:rPr>
        <w:t>еле сравнительно недавно появила</w:t>
      </w:r>
      <w:r w:rsidRPr="004A6000">
        <w:rPr>
          <w:rFonts w:ascii="Times New Roman" w:hAnsi="Times New Roman"/>
          <w:sz w:val="24"/>
          <w:szCs w:val="24"/>
        </w:rPr>
        <w:t>сь квест-технология, но уже сейчас с уверенностью можно сказать, что их использование на уроках английского языка приносит свои результаты. Я вижу неподдельный интерес у учащихся, кроме того, интерактивные формы обучения решают главную задачу современного образования: обучение через  активную деятельность учащихся.</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Это обусловило актуальность выбранной мной темы </w:t>
      </w:r>
      <w:r w:rsidR="002443E7" w:rsidRPr="004A6000">
        <w:rPr>
          <w:rFonts w:ascii="Times New Roman" w:hAnsi="Times New Roman"/>
          <w:sz w:val="24"/>
          <w:szCs w:val="24"/>
        </w:rPr>
        <w:t xml:space="preserve">для исследования: </w:t>
      </w:r>
      <w:r w:rsidRPr="004A6000">
        <w:rPr>
          <w:rFonts w:ascii="Times New Roman" w:hAnsi="Times New Roman"/>
          <w:sz w:val="24"/>
          <w:szCs w:val="24"/>
        </w:rPr>
        <w:t>«Использование квест-технологии в обучении английскому языку».</w:t>
      </w:r>
    </w:p>
    <w:p w:rsidR="00083F74" w:rsidRPr="004A6000" w:rsidRDefault="00083F74" w:rsidP="004A6000">
      <w:pPr>
        <w:spacing w:after="0" w:line="240" w:lineRule="auto"/>
        <w:ind w:right="284" w:firstLine="709"/>
        <w:jc w:val="both"/>
        <w:rPr>
          <w:rFonts w:ascii="Times New Roman" w:hAnsi="Times New Roman"/>
          <w:sz w:val="24"/>
          <w:szCs w:val="24"/>
          <w:shd w:val="clear" w:color="auto" w:fill="EEEEEE"/>
        </w:rPr>
      </w:pPr>
      <w:r w:rsidRPr="004A6000">
        <w:rPr>
          <w:rFonts w:ascii="Times New Roman" w:hAnsi="Times New Roman"/>
          <w:sz w:val="24"/>
          <w:szCs w:val="24"/>
        </w:rPr>
        <w:t>В педагогике термин квест-технология впервые был упомянут в 1995 году. Профессор университета Сан-Диего (США) Берни Додж предложил использовать данный прием как способ</w:t>
      </w:r>
      <w:r w:rsidR="002443E7" w:rsidRPr="004A6000">
        <w:rPr>
          <w:rFonts w:ascii="Times New Roman" w:hAnsi="Times New Roman"/>
          <w:sz w:val="24"/>
          <w:szCs w:val="24"/>
        </w:rPr>
        <w:t xml:space="preserve"> </w:t>
      </w:r>
      <w:r w:rsidRPr="004A6000">
        <w:rPr>
          <w:rFonts w:ascii="Times New Roman" w:hAnsi="Times New Roman"/>
          <w:sz w:val="24"/>
          <w:szCs w:val="24"/>
        </w:rPr>
        <w:t>организации поисковой деятельности в учебном процессе.</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Проанализировав передовой педагогический опыт в данной области, я пришла к выводу, что в методике преподавания квест-технология находится лишь в процессе становления. Поэтому считаю, что дальнейшее его развитие и совершенствование даст возможность повысить качество изучения иностранных языков и его доступность для каждого учащегося. И, конечно же,  приближение иностранной технологии к современным российским реалиям позволяет говорить о новизне педагогического опыта.</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данное время я работаю над созданием комплекс</w:t>
      </w:r>
      <w:r w:rsidR="002443E7" w:rsidRPr="004A6000">
        <w:rPr>
          <w:rFonts w:ascii="Times New Roman" w:hAnsi="Times New Roman"/>
          <w:sz w:val="24"/>
          <w:szCs w:val="24"/>
        </w:rPr>
        <w:t>а</w:t>
      </w:r>
      <w:r w:rsidRPr="004A6000">
        <w:rPr>
          <w:rFonts w:ascii="Times New Roman" w:hAnsi="Times New Roman"/>
          <w:sz w:val="24"/>
          <w:szCs w:val="24"/>
        </w:rPr>
        <w:t xml:space="preserve"> уроков-квестов по определенным темам для </w:t>
      </w:r>
      <w:r w:rsidR="002443E7" w:rsidRPr="004A6000">
        <w:rPr>
          <w:rFonts w:ascii="Times New Roman" w:hAnsi="Times New Roman"/>
          <w:sz w:val="24"/>
          <w:szCs w:val="24"/>
        </w:rPr>
        <w:t>обучающихся</w:t>
      </w:r>
      <w:r w:rsidRPr="004A6000">
        <w:rPr>
          <w:rFonts w:ascii="Times New Roman" w:hAnsi="Times New Roman"/>
          <w:sz w:val="24"/>
          <w:szCs w:val="24"/>
        </w:rPr>
        <w:t xml:space="preserve"> разных возрастных групп</w:t>
      </w:r>
      <w:r w:rsidR="002443E7" w:rsidRPr="004A6000">
        <w:rPr>
          <w:rFonts w:ascii="Times New Roman" w:hAnsi="Times New Roman"/>
          <w:sz w:val="24"/>
          <w:szCs w:val="24"/>
        </w:rPr>
        <w:t xml:space="preserve"> и классов</w:t>
      </w:r>
      <w:r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Квест - это приключенческая игра, в которой необходимо решать задачи для продвижения по сюжету. Суть в том, что, как правило, есть некая цель, дойти до которой можно последовательно разгадывая загадки. Каждая загадка – это ключ к следующей точке и следующей задаче. А задачи могут быть самыми разными: активными, творческими, интеллектуальными. Замечательно то, что квесты могут проводиться как в к</w:t>
      </w:r>
      <w:r w:rsidR="002443E7" w:rsidRPr="004A6000">
        <w:rPr>
          <w:rFonts w:ascii="Times New Roman" w:hAnsi="Times New Roman"/>
          <w:sz w:val="24"/>
          <w:szCs w:val="24"/>
        </w:rPr>
        <w:t>абинете и школе</w:t>
      </w:r>
      <w:r w:rsidRPr="004A6000">
        <w:rPr>
          <w:rFonts w:ascii="Times New Roman" w:hAnsi="Times New Roman"/>
          <w:sz w:val="24"/>
          <w:szCs w:val="24"/>
        </w:rPr>
        <w:t>, так и в городе, на природе, то есть практически в любом окружении.</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По структуре образовательные квесты классифицируются на:</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линейные, в которых игра построена по цепочке: разгадав одно задание, участники получают следующее, и так до тех пор, пока не пройдут весь маршрут;</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штурмовые, где все игроки получают основное задание и перечень точек с подсказками, но при этом самостоятельно выбирают пути решения задач;</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кольцевые, они представляют собой тот же «линейный» квест, но замкнутый в круг. Команды стартуют с разных точек, которые будут для них финишными.</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Для создания квеста я использую следующий алгоритм:</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Определение цели и задач урока. Для учителя это, как правило, обобщение пройденного материала, для учащихся же цель – отыскать приз</w:t>
      </w:r>
      <w:r w:rsidR="00B908BC" w:rsidRPr="004A6000">
        <w:rPr>
          <w:rFonts w:ascii="Times New Roman" w:hAnsi="Times New Roman"/>
          <w:sz w:val="24"/>
          <w:szCs w:val="24"/>
        </w:rPr>
        <w:t>;</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 xml:space="preserve">Выбор целевой аудитории и количества </w:t>
      </w:r>
      <w:r w:rsidR="00B908BC" w:rsidRPr="004A6000">
        <w:rPr>
          <w:rFonts w:ascii="Times New Roman" w:hAnsi="Times New Roman"/>
          <w:sz w:val="24"/>
          <w:szCs w:val="24"/>
        </w:rPr>
        <w:t>участников;</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Оп</w:t>
      </w:r>
      <w:r w:rsidR="00B908BC" w:rsidRPr="004A6000">
        <w:rPr>
          <w:rFonts w:ascii="Times New Roman" w:hAnsi="Times New Roman"/>
          <w:sz w:val="24"/>
          <w:szCs w:val="24"/>
        </w:rPr>
        <w:t>ределение сюжета и формы квеста;</w:t>
      </w:r>
    </w:p>
    <w:p w:rsidR="00083F74" w:rsidRPr="004A6000" w:rsidRDefault="002443E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Написание сценария</w:t>
      </w:r>
      <w:r w:rsidRPr="004A6000">
        <w:rPr>
          <w:rFonts w:ascii="Times New Roman" w:hAnsi="Times New Roman"/>
          <w:sz w:val="24"/>
          <w:szCs w:val="24"/>
        </w:rPr>
        <w:t xml:space="preserve"> (и</w:t>
      </w:r>
      <w:r w:rsidR="00083F74" w:rsidRPr="004A6000">
        <w:rPr>
          <w:rFonts w:ascii="Times New Roman" w:hAnsi="Times New Roman"/>
          <w:sz w:val="24"/>
          <w:szCs w:val="24"/>
        </w:rPr>
        <w:t>нтересный, захватывающий сценарий, приправленный хитроумными головоломками, викторинами, кроссвордами, ролевыми сюжетами)</w:t>
      </w:r>
      <w:r w:rsidR="00B908BC" w:rsidRPr="004A6000">
        <w:rPr>
          <w:rFonts w:ascii="Times New Roman" w:hAnsi="Times New Roman"/>
          <w:sz w:val="24"/>
          <w:szCs w:val="24"/>
        </w:rPr>
        <w:t>;</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 xml:space="preserve">Определение необходимого пространства, ресурсов, времени (для описания маршрута ребятам можно раздать карты или объяснить, что местонахождения головоломок зашифрованы; время зависит от целевой аудитории: в начальной школе квесты имеют краткосрочный характер, что обусловлено психологическими </w:t>
      </w:r>
      <w:r w:rsidR="00083F74" w:rsidRPr="004A6000">
        <w:rPr>
          <w:rFonts w:ascii="Times New Roman" w:hAnsi="Times New Roman"/>
          <w:sz w:val="24"/>
          <w:szCs w:val="24"/>
        </w:rPr>
        <w:lastRenderedPageBreak/>
        <w:t>особенностями учащихся, в среднем и старшем звене можно практиковать более длительные по времени уроки-квесты)</w:t>
      </w:r>
      <w:r w:rsidRPr="004A6000">
        <w:rPr>
          <w:rFonts w:ascii="Times New Roman" w:hAnsi="Times New Roman"/>
          <w:sz w:val="24"/>
          <w:szCs w:val="24"/>
        </w:rPr>
        <w:t>;</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Система оценивания</w:t>
      </w:r>
      <w:r w:rsidR="002443E7" w:rsidRPr="004A6000">
        <w:rPr>
          <w:rFonts w:ascii="Times New Roman" w:hAnsi="Times New Roman"/>
          <w:sz w:val="24"/>
          <w:szCs w:val="24"/>
        </w:rPr>
        <w:t xml:space="preserve"> (</w:t>
      </w:r>
      <w:r w:rsidR="00083F74" w:rsidRPr="004A6000">
        <w:rPr>
          <w:rFonts w:ascii="Times New Roman" w:hAnsi="Times New Roman"/>
          <w:sz w:val="24"/>
          <w:szCs w:val="24"/>
        </w:rPr>
        <w:t>технология квест  позволяет выбирать подходящие способы оценивания: от нахо</w:t>
      </w:r>
      <w:r w:rsidRPr="004A6000">
        <w:rPr>
          <w:rFonts w:ascii="Times New Roman" w:hAnsi="Times New Roman"/>
          <w:sz w:val="24"/>
          <w:szCs w:val="24"/>
        </w:rPr>
        <w:t>ждения в поиске фразы-похвалы «</w:t>
      </w:r>
      <w:r w:rsidR="00083F74" w:rsidRPr="004A6000">
        <w:rPr>
          <w:rFonts w:ascii="Times New Roman" w:hAnsi="Times New Roman"/>
          <w:sz w:val="24"/>
          <w:szCs w:val="24"/>
        </w:rPr>
        <w:t>Ты молодец!» до набора в процессе поиска определенного количества баллов с переводом в конкретную оценку)</w:t>
      </w:r>
      <w:r w:rsidRPr="004A6000">
        <w:rPr>
          <w:rFonts w:ascii="Times New Roman" w:hAnsi="Times New Roman"/>
          <w:sz w:val="24"/>
          <w:szCs w:val="24"/>
        </w:rPr>
        <w:t>;</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Назначение помощников и организаторов (это могут быть учителя или учащиеся старших классов)</w:t>
      </w:r>
      <w:r w:rsidRPr="004A6000">
        <w:rPr>
          <w:rFonts w:ascii="Times New Roman" w:hAnsi="Times New Roman"/>
          <w:sz w:val="24"/>
          <w:szCs w:val="24"/>
        </w:rPr>
        <w:t>;</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Подведение итогов (</w:t>
      </w:r>
      <w:r w:rsidRPr="004A6000">
        <w:rPr>
          <w:rFonts w:ascii="Times New Roman" w:hAnsi="Times New Roman"/>
          <w:sz w:val="24"/>
          <w:szCs w:val="24"/>
        </w:rPr>
        <w:t>п</w:t>
      </w:r>
      <w:r w:rsidR="00083F74" w:rsidRPr="004A6000">
        <w:rPr>
          <w:rFonts w:ascii="Times New Roman" w:hAnsi="Times New Roman"/>
          <w:sz w:val="24"/>
          <w:szCs w:val="24"/>
        </w:rPr>
        <w:t>осле урока или внеурочного занятия важно обсудить с ребятами, что у них получилось, с какими трудностями они встретились, какое задание было наиболее интересным и т.д.)</w:t>
      </w:r>
    </w:p>
    <w:p w:rsidR="002D7DB1" w:rsidRPr="004A6000" w:rsidRDefault="002D7DB1" w:rsidP="004A6000">
      <w:pPr>
        <w:spacing w:after="0" w:line="240" w:lineRule="auto"/>
        <w:ind w:right="284" w:firstLine="709"/>
        <w:jc w:val="center"/>
        <w:rPr>
          <w:rFonts w:ascii="Times New Roman" w:hAnsi="Times New Roman"/>
          <w:sz w:val="24"/>
          <w:szCs w:val="24"/>
        </w:rPr>
      </w:pPr>
    </w:p>
    <w:p w:rsidR="005A7647" w:rsidRPr="004A6000" w:rsidRDefault="005A7647" w:rsidP="004A6000">
      <w:pPr>
        <w:spacing w:after="0" w:line="240" w:lineRule="auto"/>
        <w:ind w:right="284" w:firstLine="709"/>
        <w:jc w:val="center"/>
        <w:rPr>
          <w:rFonts w:ascii="Times New Roman" w:hAnsi="Times New Roman"/>
          <w:sz w:val="24"/>
          <w:szCs w:val="24"/>
        </w:rPr>
      </w:pPr>
      <w:r w:rsidRPr="004A6000">
        <w:rPr>
          <w:rFonts w:ascii="Times New Roman" w:hAnsi="Times New Roman"/>
          <w:sz w:val="24"/>
          <w:szCs w:val="24"/>
        </w:rPr>
        <w:t>Структура образовательного квеста:</w:t>
      </w:r>
    </w:p>
    <w:p w:rsidR="005A7647" w:rsidRPr="004A6000" w:rsidRDefault="00B902FA" w:rsidP="004A6000">
      <w:pPr>
        <w:spacing w:after="0" w:line="240" w:lineRule="auto"/>
        <w:ind w:right="284" w:firstLine="709"/>
        <w:jc w:val="both"/>
        <w:rPr>
          <w:sz w:val="24"/>
          <w:szCs w:val="24"/>
        </w:rPr>
      </w:pPr>
      <w:r>
        <w:rPr>
          <w:noProof/>
          <w:sz w:val="24"/>
          <w:szCs w:val="24"/>
          <w:lang w:eastAsia="ru-RU"/>
        </w:rPr>
        <w:drawing>
          <wp:anchor distT="0" distB="0" distL="114300" distR="114300" simplePos="0" relativeHeight="251657216" behindDoc="0" locked="0" layoutInCell="1" allowOverlap="1">
            <wp:simplePos x="0" y="0"/>
            <wp:positionH relativeFrom="column">
              <wp:posOffset>171450</wp:posOffset>
            </wp:positionH>
            <wp:positionV relativeFrom="paragraph">
              <wp:posOffset>93345</wp:posOffset>
            </wp:positionV>
            <wp:extent cx="5150485" cy="3115945"/>
            <wp:effectExtent l="19050" t="0" r="0" b="0"/>
            <wp:wrapSquare wrapText="bothSides"/>
            <wp:docPr id="2" name="Рисунок 2" descr="http://imc-peterhof.spb.ru/images/DmitrievaEV/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c-peterhof.spb.ru/images/DmitrievaEV/s-2.png"/>
                    <pic:cNvPicPr>
                      <a:picLocks noChangeAspect="1" noChangeArrowheads="1"/>
                    </pic:cNvPicPr>
                  </pic:nvPicPr>
                  <pic:blipFill>
                    <a:blip r:embed="rId5" r:link="rId6"/>
                    <a:srcRect r="17459" b="8801"/>
                    <a:stretch>
                      <a:fillRect/>
                    </a:stretch>
                  </pic:blipFill>
                  <pic:spPr bwMode="auto">
                    <a:xfrm>
                      <a:off x="0" y="0"/>
                      <a:ext cx="5150485" cy="3115945"/>
                    </a:xfrm>
                    <a:prstGeom prst="rect">
                      <a:avLst/>
                    </a:prstGeom>
                    <a:noFill/>
                    <a:ln w="9525">
                      <a:noFill/>
                      <a:miter lim="800000"/>
                      <a:headEnd/>
                      <a:tailEnd/>
                    </a:ln>
                  </pic:spPr>
                </pic:pic>
              </a:graphicData>
            </a:graphic>
          </wp:anchor>
        </w:drawing>
      </w:r>
    </w:p>
    <w:p w:rsidR="005A7647" w:rsidRPr="004A6000" w:rsidRDefault="005A7647" w:rsidP="004A6000">
      <w:pPr>
        <w:spacing w:after="0" w:line="240" w:lineRule="auto"/>
        <w:ind w:right="284" w:firstLine="709"/>
        <w:jc w:val="both"/>
        <w:rPr>
          <w:sz w:val="24"/>
          <w:szCs w:val="24"/>
        </w:rPr>
      </w:pPr>
    </w:p>
    <w:p w:rsidR="005A7647" w:rsidRPr="004A6000" w:rsidRDefault="005A7647" w:rsidP="004A6000">
      <w:pPr>
        <w:spacing w:after="0" w:line="240" w:lineRule="auto"/>
        <w:ind w:right="284" w:firstLine="709"/>
        <w:jc w:val="both"/>
        <w:rPr>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4A6000" w:rsidRDefault="004A6000" w:rsidP="004A6000">
      <w:pPr>
        <w:spacing w:after="0" w:line="240" w:lineRule="auto"/>
        <w:ind w:right="284" w:firstLine="709"/>
        <w:jc w:val="center"/>
        <w:rPr>
          <w:rFonts w:ascii="Times New Roman" w:hAnsi="Times New Roman"/>
          <w:sz w:val="24"/>
          <w:szCs w:val="24"/>
        </w:rPr>
      </w:pPr>
    </w:p>
    <w:p w:rsidR="005A7647" w:rsidRPr="004A6000" w:rsidRDefault="005A7647" w:rsidP="004A6000">
      <w:pPr>
        <w:spacing w:after="0" w:line="240" w:lineRule="auto"/>
        <w:ind w:right="284" w:firstLine="709"/>
        <w:jc w:val="center"/>
        <w:rPr>
          <w:rFonts w:ascii="Times New Roman" w:hAnsi="Times New Roman"/>
          <w:sz w:val="24"/>
          <w:szCs w:val="24"/>
        </w:rPr>
      </w:pPr>
      <w:r w:rsidRPr="004A6000">
        <w:rPr>
          <w:rFonts w:ascii="Times New Roman" w:hAnsi="Times New Roman"/>
          <w:sz w:val="24"/>
          <w:szCs w:val="24"/>
        </w:rPr>
        <w:t>Этапы квеста:</w:t>
      </w:r>
    </w:p>
    <w:p w:rsidR="005A7647" w:rsidRPr="004A6000" w:rsidRDefault="00B902FA" w:rsidP="004A6000">
      <w:pPr>
        <w:spacing w:after="0" w:line="240" w:lineRule="auto"/>
        <w:ind w:right="284" w:firstLine="709"/>
        <w:jc w:val="both"/>
        <w:rPr>
          <w:rFonts w:ascii="Times New Roman" w:hAnsi="Times New Roman"/>
          <w:sz w:val="24"/>
          <w:szCs w:val="24"/>
        </w:rPr>
      </w:pPr>
      <w:r>
        <w:rPr>
          <w:noProof/>
          <w:sz w:val="24"/>
          <w:szCs w:val="24"/>
          <w:lang w:eastAsia="ru-RU"/>
        </w:rPr>
        <w:drawing>
          <wp:anchor distT="0" distB="0" distL="114300" distR="114300" simplePos="0" relativeHeight="251658240" behindDoc="0" locked="0" layoutInCell="1" allowOverlap="1">
            <wp:simplePos x="0" y="0"/>
            <wp:positionH relativeFrom="column">
              <wp:posOffset>171450</wp:posOffset>
            </wp:positionH>
            <wp:positionV relativeFrom="paragraph">
              <wp:posOffset>88900</wp:posOffset>
            </wp:positionV>
            <wp:extent cx="5176520" cy="1795145"/>
            <wp:effectExtent l="19050" t="0" r="5080" b="0"/>
            <wp:wrapSquare wrapText="bothSides"/>
            <wp:docPr id="3" name="Рисунок 3" descr="http://imc-peterhof.spb.ru/images/DmitrievaEV/s-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c-peterhof.spb.ru/images/DmitrievaEV/s-3.png"/>
                    <pic:cNvPicPr>
                      <a:picLocks noChangeAspect="1" noChangeArrowheads="1"/>
                    </pic:cNvPicPr>
                  </pic:nvPicPr>
                  <pic:blipFill>
                    <a:blip r:embed="rId7" r:link="rId8"/>
                    <a:srcRect r="6642" b="16927"/>
                    <a:stretch>
                      <a:fillRect/>
                    </a:stretch>
                  </pic:blipFill>
                  <pic:spPr bwMode="auto">
                    <a:xfrm>
                      <a:off x="0" y="0"/>
                      <a:ext cx="5176520" cy="1795145"/>
                    </a:xfrm>
                    <a:prstGeom prst="rect">
                      <a:avLst/>
                    </a:prstGeom>
                    <a:noFill/>
                    <a:ln w="9525">
                      <a:noFill/>
                      <a:miter lim="800000"/>
                      <a:headEnd/>
                      <a:tailEnd/>
                    </a:ln>
                  </pic:spPr>
                </pic:pic>
              </a:graphicData>
            </a:graphic>
          </wp:anchor>
        </w:drawing>
      </w: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5A7647" w:rsidRPr="004A6000" w:rsidRDefault="005A7647" w:rsidP="004A6000">
      <w:pPr>
        <w:spacing w:after="0" w:line="240" w:lineRule="auto"/>
        <w:ind w:right="284" w:firstLine="709"/>
        <w:jc w:val="both"/>
        <w:rPr>
          <w:rFonts w:ascii="Times New Roman" w:hAnsi="Times New Roman"/>
          <w:sz w:val="24"/>
          <w:szCs w:val="24"/>
        </w:rPr>
      </w:pPr>
    </w:p>
    <w:p w:rsidR="004A6000" w:rsidRDefault="004A6000" w:rsidP="004A6000">
      <w:pPr>
        <w:spacing w:after="0" w:line="240" w:lineRule="auto"/>
        <w:ind w:right="284" w:firstLine="709"/>
        <w:jc w:val="both"/>
        <w:rPr>
          <w:rFonts w:ascii="Times New Roman" w:hAnsi="Times New Roman"/>
          <w:sz w:val="24"/>
          <w:szCs w:val="24"/>
        </w:rPr>
      </w:pPr>
    </w:p>
    <w:p w:rsidR="00083F74" w:rsidRPr="004A6000" w:rsidRDefault="008842A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Квест-технология имеет </w:t>
      </w:r>
      <w:r w:rsidR="00083F74" w:rsidRPr="004A6000">
        <w:rPr>
          <w:rFonts w:ascii="Times New Roman" w:hAnsi="Times New Roman"/>
          <w:sz w:val="24"/>
          <w:szCs w:val="24"/>
        </w:rPr>
        <w:t>ряд преимуществ</w:t>
      </w:r>
      <w:r w:rsidRPr="004A6000">
        <w:rPr>
          <w:rFonts w:ascii="Times New Roman" w:hAnsi="Times New Roman"/>
          <w:sz w:val="24"/>
          <w:szCs w:val="24"/>
        </w:rPr>
        <w:t xml:space="preserve"> </w:t>
      </w:r>
      <w:r w:rsidR="00FB0B07" w:rsidRPr="004A6000">
        <w:rPr>
          <w:rFonts w:ascii="Times New Roman" w:hAnsi="Times New Roman"/>
          <w:sz w:val="24"/>
          <w:szCs w:val="24"/>
        </w:rPr>
        <w:t xml:space="preserve">при </w:t>
      </w:r>
      <w:r w:rsidR="00083F74" w:rsidRPr="004A6000">
        <w:rPr>
          <w:rFonts w:ascii="Times New Roman" w:hAnsi="Times New Roman"/>
          <w:sz w:val="24"/>
          <w:szCs w:val="24"/>
        </w:rPr>
        <w:t>использовани</w:t>
      </w:r>
      <w:r w:rsidR="00FB0B07" w:rsidRPr="004A6000">
        <w:rPr>
          <w:rFonts w:ascii="Times New Roman" w:hAnsi="Times New Roman"/>
          <w:sz w:val="24"/>
          <w:szCs w:val="24"/>
        </w:rPr>
        <w:t>и</w:t>
      </w:r>
      <w:r w:rsidR="00083F74" w:rsidRPr="004A6000">
        <w:rPr>
          <w:rFonts w:ascii="Times New Roman" w:hAnsi="Times New Roman"/>
          <w:sz w:val="24"/>
          <w:szCs w:val="24"/>
        </w:rPr>
        <w:t xml:space="preserve"> </w:t>
      </w:r>
      <w:r w:rsidR="00FB0B07" w:rsidRPr="004A6000">
        <w:rPr>
          <w:rFonts w:ascii="Times New Roman" w:hAnsi="Times New Roman"/>
          <w:sz w:val="24"/>
          <w:szCs w:val="24"/>
        </w:rPr>
        <w:t xml:space="preserve">как </w:t>
      </w:r>
      <w:r w:rsidR="00083F74" w:rsidRPr="004A6000">
        <w:rPr>
          <w:rFonts w:ascii="Times New Roman" w:hAnsi="Times New Roman"/>
          <w:sz w:val="24"/>
          <w:szCs w:val="24"/>
        </w:rPr>
        <w:t>на уроках</w:t>
      </w:r>
      <w:r w:rsidR="00FB0B07" w:rsidRPr="004A6000">
        <w:rPr>
          <w:rFonts w:ascii="Times New Roman" w:hAnsi="Times New Roman"/>
          <w:sz w:val="24"/>
          <w:szCs w:val="24"/>
        </w:rPr>
        <w:t xml:space="preserve">, так </w:t>
      </w:r>
      <w:r w:rsidR="00083F74" w:rsidRPr="004A6000">
        <w:rPr>
          <w:rFonts w:ascii="Times New Roman" w:hAnsi="Times New Roman"/>
          <w:sz w:val="24"/>
          <w:szCs w:val="24"/>
        </w:rPr>
        <w:t>и во внеурочной деятельности:</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FB0B07" w:rsidRPr="004A6000">
        <w:rPr>
          <w:rFonts w:ascii="Times New Roman" w:hAnsi="Times New Roman"/>
          <w:sz w:val="24"/>
          <w:szCs w:val="24"/>
        </w:rPr>
        <w:t xml:space="preserve">Во-первых, у учителя </w:t>
      </w:r>
      <w:r w:rsidR="00083F74" w:rsidRPr="004A6000">
        <w:rPr>
          <w:rFonts w:ascii="Times New Roman" w:hAnsi="Times New Roman"/>
          <w:sz w:val="24"/>
          <w:szCs w:val="24"/>
        </w:rPr>
        <w:t>име</w:t>
      </w:r>
      <w:r w:rsidR="00FB0B07" w:rsidRPr="004A6000">
        <w:rPr>
          <w:rFonts w:ascii="Times New Roman" w:hAnsi="Times New Roman"/>
          <w:sz w:val="24"/>
          <w:szCs w:val="24"/>
        </w:rPr>
        <w:t>ется</w:t>
      </w:r>
      <w:r w:rsidR="00083F74" w:rsidRPr="004A6000">
        <w:rPr>
          <w:rFonts w:ascii="Times New Roman" w:hAnsi="Times New Roman"/>
          <w:sz w:val="24"/>
          <w:szCs w:val="24"/>
        </w:rPr>
        <w:t xml:space="preserve"> возможность включить в урок все четыре вида деятельности в соответствии с требованиями ФГОС: аудирова</w:t>
      </w:r>
      <w:r w:rsidRPr="004A6000">
        <w:rPr>
          <w:rFonts w:ascii="Times New Roman" w:hAnsi="Times New Roman"/>
          <w:sz w:val="24"/>
          <w:szCs w:val="24"/>
        </w:rPr>
        <w:t>ние, чтение, говорение и письмо;</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 </w:t>
      </w:r>
      <w:r w:rsidR="00083F74" w:rsidRPr="004A6000">
        <w:rPr>
          <w:rFonts w:ascii="Times New Roman" w:hAnsi="Times New Roman"/>
          <w:sz w:val="24"/>
          <w:szCs w:val="24"/>
        </w:rPr>
        <w:t>Использование данной технологии дает возможность задействов</w:t>
      </w:r>
      <w:r w:rsidRPr="004A6000">
        <w:rPr>
          <w:rFonts w:ascii="Times New Roman" w:hAnsi="Times New Roman"/>
          <w:sz w:val="24"/>
          <w:szCs w:val="24"/>
        </w:rPr>
        <w:t>ать у ребенка все органы чувств;</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lastRenderedPageBreak/>
        <w:t xml:space="preserve">- </w:t>
      </w:r>
      <w:r w:rsidR="00083F74" w:rsidRPr="004A6000">
        <w:rPr>
          <w:rFonts w:ascii="Times New Roman" w:hAnsi="Times New Roman"/>
          <w:sz w:val="24"/>
          <w:szCs w:val="24"/>
        </w:rPr>
        <w:t>В процессе выполнения заданий ребята погружаются в языковую среду, так как все задания даются на английском языке</w:t>
      </w:r>
      <w:r w:rsidR="00FB0B07"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Конечно же, невероятным достижением можно считать</w:t>
      </w:r>
      <w:r w:rsidR="00FB0B07" w:rsidRPr="004A6000">
        <w:rPr>
          <w:rFonts w:ascii="Times New Roman" w:hAnsi="Times New Roman"/>
          <w:sz w:val="24"/>
          <w:szCs w:val="24"/>
        </w:rPr>
        <w:t xml:space="preserve"> высокий уровень мотивации и</w:t>
      </w:r>
      <w:r w:rsidRPr="004A6000">
        <w:rPr>
          <w:rFonts w:ascii="Times New Roman" w:hAnsi="Times New Roman"/>
          <w:sz w:val="24"/>
          <w:szCs w:val="24"/>
        </w:rPr>
        <w:t xml:space="preserve"> максимальную вовлеченность учащихся в процесс поиска. Представьте, что одним из заданий квеста является прочтение слов при помощи зеркала. Во-первых, с этой задачей могут справиться все, даже самые слабые учащиеся, во-вторых, ни один ребенок не может удержаться и из любопытства выполнить данное задание.</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Такой урок является весьма показательным с точки зрения здоровьесберегающих технологий, так как учащиеся находят задания в разных уголках классной комнаты, школы или на улице </w:t>
      </w:r>
      <w:r w:rsidR="00B908BC" w:rsidRPr="004A6000">
        <w:rPr>
          <w:rFonts w:ascii="Times New Roman" w:hAnsi="Times New Roman"/>
          <w:sz w:val="24"/>
          <w:szCs w:val="24"/>
        </w:rPr>
        <w:t>(</w:t>
      </w:r>
      <w:r w:rsidRPr="004A6000">
        <w:rPr>
          <w:rFonts w:ascii="Times New Roman" w:hAnsi="Times New Roman"/>
          <w:sz w:val="24"/>
          <w:szCs w:val="24"/>
        </w:rPr>
        <w:t>в зависимост</w:t>
      </w:r>
      <w:r w:rsidR="00B908BC" w:rsidRPr="004A6000">
        <w:rPr>
          <w:rFonts w:ascii="Times New Roman" w:hAnsi="Times New Roman"/>
          <w:sz w:val="24"/>
          <w:szCs w:val="24"/>
        </w:rPr>
        <w:t>и от масштаба проведения квеста)</w:t>
      </w:r>
      <w:r w:rsidR="00FB0B07" w:rsidRPr="004A6000">
        <w:rPr>
          <w:rFonts w:ascii="Times New Roman" w:hAnsi="Times New Roman"/>
          <w:sz w:val="24"/>
          <w:szCs w:val="24"/>
        </w:rPr>
        <w:t>,</w:t>
      </w:r>
      <w:r w:rsidRPr="004A6000">
        <w:rPr>
          <w:rFonts w:ascii="Times New Roman" w:hAnsi="Times New Roman"/>
          <w:sz w:val="24"/>
          <w:szCs w:val="24"/>
        </w:rPr>
        <w:t xml:space="preserve"> и для этого им приходится много двигаться.</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Данная технология имеет огромный воспитательный потенциал. Учащиеся учатся взаимодействовать, им приходится работать не столько индивидуально, сколько в парах и группах. Ребенок понимает, что на его плечах лежит большая ответственность, что успех выполнения задания зависит от него самого, и стремится внести свой вклад в достижение общей цели.</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Говоря языком ФГОС, квест-технология позволяет динамично развивать универсальные и предметные учебные действия школьников,  повышает их коммуникативные способности. </w:t>
      </w:r>
    </w:p>
    <w:p w:rsidR="001333BF" w:rsidRPr="004A6000" w:rsidRDefault="001333BF"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В процессе защиты выполненных заданий по квест-уроку ученик может осознать, что по каждому действию, задаче, проблеме может существовать несколько точек зрения, несколько вариантов решения поставленных задач. Ребенок учится сопоставлять, сравнивать, принимать другие точки зрения. Квест-уроки способствуют формированию у учеников информационных компетенций, знаний и умений, способствующих информационной деятельности, воспитывают самоуважение и эмоционально-положительное отношение ученика к себе, целеустремлённость и настойчивость в достижении целей, предполагают максимальную самостоятельность  детского творчества.</w:t>
      </w:r>
    </w:p>
    <w:p w:rsidR="00083F74"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Упоминая</w:t>
      </w:r>
      <w:r w:rsidR="00083F74" w:rsidRPr="004A6000">
        <w:rPr>
          <w:rFonts w:ascii="Times New Roman" w:hAnsi="Times New Roman"/>
          <w:sz w:val="24"/>
          <w:szCs w:val="24"/>
        </w:rPr>
        <w:t xml:space="preserve"> преимущества технологии, необходимо </w:t>
      </w:r>
      <w:r w:rsidRPr="004A6000">
        <w:rPr>
          <w:rFonts w:ascii="Times New Roman" w:hAnsi="Times New Roman"/>
          <w:sz w:val="24"/>
          <w:szCs w:val="24"/>
        </w:rPr>
        <w:t>отметить</w:t>
      </w:r>
      <w:r w:rsidR="00083F74" w:rsidRPr="004A6000">
        <w:rPr>
          <w:rFonts w:ascii="Times New Roman" w:hAnsi="Times New Roman"/>
          <w:sz w:val="24"/>
          <w:szCs w:val="24"/>
        </w:rPr>
        <w:t xml:space="preserve"> и ее недостатки: квест-технология неуместна при изучении сложного грамматического материала, а также имеет место риск перенасыщением уроков игровой деятельностью. Несмотря на внешнюю «легкость и «несерьезность» квестовых форм проведения уроков, за данной технологией «прячется» большой труд педагога. Главная задача – уметь мыслить масштабно, не забывая при этом ни одной малейшей детали. </w:t>
      </w:r>
    </w:p>
    <w:p w:rsidR="00662111" w:rsidRPr="004A6000" w:rsidRDefault="00B908BC"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При применении </w:t>
      </w:r>
      <w:r w:rsidR="00083F74" w:rsidRPr="004A6000">
        <w:rPr>
          <w:rFonts w:ascii="Times New Roman" w:hAnsi="Times New Roman"/>
          <w:sz w:val="24"/>
          <w:szCs w:val="24"/>
        </w:rPr>
        <w:t>квест-технологии на учебных занятиях не</w:t>
      </w:r>
      <w:r w:rsidRPr="004A6000">
        <w:rPr>
          <w:rFonts w:ascii="Times New Roman" w:hAnsi="Times New Roman"/>
          <w:sz w:val="24"/>
          <w:szCs w:val="24"/>
        </w:rPr>
        <w:t>т необходимости менять</w:t>
      </w:r>
      <w:r w:rsidR="00083F74" w:rsidRPr="004A6000">
        <w:rPr>
          <w:rFonts w:ascii="Times New Roman" w:hAnsi="Times New Roman"/>
          <w:sz w:val="24"/>
          <w:szCs w:val="24"/>
        </w:rPr>
        <w:t xml:space="preserve"> сразу полностью структуру своих уроков. </w:t>
      </w:r>
      <w:r w:rsidRPr="004A6000">
        <w:rPr>
          <w:rFonts w:ascii="Times New Roman" w:hAnsi="Times New Roman"/>
          <w:sz w:val="24"/>
          <w:szCs w:val="24"/>
        </w:rPr>
        <w:t>Сначала можно попробовать</w:t>
      </w:r>
      <w:r w:rsidR="00083F74" w:rsidRPr="004A6000">
        <w:rPr>
          <w:rFonts w:ascii="Times New Roman" w:hAnsi="Times New Roman"/>
          <w:sz w:val="24"/>
          <w:szCs w:val="24"/>
        </w:rPr>
        <w:t xml:space="preserve"> </w:t>
      </w:r>
      <w:r w:rsidRPr="004A6000">
        <w:rPr>
          <w:rFonts w:ascii="Times New Roman" w:hAnsi="Times New Roman"/>
          <w:sz w:val="24"/>
          <w:szCs w:val="24"/>
        </w:rPr>
        <w:t>использование одного</w:t>
      </w:r>
      <w:r w:rsidR="00083F74" w:rsidRPr="004A6000">
        <w:rPr>
          <w:rFonts w:ascii="Times New Roman" w:hAnsi="Times New Roman"/>
          <w:sz w:val="24"/>
          <w:szCs w:val="24"/>
        </w:rPr>
        <w:t xml:space="preserve"> из приемов на определенном этапе. При планировании урока нужно учитывать, что может понадобиться больше времени для каждой фазы работы учащихся, чем нам кажется. Когда учащиеся приобретут необходимый опыт, </w:t>
      </w:r>
      <w:r w:rsidR="00662111" w:rsidRPr="004A6000">
        <w:rPr>
          <w:rFonts w:ascii="Times New Roman" w:hAnsi="Times New Roman"/>
          <w:sz w:val="24"/>
          <w:szCs w:val="24"/>
        </w:rPr>
        <w:t>то учитель сможет</w:t>
      </w:r>
      <w:r w:rsidR="00083F74" w:rsidRPr="004A6000">
        <w:rPr>
          <w:rFonts w:ascii="Times New Roman" w:hAnsi="Times New Roman"/>
          <w:sz w:val="24"/>
          <w:szCs w:val="24"/>
        </w:rPr>
        <w:t xml:space="preserve"> легко использовать приемы квестов на разных этапах урока без больших затрат времени, а сами уроки станут более интересными и динамичными.</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Результативность применения приемов квест-технологии сложно оценить, поскольку здесь главное  - коммуникативная составляющая. Тем не менее, как учитель, применяющий на своих уроках технологию квестов, могу с уверенностью сказать, что изменилась деятельность ребят на уроке - они научились договариваться, учитывать мнения друг друга и согласовывать свои действия при решении учебной задачи. Все это  приносит положительные метапредметные результаты и в конечном итоге успешно формирует личностные и коммуникативные УУД. И что особенно радует</w:t>
      </w:r>
      <w:r w:rsidR="000436AA" w:rsidRPr="004A6000">
        <w:rPr>
          <w:rFonts w:ascii="Times New Roman" w:hAnsi="Times New Roman"/>
          <w:sz w:val="24"/>
          <w:szCs w:val="24"/>
        </w:rPr>
        <w:t xml:space="preserve"> </w:t>
      </w:r>
      <w:r w:rsidRPr="004A6000">
        <w:rPr>
          <w:rFonts w:ascii="Times New Roman" w:hAnsi="Times New Roman"/>
          <w:sz w:val="24"/>
          <w:szCs w:val="24"/>
        </w:rPr>
        <w:t>- отпала проблема с мотивацией на уроке: в ожидании сюрприза все стараются работать слаженно и правильно.</w:t>
      </w:r>
    </w:p>
    <w:p w:rsidR="000436AA"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 xml:space="preserve">В перспективе я планирую разработать комплекс веб-квестов для </w:t>
      </w:r>
      <w:r w:rsidR="000436AA" w:rsidRPr="004A6000">
        <w:rPr>
          <w:rFonts w:ascii="Times New Roman" w:hAnsi="Times New Roman"/>
          <w:sz w:val="24"/>
          <w:szCs w:val="24"/>
        </w:rPr>
        <w:t>обучающихся</w:t>
      </w:r>
      <w:r w:rsidRPr="004A6000">
        <w:rPr>
          <w:rFonts w:ascii="Times New Roman" w:hAnsi="Times New Roman"/>
          <w:sz w:val="24"/>
          <w:szCs w:val="24"/>
        </w:rPr>
        <w:t xml:space="preserve">. </w:t>
      </w:r>
      <w:r w:rsidR="000436AA" w:rsidRPr="004A6000">
        <w:rPr>
          <w:rFonts w:ascii="Times New Roman" w:hAnsi="Times New Roman"/>
          <w:sz w:val="24"/>
          <w:szCs w:val="24"/>
        </w:rPr>
        <w:t xml:space="preserve">Это один из видов проектной деятельности, для выполнения которой используются </w:t>
      </w:r>
      <w:r w:rsidR="000436AA" w:rsidRPr="004A6000">
        <w:rPr>
          <w:rFonts w:ascii="Times New Roman" w:hAnsi="Times New Roman"/>
          <w:sz w:val="24"/>
          <w:szCs w:val="24"/>
        </w:rPr>
        <w:lastRenderedPageBreak/>
        <w:t>информационные ресурсы интернета. Разрабатываются web-квесты для максимальной интеграции всевозможных интернет-ресурсов в различные учебные предметы и программы.</w:t>
      </w:r>
    </w:p>
    <w:p w:rsidR="00083F74" w:rsidRPr="004A6000" w:rsidRDefault="00FB0B07" w:rsidP="004A6000">
      <w:pPr>
        <w:spacing w:after="0" w:line="240" w:lineRule="auto"/>
        <w:ind w:right="284" w:firstLine="709"/>
        <w:jc w:val="both"/>
        <w:rPr>
          <w:rFonts w:ascii="Times New Roman" w:hAnsi="Times New Roman"/>
          <w:sz w:val="24"/>
          <w:szCs w:val="24"/>
        </w:rPr>
      </w:pPr>
      <w:r w:rsidRPr="004A6000">
        <w:rPr>
          <w:rFonts w:ascii="Times New Roman" w:hAnsi="Times New Roman"/>
          <w:sz w:val="24"/>
          <w:szCs w:val="24"/>
        </w:rPr>
        <w:t>Педагогами, использующими квест-технологию, выделяются</w:t>
      </w:r>
      <w:r w:rsidR="00083F74" w:rsidRPr="004A6000">
        <w:rPr>
          <w:rFonts w:ascii="Times New Roman" w:hAnsi="Times New Roman"/>
          <w:sz w:val="24"/>
          <w:szCs w:val="24"/>
        </w:rPr>
        <w:t xml:space="preserve"> </w:t>
      </w:r>
      <w:r w:rsidRPr="004A6000">
        <w:rPr>
          <w:rFonts w:ascii="Times New Roman" w:hAnsi="Times New Roman"/>
          <w:sz w:val="24"/>
          <w:szCs w:val="24"/>
        </w:rPr>
        <w:t>основные</w:t>
      </w:r>
      <w:r w:rsidR="00083F74" w:rsidRPr="004A6000">
        <w:rPr>
          <w:rFonts w:ascii="Times New Roman" w:hAnsi="Times New Roman"/>
          <w:sz w:val="24"/>
          <w:szCs w:val="24"/>
        </w:rPr>
        <w:t xml:space="preserve"> составляющие квеста:</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b/>
          <w:sz w:val="24"/>
          <w:szCs w:val="24"/>
        </w:rPr>
        <w:t>К</w:t>
      </w:r>
      <w:r w:rsidR="00C30FAC" w:rsidRPr="004A6000">
        <w:rPr>
          <w:rFonts w:ascii="Times New Roman" w:hAnsi="Times New Roman"/>
          <w:sz w:val="24"/>
          <w:szCs w:val="24"/>
        </w:rPr>
        <w:t xml:space="preserve"> - </w:t>
      </w:r>
      <w:r w:rsidRPr="004A6000">
        <w:rPr>
          <w:rFonts w:ascii="Times New Roman" w:hAnsi="Times New Roman"/>
          <w:sz w:val="24"/>
          <w:szCs w:val="24"/>
        </w:rPr>
        <w:t>командность</w:t>
      </w:r>
      <w:r w:rsidR="00C30FAC" w:rsidRPr="004A6000">
        <w:rPr>
          <w:rFonts w:ascii="Times New Roman" w:hAnsi="Times New Roman"/>
          <w:sz w:val="24"/>
          <w:szCs w:val="24"/>
        </w:rPr>
        <w:t xml:space="preserve"> - </w:t>
      </w:r>
      <w:r w:rsidRPr="004A6000">
        <w:rPr>
          <w:rFonts w:ascii="Times New Roman" w:hAnsi="Times New Roman"/>
          <w:sz w:val="24"/>
          <w:szCs w:val="24"/>
        </w:rPr>
        <w:t>умение работать в команде</w:t>
      </w:r>
      <w:r w:rsidR="000436AA"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b/>
          <w:sz w:val="24"/>
          <w:szCs w:val="24"/>
        </w:rPr>
        <w:t>В</w:t>
      </w:r>
      <w:r w:rsidR="00C30FAC" w:rsidRPr="004A6000">
        <w:rPr>
          <w:rFonts w:ascii="Times New Roman" w:hAnsi="Times New Roman"/>
          <w:sz w:val="24"/>
          <w:szCs w:val="24"/>
        </w:rPr>
        <w:t xml:space="preserve"> – вариативность - </w:t>
      </w:r>
      <w:r w:rsidRPr="004A6000">
        <w:rPr>
          <w:rFonts w:ascii="Times New Roman" w:hAnsi="Times New Roman"/>
          <w:sz w:val="24"/>
          <w:szCs w:val="24"/>
        </w:rPr>
        <w:t>возможность построения сценария по любому варианту</w:t>
      </w:r>
      <w:r w:rsidR="000436AA"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b/>
          <w:sz w:val="24"/>
          <w:szCs w:val="24"/>
        </w:rPr>
        <w:t>Е</w:t>
      </w:r>
      <w:r w:rsidR="00C30FAC" w:rsidRPr="004A6000">
        <w:rPr>
          <w:rFonts w:ascii="Times New Roman" w:hAnsi="Times New Roman"/>
          <w:sz w:val="24"/>
          <w:szCs w:val="24"/>
        </w:rPr>
        <w:t xml:space="preserve"> – естественность - </w:t>
      </w:r>
      <w:r w:rsidRPr="004A6000">
        <w:rPr>
          <w:rFonts w:ascii="Times New Roman" w:hAnsi="Times New Roman"/>
          <w:sz w:val="24"/>
          <w:szCs w:val="24"/>
        </w:rPr>
        <w:t>создание условий, естественных для детской психологии (поиск, тайна)</w:t>
      </w:r>
      <w:r w:rsidR="000436AA"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b/>
          <w:sz w:val="24"/>
          <w:szCs w:val="24"/>
        </w:rPr>
        <w:t>С</w:t>
      </w:r>
      <w:r w:rsidR="00C30FAC" w:rsidRPr="004A6000">
        <w:rPr>
          <w:rFonts w:ascii="Times New Roman" w:hAnsi="Times New Roman"/>
          <w:sz w:val="24"/>
          <w:szCs w:val="24"/>
        </w:rPr>
        <w:t xml:space="preserve"> – современность - </w:t>
      </w:r>
      <w:r w:rsidRPr="004A6000">
        <w:rPr>
          <w:rFonts w:ascii="Times New Roman" w:hAnsi="Times New Roman"/>
          <w:sz w:val="24"/>
          <w:szCs w:val="24"/>
        </w:rPr>
        <w:t>возможность шагать в ногу со временем, включать любые современные тенденции</w:t>
      </w:r>
      <w:r w:rsidR="000436AA" w:rsidRPr="004A6000">
        <w:rPr>
          <w:rFonts w:ascii="Times New Roman" w:hAnsi="Times New Roman"/>
          <w:sz w:val="24"/>
          <w:szCs w:val="24"/>
        </w:rPr>
        <w:t>;</w:t>
      </w:r>
    </w:p>
    <w:p w:rsidR="00083F74" w:rsidRPr="004A6000" w:rsidRDefault="00083F74" w:rsidP="004A6000">
      <w:pPr>
        <w:spacing w:after="0" w:line="240" w:lineRule="auto"/>
        <w:ind w:right="284" w:firstLine="709"/>
        <w:jc w:val="both"/>
        <w:rPr>
          <w:rFonts w:ascii="Times New Roman" w:hAnsi="Times New Roman"/>
          <w:sz w:val="24"/>
          <w:szCs w:val="24"/>
        </w:rPr>
      </w:pPr>
      <w:r w:rsidRPr="004A6000">
        <w:rPr>
          <w:rFonts w:ascii="Times New Roman" w:hAnsi="Times New Roman"/>
          <w:b/>
          <w:sz w:val="24"/>
          <w:szCs w:val="24"/>
        </w:rPr>
        <w:t>Т</w:t>
      </w:r>
      <w:r w:rsidR="00C30FAC" w:rsidRPr="004A6000">
        <w:rPr>
          <w:rFonts w:ascii="Times New Roman" w:hAnsi="Times New Roman"/>
          <w:sz w:val="24"/>
          <w:szCs w:val="24"/>
        </w:rPr>
        <w:t xml:space="preserve"> – </w:t>
      </w:r>
      <w:r w:rsidRPr="004A6000">
        <w:rPr>
          <w:rFonts w:ascii="Times New Roman" w:hAnsi="Times New Roman"/>
          <w:sz w:val="24"/>
          <w:szCs w:val="24"/>
        </w:rPr>
        <w:t>творчество</w:t>
      </w:r>
      <w:r w:rsidR="00C30FAC" w:rsidRPr="004A6000">
        <w:rPr>
          <w:rFonts w:ascii="Times New Roman" w:hAnsi="Times New Roman"/>
          <w:sz w:val="24"/>
          <w:szCs w:val="24"/>
        </w:rPr>
        <w:t xml:space="preserve"> - </w:t>
      </w:r>
      <w:r w:rsidRPr="004A6000">
        <w:rPr>
          <w:rFonts w:ascii="Times New Roman" w:hAnsi="Times New Roman"/>
          <w:sz w:val="24"/>
          <w:szCs w:val="24"/>
        </w:rPr>
        <w:t>возможность педагога создавать урок по своему сценарию, возможность ученика проявить свои способности</w:t>
      </w:r>
      <w:r w:rsidR="000436AA" w:rsidRPr="004A6000">
        <w:rPr>
          <w:rFonts w:ascii="Times New Roman" w:hAnsi="Times New Roman"/>
          <w:sz w:val="24"/>
          <w:szCs w:val="24"/>
        </w:rPr>
        <w:t>.</w:t>
      </w:r>
    </w:p>
    <w:p w:rsidR="000436AA" w:rsidRPr="004A6000" w:rsidRDefault="000436AA" w:rsidP="004A6000">
      <w:pPr>
        <w:spacing w:after="0" w:line="240" w:lineRule="auto"/>
        <w:ind w:right="284" w:firstLine="709"/>
        <w:jc w:val="both"/>
        <w:rPr>
          <w:rFonts w:ascii="Times New Roman" w:hAnsi="Times New Roman"/>
          <w:sz w:val="24"/>
          <w:szCs w:val="24"/>
        </w:rPr>
      </w:pPr>
    </w:p>
    <w:p w:rsidR="004A6000" w:rsidRPr="004A6000" w:rsidRDefault="004A6000" w:rsidP="004A6000">
      <w:pPr>
        <w:pStyle w:val="aa"/>
        <w:spacing w:line="240" w:lineRule="auto"/>
        <w:ind w:firstLine="0"/>
        <w:jc w:val="center"/>
        <w:rPr>
          <w:b/>
          <w:lang w:val="ru-RU"/>
        </w:rPr>
      </w:pPr>
      <w:r w:rsidRPr="004A6000">
        <w:rPr>
          <w:b/>
          <w:lang w:val="ru-RU"/>
        </w:rPr>
        <w:t>Самоанализ урока</w:t>
      </w:r>
      <w:r>
        <w:rPr>
          <w:b/>
          <w:lang w:val="ru-RU"/>
        </w:rPr>
        <w:t xml:space="preserve"> с применением квест-технологии</w:t>
      </w:r>
      <w:r w:rsidRPr="004A6000">
        <w:rPr>
          <w:b/>
          <w:lang w:val="ru-RU"/>
        </w:rPr>
        <w:t>:</w:t>
      </w:r>
    </w:p>
    <w:p w:rsidR="004A6000" w:rsidRPr="004A6000" w:rsidRDefault="004A6000" w:rsidP="004A6000">
      <w:pPr>
        <w:pStyle w:val="aa"/>
        <w:spacing w:line="240" w:lineRule="auto"/>
        <w:ind w:firstLine="0"/>
        <w:rPr>
          <w:b/>
          <w:lang w:val="ru-RU"/>
        </w:rPr>
      </w:pPr>
    </w:p>
    <w:p w:rsidR="004A6000" w:rsidRPr="004A6000" w:rsidRDefault="004A6000" w:rsidP="004A6000">
      <w:pPr>
        <w:pStyle w:val="aa"/>
        <w:spacing w:line="240" w:lineRule="auto"/>
        <w:ind w:firstLine="0"/>
        <w:rPr>
          <w:lang w:val="ru-RU"/>
        </w:rPr>
      </w:pPr>
      <w:r w:rsidRPr="004A6000">
        <w:rPr>
          <w:b/>
          <w:lang w:val="ru-RU"/>
        </w:rPr>
        <w:t>Цели урока</w:t>
      </w:r>
      <w:r w:rsidRPr="004A6000">
        <w:rPr>
          <w:lang w:val="ru-RU"/>
        </w:rPr>
        <w:t>:</w:t>
      </w:r>
    </w:p>
    <w:p w:rsidR="004A6000" w:rsidRPr="004A6000" w:rsidRDefault="004A6000" w:rsidP="004A6000">
      <w:pPr>
        <w:pStyle w:val="aa"/>
        <w:spacing w:line="240" w:lineRule="auto"/>
        <w:ind w:firstLine="360"/>
        <w:rPr>
          <w:lang w:val="ru-RU"/>
        </w:rPr>
      </w:pPr>
      <w:r w:rsidRPr="004A6000">
        <w:rPr>
          <w:lang w:val="ru-RU"/>
        </w:rPr>
        <w:t xml:space="preserve">а) </w:t>
      </w:r>
      <w:r w:rsidRPr="004A6000">
        <w:rPr>
          <w:u w:val="single"/>
          <w:lang w:val="ru-RU"/>
        </w:rPr>
        <w:t>образовательная</w:t>
      </w:r>
      <w:r w:rsidRPr="004A6000">
        <w:rPr>
          <w:lang w:val="ru-RU"/>
        </w:rPr>
        <w:t xml:space="preserve"> – закрепить изученную лексику по теме «Кино» через развитие коммуникативной, языковой и учебно-познавательной  компетенций.</w:t>
      </w:r>
    </w:p>
    <w:p w:rsidR="004A6000" w:rsidRPr="004A6000" w:rsidRDefault="004A6000" w:rsidP="004A6000">
      <w:pPr>
        <w:pStyle w:val="aa"/>
        <w:spacing w:line="240" w:lineRule="auto"/>
        <w:ind w:left="360" w:firstLine="0"/>
        <w:rPr>
          <w:lang w:val="ru-RU"/>
        </w:rPr>
      </w:pPr>
      <w:r w:rsidRPr="004A6000">
        <w:rPr>
          <w:lang w:val="ru-RU"/>
        </w:rPr>
        <w:t>б)</w:t>
      </w:r>
      <w:r w:rsidRPr="004A6000">
        <w:rPr>
          <w:u w:val="single"/>
          <w:lang w:val="ru-RU"/>
        </w:rPr>
        <w:t xml:space="preserve"> развивающая</w:t>
      </w:r>
      <w:r w:rsidRPr="004A6000">
        <w:rPr>
          <w:lang w:val="ru-RU"/>
        </w:rPr>
        <w:t>: - развивать языковые, интеллектуальные и познавательные способности учащихся, их пространственное мышление, логику и расширять кругозор учащихся;</w:t>
      </w:r>
    </w:p>
    <w:p w:rsidR="004A6000" w:rsidRPr="004A6000" w:rsidRDefault="004A6000" w:rsidP="004A6000">
      <w:pPr>
        <w:pStyle w:val="aa"/>
        <w:spacing w:line="240" w:lineRule="auto"/>
        <w:ind w:left="360" w:firstLine="0"/>
        <w:rPr>
          <w:lang w:val="ru-RU"/>
        </w:rPr>
      </w:pPr>
      <w:r w:rsidRPr="004A6000">
        <w:rPr>
          <w:lang w:val="ru-RU"/>
        </w:rPr>
        <w:t xml:space="preserve">в) </w:t>
      </w:r>
      <w:r w:rsidRPr="004A6000">
        <w:rPr>
          <w:u w:val="single"/>
          <w:lang w:val="ru-RU"/>
        </w:rPr>
        <w:t>воспитательная:</w:t>
      </w:r>
      <w:r w:rsidRPr="004A6000">
        <w:rPr>
          <w:lang w:val="ru-RU"/>
        </w:rPr>
        <w:t xml:space="preserve"> - способствовать сплоченной работе в группе; воспитывать толерантность; повышать  мотивацию к изучению английского языка.</w:t>
      </w:r>
    </w:p>
    <w:p w:rsidR="004A6000" w:rsidRPr="004A6000" w:rsidRDefault="004A6000" w:rsidP="004A6000">
      <w:pPr>
        <w:spacing w:after="0" w:line="240" w:lineRule="auto"/>
        <w:rPr>
          <w:rFonts w:ascii="Times New Roman" w:hAnsi="Times New Roman"/>
          <w:b/>
          <w:sz w:val="24"/>
          <w:szCs w:val="24"/>
        </w:rPr>
      </w:pPr>
      <w:r w:rsidRPr="004A6000">
        <w:rPr>
          <w:rFonts w:ascii="Times New Roman" w:hAnsi="Times New Roman"/>
          <w:b/>
          <w:sz w:val="24"/>
          <w:szCs w:val="24"/>
        </w:rPr>
        <w:t>Задачи урока:</w:t>
      </w:r>
    </w:p>
    <w:p w:rsidR="004A6000" w:rsidRPr="004A6000" w:rsidRDefault="004A6000" w:rsidP="004A6000">
      <w:pPr>
        <w:spacing w:after="0" w:line="240" w:lineRule="auto"/>
        <w:ind w:left="567"/>
        <w:rPr>
          <w:rFonts w:ascii="Times New Roman" w:hAnsi="Times New Roman"/>
          <w:sz w:val="24"/>
          <w:szCs w:val="24"/>
          <w:u w:val="single"/>
        </w:rPr>
      </w:pPr>
      <w:r w:rsidRPr="004A6000">
        <w:rPr>
          <w:rFonts w:ascii="Times New Roman" w:hAnsi="Times New Roman"/>
          <w:sz w:val="24"/>
          <w:szCs w:val="24"/>
          <w:u w:val="single"/>
        </w:rPr>
        <w:t>1. Предметные:</w:t>
      </w:r>
    </w:p>
    <w:p w:rsidR="004A6000" w:rsidRPr="004A6000" w:rsidRDefault="004A6000" w:rsidP="004A6000">
      <w:pPr>
        <w:pStyle w:val="a8"/>
        <w:numPr>
          <w:ilvl w:val="0"/>
          <w:numId w:val="16"/>
        </w:numPr>
        <w:spacing w:after="0" w:line="240" w:lineRule="auto"/>
        <w:ind w:left="567" w:firstLine="851"/>
        <w:contextualSpacing w:val="0"/>
        <w:jc w:val="both"/>
        <w:rPr>
          <w:rFonts w:ascii="Times New Roman" w:hAnsi="Times New Roman"/>
          <w:sz w:val="24"/>
          <w:szCs w:val="24"/>
        </w:rPr>
      </w:pPr>
      <w:r w:rsidRPr="004A6000">
        <w:rPr>
          <w:rFonts w:ascii="Times New Roman" w:hAnsi="Times New Roman"/>
          <w:sz w:val="24"/>
          <w:szCs w:val="24"/>
        </w:rPr>
        <w:t xml:space="preserve">формирование и совершенствование коммуникативной компетенции в условиях реального общения; </w:t>
      </w:r>
    </w:p>
    <w:p w:rsidR="004A6000" w:rsidRPr="004A6000" w:rsidRDefault="004A6000" w:rsidP="004A6000">
      <w:pPr>
        <w:pStyle w:val="a8"/>
        <w:numPr>
          <w:ilvl w:val="0"/>
          <w:numId w:val="16"/>
        </w:numPr>
        <w:spacing w:after="0" w:line="240" w:lineRule="auto"/>
        <w:ind w:left="567" w:firstLine="851"/>
        <w:contextualSpacing w:val="0"/>
        <w:jc w:val="both"/>
        <w:rPr>
          <w:rFonts w:ascii="Times New Roman" w:hAnsi="Times New Roman"/>
          <w:sz w:val="24"/>
          <w:szCs w:val="24"/>
        </w:rPr>
      </w:pPr>
      <w:r w:rsidRPr="004A6000">
        <w:rPr>
          <w:rFonts w:ascii="Times New Roman" w:hAnsi="Times New Roman"/>
          <w:sz w:val="24"/>
          <w:szCs w:val="24"/>
        </w:rPr>
        <w:t>практическое применение иностранного языка как средства получения  необходимой информации.</w:t>
      </w:r>
    </w:p>
    <w:p w:rsidR="004A6000" w:rsidRPr="004A6000" w:rsidRDefault="004A6000" w:rsidP="004A6000">
      <w:pPr>
        <w:spacing w:after="0" w:line="240" w:lineRule="auto"/>
        <w:ind w:left="567"/>
        <w:rPr>
          <w:rFonts w:ascii="Times New Roman" w:hAnsi="Times New Roman"/>
          <w:sz w:val="24"/>
          <w:szCs w:val="24"/>
          <w:u w:val="single"/>
        </w:rPr>
      </w:pPr>
      <w:r w:rsidRPr="004A6000">
        <w:rPr>
          <w:rFonts w:ascii="Times New Roman" w:hAnsi="Times New Roman"/>
          <w:sz w:val="24"/>
          <w:szCs w:val="24"/>
          <w:u w:val="single"/>
        </w:rPr>
        <w:t>2. Метапредметные:</w:t>
      </w:r>
    </w:p>
    <w:p w:rsidR="004A6000" w:rsidRPr="004A6000" w:rsidRDefault="004A6000" w:rsidP="004A6000">
      <w:pPr>
        <w:pStyle w:val="a8"/>
        <w:numPr>
          <w:ilvl w:val="0"/>
          <w:numId w:val="17"/>
        </w:numPr>
        <w:spacing w:after="0" w:line="240" w:lineRule="auto"/>
        <w:ind w:left="567" w:firstLine="851"/>
        <w:contextualSpacing w:val="0"/>
        <w:jc w:val="both"/>
        <w:rPr>
          <w:rFonts w:ascii="Times New Roman" w:hAnsi="Times New Roman"/>
          <w:sz w:val="24"/>
          <w:szCs w:val="24"/>
        </w:rPr>
      </w:pPr>
      <w:r w:rsidRPr="004A6000">
        <w:rPr>
          <w:rFonts w:ascii="Times New Roman" w:hAnsi="Times New Roman"/>
          <w:sz w:val="24"/>
          <w:szCs w:val="24"/>
        </w:rPr>
        <w:t>формирование и развитие пространственного мышления, умение практически применять знания в иноязычной обстановке;</w:t>
      </w:r>
    </w:p>
    <w:p w:rsidR="004A6000" w:rsidRPr="004A6000" w:rsidRDefault="004A6000" w:rsidP="004A6000">
      <w:pPr>
        <w:pStyle w:val="a8"/>
        <w:numPr>
          <w:ilvl w:val="0"/>
          <w:numId w:val="17"/>
        </w:numPr>
        <w:spacing w:after="0" w:line="240" w:lineRule="auto"/>
        <w:ind w:left="567" w:firstLine="851"/>
        <w:contextualSpacing w:val="0"/>
        <w:jc w:val="both"/>
        <w:rPr>
          <w:rFonts w:ascii="Times New Roman" w:hAnsi="Times New Roman"/>
          <w:sz w:val="24"/>
          <w:szCs w:val="24"/>
        </w:rPr>
      </w:pPr>
      <w:bookmarkStart w:id="0" w:name="_Hlk340964601"/>
      <w:r w:rsidRPr="004A6000">
        <w:rPr>
          <w:rFonts w:ascii="Times New Roman" w:hAnsi="Times New Roman"/>
          <w:sz w:val="24"/>
          <w:szCs w:val="24"/>
        </w:rPr>
        <w:t>формирование и развитие умения работать в группе</w:t>
      </w:r>
      <w:bookmarkEnd w:id="0"/>
      <w:r w:rsidRPr="004A6000">
        <w:rPr>
          <w:rFonts w:ascii="Times New Roman" w:hAnsi="Times New Roman"/>
          <w:sz w:val="24"/>
          <w:szCs w:val="24"/>
        </w:rPr>
        <w:t>.</w:t>
      </w:r>
    </w:p>
    <w:p w:rsidR="004A6000" w:rsidRPr="004A6000" w:rsidRDefault="004A6000" w:rsidP="004A6000">
      <w:pPr>
        <w:spacing w:after="0" w:line="240" w:lineRule="auto"/>
        <w:ind w:left="567"/>
        <w:rPr>
          <w:rFonts w:ascii="Times New Roman" w:hAnsi="Times New Roman"/>
          <w:sz w:val="24"/>
          <w:szCs w:val="24"/>
          <w:u w:val="single"/>
        </w:rPr>
      </w:pPr>
      <w:r w:rsidRPr="004A6000">
        <w:rPr>
          <w:rFonts w:ascii="Times New Roman" w:hAnsi="Times New Roman"/>
          <w:sz w:val="24"/>
          <w:szCs w:val="24"/>
          <w:u w:val="single"/>
        </w:rPr>
        <w:t>3. Личностные:</w:t>
      </w:r>
    </w:p>
    <w:p w:rsidR="004A6000" w:rsidRPr="004A6000" w:rsidRDefault="004A6000" w:rsidP="004A6000">
      <w:pPr>
        <w:pStyle w:val="a8"/>
        <w:numPr>
          <w:ilvl w:val="0"/>
          <w:numId w:val="18"/>
        </w:numPr>
        <w:spacing w:after="0" w:line="240" w:lineRule="auto"/>
        <w:ind w:hanging="720"/>
        <w:contextualSpacing w:val="0"/>
        <w:jc w:val="both"/>
        <w:rPr>
          <w:rFonts w:ascii="Times New Roman" w:hAnsi="Times New Roman"/>
          <w:sz w:val="24"/>
          <w:szCs w:val="24"/>
        </w:rPr>
      </w:pPr>
      <w:r w:rsidRPr="004A6000">
        <w:rPr>
          <w:rFonts w:ascii="Times New Roman" w:hAnsi="Times New Roman"/>
          <w:sz w:val="24"/>
          <w:szCs w:val="24"/>
        </w:rPr>
        <w:t>повышение уровня мотивации к изучаемому предмету;</w:t>
      </w:r>
    </w:p>
    <w:p w:rsidR="004A6000" w:rsidRPr="004A6000" w:rsidRDefault="004A6000" w:rsidP="004A6000">
      <w:pPr>
        <w:pStyle w:val="a8"/>
        <w:numPr>
          <w:ilvl w:val="0"/>
          <w:numId w:val="18"/>
        </w:numPr>
        <w:spacing w:after="0" w:line="240" w:lineRule="auto"/>
        <w:ind w:hanging="720"/>
        <w:contextualSpacing w:val="0"/>
        <w:jc w:val="both"/>
        <w:rPr>
          <w:rFonts w:ascii="Times New Roman" w:hAnsi="Times New Roman"/>
          <w:sz w:val="24"/>
          <w:szCs w:val="24"/>
        </w:rPr>
      </w:pPr>
      <w:r w:rsidRPr="004A6000">
        <w:rPr>
          <w:rFonts w:ascii="Times New Roman" w:hAnsi="Times New Roman"/>
          <w:sz w:val="24"/>
          <w:szCs w:val="24"/>
        </w:rPr>
        <w:t>формирование социокультурной компетентности учащихся.</w:t>
      </w:r>
    </w:p>
    <w:p w:rsidR="004A6000" w:rsidRPr="004A6000" w:rsidRDefault="004A6000" w:rsidP="004A6000">
      <w:pPr>
        <w:spacing w:after="0" w:line="240" w:lineRule="auto"/>
        <w:jc w:val="both"/>
        <w:rPr>
          <w:rFonts w:ascii="Times New Roman" w:hAnsi="Times New Roman"/>
          <w:sz w:val="24"/>
          <w:szCs w:val="24"/>
        </w:rPr>
      </w:pPr>
      <w:r w:rsidRPr="004A6000">
        <w:rPr>
          <w:rFonts w:ascii="Times New Roman" w:hAnsi="Times New Roman"/>
          <w:sz w:val="24"/>
          <w:szCs w:val="24"/>
        </w:rPr>
        <w:t>Тип урока:  комбинированный с элементами квест- технологии </w:t>
      </w:r>
    </w:p>
    <w:p w:rsidR="004A6000" w:rsidRPr="004A6000" w:rsidRDefault="004A6000" w:rsidP="004A6000">
      <w:pPr>
        <w:spacing w:after="0" w:line="240" w:lineRule="auto"/>
        <w:jc w:val="both"/>
        <w:rPr>
          <w:rFonts w:ascii="Times New Roman" w:hAnsi="Times New Roman"/>
          <w:sz w:val="24"/>
          <w:szCs w:val="24"/>
        </w:rPr>
      </w:pPr>
      <w:r w:rsidRPr="004A6000">
        <w:rPr>
          <w:rFonts w:ascii="Times New Roman" w:hAnsi="Times New Roman"/>
          <w:sz w:val="24"/>
          <w:szCs w:val="24"/>
        </w:rPr>
        <w:t>Вид урока: урок-обобщение по изученной теме</w:t>
      </w:r>
    </w:p>
    <w:p w:rsidR="004A6000" w:rsidRPr="004A6000" w:rsidRDefault="004A6000" w:rsidP="004A6000">
      <w:pPr>
        <w:spacing w:after="0" w:line="240" w:lineRule="auto"/>
        <w:jc w:val="both"/>
        <w:rPr>
          <w:rFonts w:ascii="Times New Roman" w:hAnsi="Times New Roman"/>
          <w:sz w:val="24"/>
          <w:szCs w:val="24"/>
        </w:rPr>
      </w:pPr>
      <w:r w:rsidRPr="004A6000">
        <w:rPr>
          <w:rFonts w:ascii="Times New Roman" w:hAnsi="Times New Roman"/>
          <w:sz w:val="24"/>
          <w:szCs w:val="24"/>
        </w:rPr>
        <w:t>Форма работы: индивидуальная, фронтальная, групповая</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Структура урока полностью соответствует логике проведения заявленного типа урока, так как моей основной организационной задачей являлось создание условий для обобщения раннее изученного материала по теме. На мой взгляд, такие условия были созданы на проведенном уроке.</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Отобранное содержание урока, оборудование урока, организация активной мыслительной деятельности учащихся на всех этапах урока, формы организации учебной деятельности школьников, применение словесных, визуальных методов способствовали достижению образовательных целей урока, стимулировали познавательные интересы учащихся.</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 xml:space="preserve">Первостепенная задача квест-технологии – это развитие логики, мышления, памяти, внимательности, умение работать в команде через игровую деятельность. </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 xml:space="preserve">Формирование навыков подготовки к ЕГЭ. </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lastRenderedPageBreak/>
        <w:t xml:space="preserve">Раздел аудирование был представлен в формате видео, в создании которого мне помог мой выпускник, ныне студент 3 курса технического ВУЗа. </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Уровень самостоятельного мышления школьников, их познавательную активность, уровень усвоения и использования материала я оцениваю как хороший. На мой взгляд, этот урок послужит толчком для дальнейшей познавательной деятельности учеников.</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Особый аспект на уроке имел здоровьесберегающий эффект: я постаралась создать ситуацию психологического комфорта для детей, когда каждый ребёнок мог не только чувствовать себя спокойно, но и вставать и ходить по кабинету в поисках предметов.</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Для совершенствования навыков письма учащимся было предложено подстановочное упражнение с использованием ранее изученной лексики.</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Хорошо развитая память учащихся обусловила включение содержание урока такой вид речевой деятельности, как диалогическая речь по схеме «ученик – ученик».</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На данном уроке поставленные задачи оказались в основном решены.</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Перегрузки учащихся как физической, так и психической, не было благодаря смене видов деятельности и форм работы.</w:t>
      </w:r>
    </w:p>
    <w:p w:rsidR="004A6000" w:rsidRPr="004A6000" w:rsidRDefault="004A6000" w:rsidP="004A6000">
      <w:pPr>
        <w:spacing w:after="0" w:line="240" w:lineRule="auto"/>
        <w:ind w:firstLine="708"/>
        <w:jc w:val="both"/>
        <w:rPr>
          <w:rFonts w:ascii="Times New Roman" w:hAnsi="Times New Roman"/>
          <w:sz w:val="24"/>
          <w:szCs w:val="24"/>
        </w:rPr>
      </w:pPr>
      <w:r w:rsidRPr="004A6000">
        <w:rPr>
          <w:rFonts w:ascii="Times New Roman" w:hAnsi="Times New Roman"/>
          <w:sz w:val="24"/>
          <w:szCs w:val="24"/>
        </w:rPr>
        <w:t>Все этапы урока были пройдены. Временные рамки урока соблюдены. Считаю, что каждая из целей и задач урока была достигнута.</w:t>
      </w:r>
    </w:p>
    <w:p w:rsidR="004A6000" w:rsidRPr="004A6000" w:rsidRDefault="004A6000" w:rsidP="004A6000">
      <w:pPr>
        <w:spacing w:after="0" w:line="240" w:lineRule="auto"/>
        <w:jc w:val="both"/>
        <w:rPr>
          <w:rFonts w:ascii="Times New Roman" w:hAnsi="Times New Roman"/>
          <w:sz w:val="24"/>
          <w:szCs w:val="24"/>
        </w:rPr>
      </w:pPr>
    </w:p>
    <w:p w:rsidR="00083F74" w:rsidRPr="004A6000" w:rsidRDefault="00083F74" w:rsidP="004A6000">
      <w:pPr>
        <w:spacing w:after="0" w:line="240" w:lineRule="auto"/>
        <w:jc w:val="center"/>
        <w:rPr>
          <w:b/>
          <w:sz w:val="24"/>
          <w:szCs w:val="24"/>
        </w:rPr>
      </w:pPr>
    </w:p>
    <w:sectPr w:rsidR="00083F74" w:rsidRPr="004A6000" w:rsidSect="004A6000">
      <w:pgSz w:w="11906" w:h="16838"/>
      <w:pgMar w:top="1134" w:right="1133"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C7268"/>
    <w:multiLevelType w:val="multilevel"/>
    <w:tmpl w:val="832464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72A92"/>
    <w:multiLevelType w:val="multilevel"/>
    <w:tmpl w:val="A38E1A6A"/>
    <w:lvl w:ilvl="0">
      <w:start w:val="1"/>
      <w:numFmt w:val="bullet"/>
      <w:lvlText w:val="●"/>
      <w:lvlJc w:val="left"/>
      <w:pPr>
        <w:ind w:left="720" w:firstLine="360"/>
      </w:pPr>
      <w:rPr>
        <w:rFonts w:ascii="Arial" w:eastAsia="Arial" w:hAnsi="Arial" w:cs="Arial"/>
        <w:color w:val="333333"/>
        <w:sz w:val="20"/>
        <w:szCs w:val="20"/>
        <w:highlight w:val="white"/>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18DF4D51"/>
    <w:multiLevelType w:val="hybridMultilevel"/>
    <w:tmpl w:val="A5EC00B2"/>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3">
    <w:nsid w:val="1EB06C78"/>
    <w:multiLevelType w:val="multilevel"/>
    <w:tmpl w:val="E8AEDFA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nsid w:val="2330325C"/>
    <w:multiLevelType w:val="multilevel"/>
    <w:tmpl w:val="52F88E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784F18"/>
    <w:multiLevelType w:val="multilevel"/>
    <w:tmpl w:val="2966B37C"/>
    <w:lvl w:ilvl="0">
      <w:start w:val="1"/>
      <w:numFmt w:val="bullet"/>
      <w:lvlText w:val="●"/>
      <w:lvlJc w:val="right"/>
      <w:pPr>
        <w:ind w:left="720" w:firstLine="360"/>
      </w:pPr>
      <w:rPr>
        <w:rFonts w:ascii="Arial" w:eastAsia="Arial" w:hAnsi="Arial" w:cs="Arial"/>
        <w:b w:val="0"/>
        <w:i w:val="0"/>
        <w:smallCaps w:val="0"/>
        <w:strike w:val="0"/>
        <w:color w:val="000000"/>
        <w:sz w:val="60"/>
        <w:szCs w:val="60"/>
        <w:u w:val="none"/>
        <w:vertAlign w:val="baseline"/>
      </w:rPr>
    </w:lvl>
    <w:lvl w:ilvl="1">
      <w:start w:val="1"/>
      <w:numFmt w:val="bullet"/>
      <w:lvlText w:val="○"/>
      <w:lvlJc w:val="right"/>
      <w:pPr>
        <w:ind w:left="1440" w:firstLine="1080"/>
      </w:pPr>
      <w:rPr>
        <w:rFonts w:ascii="Arial" w:eastAsia="Arial" w:hAnsi="Arial" w:cs="Arial"/>
        <w:b w:val="0"/>
        <w:i w:val="0"/>
        <w:smallCaps w:val="0"/>
        <w:strike w:val="0"/>
        <w:color w:val="000000"/>
        <w:sz w:val="48"/>
        <w:szCs w:val="48"/>
        <w:u w:val="none"/>
        <w:vertAlign w:val="baseline"/>
      </w:rPr>
    </w:lvl>
    <w:lvl w:ilvl="2">
      <w:start w:val="1"/>
      <w:numFmt w:val="bullet"/>
      <w:lvlText w:val="■"/>
      <w:lvlJc w:val="right"/>
      <w:pPr>
        <w:ind w:left="2160" w:firstLine="1800"/>
      </w:pPr>
      <w:rPr>
        <w:rFonts w:ascii="Arial" w:eastAsia="Arial" w:hAnsi="Arial" w:cs="Arial"/>
        <w:b w:val="0"/>
        <w:i w:val="0"/>
        <w:smallCaps w:val="0"/>
        <w:strike w:val="0"/>
        <w:color w:val="000000"/>
        <w:sz w:val="48"/>
        <w:szCs w:val="48"/>
        <w:u w:val="none"/>
        <w:vertAlign w:val="baseline"/>
      </w:rPr>
    </w:lvl>
    <w:lvl w:ilvl="3">
      <w:start w:val="1"/>
      <w:numFmt w:val="bullet"/>
      <w:lvlText w:val="●"/>
      <w:lvlJc w:val="right"/>
      <w:pPr>
        <w:ind w:left="2880" w:firstLine="2520"/>
      </w:pPr>
      <w:rPr>
        <w:rFonts w:ascii="Arial" w:eastAsia="Arial" w:hAnsi="Arial" w:cs="Arial"/>
        <w:b w:val="0"/>
        <w:i w:val="0"/>
        <w:smallCaps w:val="0"/>
        <w:strike w:val="0"/>
        <w:color w:val="000000"/>
        <w:sz w:val="36"/>
        <w:szCs w:val="36"/>
        <w:u w:val="none"/>
        <w:vertAlign w:val="baseline"/>
      </w:rPr>
    </w:lvl>
    <w:lvl w:ilvl="4">
      <w:start w:val="1"/>
      <w:numFmt w:val="bullet"/>
      <w:lvlText w:val="○"/>
      <w:lvlJc w:val="right"/>
      <w:pPr>
        <w:ind w:left="3600" w:firstLine="3240"/>
      </w:pPr>
      <w:rPr>
        <w:rFonts w:ascii="Arial" w:eastAsia="Arial" w:hAnsi="Arial" w:cs="Arial"/>
        <w:b w:val="0"/>
        <w:i w:val="0"/>
        <w:smallCaps w:val="0"/>
        <w:strike w:val="0"/>
        <w:color w:val="000000"/>
        <w:sz w:val="36"/>
        <w:szCs w:val="36"/>
        <w:u w:val="none"/>
        <w:vertAlign w:val="baseline"/>
      </w:rPr>
    </w:lvl>
    <w:lvl w:ilvl="5">
      <w:start w:val="1"/>
      <w:numFmt w:val="bullet"/>
      <w:lvlText w:val="■"/>
      <w:lvlJc w:val="right"/>
      <w:pPr>
        <w:ind w:left="4320" w:firstLine="3960"/>
      </w:pPr>
      <w:rPr>
        <w:rFonts w:ascii="Arial" w:eastAsia="Arial" w:hAnsi="Arial" w:cs="Arial"/>
        <w:b w:val="0"/>
        <w:i w:val="0"/>
        <w:smallCaps w:val="0"/>
        <w:strike w:val="0"/>
        <w:color w:val="000000"/>
        <w:sz w:val="36"/>
        <w:szCs w:val="36"/>
        <w:u w:val="none"/>
        <w:vertAlign w:val="baseline"/>
      </w:rPr>
    </w:lvl>
    <w:lvl w:ilvl="6">
      <w:start w:val="1"/>
      <w:numFmt w:val="bullet"/>
      <w:lvlText w:val="●"/>
      <w:lvlJc w:val="right"/>
      <w:pPr>
        <w:ind w:left="5040" w:firstLine="4680"/>
      </w:pPr>
      <w:rPr>
        <w:rFonts w:ascii="Arial" w:eastAsia="Arial" w:hAnsi="Arial" w:cs="Arial"/>
        <w:b w:val="0"/>
        <w:i w:val="0"/>
        <w:smallCaps w:val="0"/>
        <w:strike w:val="0"/>
        <w:color w:val="000000"/>
        <w:sz w:val="36"/>
        <w:szCs w:val="36"/>
        <w:u w:val="none"/>
        <w:vertAlign w:val="baseline"/>
      </w:rPr>
    </w:lvl>
    <w:lvl w:ilvl="7">
      <w:start w:val="1"/>
      <w:numFmt w:val="bullet"/>
      <w:lvlText w:val="○"/>
      <w:lvlJc w:val="right"/>
      <w:pPr>
        <w:ind w:left="5760" w:firstLine="5400"/>
      </w:pPr>
      <w:rPr>
        <w:rFonts w:ascii="Arial" w:eastAsia="Arial" w:hAnsi="Arial" w:cs="Arial"/>
        <w:b w:val="0"/>
        <w:i w:val="0"/>
        <w:smallCaps w:val="0"/>
        <w:strike w:val="0"/>
        <w:color w:val="000000"/>
        <w:sz w:val="36"/>
        <w:szCs w:val="36"/>
        <w:u w:val="none"/>
        <w:vertAlign w:val="baseline"/>
      </w:rPr>
    </w:lvl>
    <w:lvl w:ilvl="8">
      <w:start w:val="1"/>
      <w:numFmt w:val="bullet"/>
      <w:lvlText w:val="■"/>
      <w:lvlJc w:val="right"/>
      <w:pPr>
        <w:ind w:left="6480" w:firstLine="6120"/>
      </w:pPr>
      <w:rPr>
        <w:rFonts w:ascii="Arial" w:eastAsia="Arial" w:hAnsi="Arial" w:cs="Arial"/>
        <w:b w:val="0"/>
        <w:i w:val="0"/>
        <w:smallCaps w:val="0"/>
        <w:strike w:val="0"/>
        <w:color w:val="000000"/>
        <w:sz w:val="36"/>
        <w:szCs w:val="36"/>
        <w:u w:val="none"/>
        <w:vertAlign w:val="baseline"/>
      </w:rPr>
    </w:lvl>
  </w:abstractNum>
  <w:abstractNum w:abstractNumId="6">
    <w:nsid w:val="31B358B3"/>
    <w:multiLevelType w:val="hybridMultilevel"/>
    <w:tmpl w:val="436632D2"/>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7">
    <w:nsid w:val="42131781"/>
    <w:multiLevelType w:val="hybridMultilevel"/>
    <w:tmpl w:val="BCEEAEAA"/>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8">
    <w:nsid w:val="4B1A729A"/>
    <w:multiLevelType w:val="multilevel"/>
    <w:tmpl w:val="B4FC9E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C5351DB"/>
    <w:multiLevelType w:val="multilevel"/>
    <w:tmpl w:val="E95271D4"/>
    <w:lvl w:ilvl="0">
      <w:start w:val="1"/>
      <w:numFmt w:val="bullet"/>
      <w:lvlText w:val="●"/>
      <w:lvlJc w:val="right"/>
      <w:pPr>
        <w:ind w:left="720" w:firstLine="360"/>
      </w:pPr>
      <w:rPr>
        <w:rFonts w:ascii="Arial" w:eastAsia="Arial" w:hAnsi="Arial" w:cs="Arial"/>
        <w:b w:val="0"/>
        <w:i w:val="0"/>
        <w:smallCaps w:val="0"/>
        <w:strike w:val="0"/>
        <w:color w:val="000000"/>
        <w:sz w:val="60"/>
        <w:szCs w:val="60"/>
        <w:u w:val="none"/>
        <w:vertAlign w:val="baseline"/>
      </w:rPr>
    </w:lvl>
    <w:lvl w:ilvl="1">
      <w:start w:val="1"/>
      <w:numFmt w:val="bullet"/>
      <w:lvlText w:val="○"/>
      <w:lvlJc w:val="right"/>
      <w:pPr>
        <w:ind w:left="1440" w:firstLine="1080"/>
      </w:pPr>
      <w:rPr>
        <w:rFonts w:ascii="Arial" w:eastAsia="Arial" w:hAnsi="Arial" w:cs="Arial"/>
        <w:b w:val="0"/>
        <w:i w:val="0"/>
        <w:smallCaps w:val="0"/>
        <w:strike w:val="0"/>
        <w:color w:val="000000"/>
        <w:sz w:val="48"/>
        <w:szCs w:val="48"/>
        <w:u w:val="none"/>
        <w:vertAlign w:val="baseline"/>
      </w:rPr>
    </w:lvl>
    <w:lvl w:ilvl="2">
      <w:start w:val="1"/>
      <w:numFmt w:val="bullet"/>
      <w:lvlText w:val="■"/>
      <w:lvlJc w:val="right"/>
      <w:pPr>
        <w:ind w:left="2160" w:firstLine="1800"/>
      </w:pPr>
      <w:rPr>
        <w:rFonts w:ascii="Arial" w:eastAsia="Arial" w:hAnsi="Arial" w:cs="Arial"/>
        <w:b w:val="0"/>
        <w:i w:val="0"/>
        <w:smallCaps w:val="0"/>
        <w:strike w:val="0"/>
        <w:color w:val="000000"/>
        <w:sz w:val="48"/>
        <w:szCs w:val="48"/>
        <w:u w:val="none"/>
        <w:vertAlign w:val="baseline"/>
      </w:rPr>
    </w:lvl>
    <w:lvl w:ilvl="3">
      <w:start w:val="1"/>
      <w:numFmt w:val="bullet"/>
      <w:lvlText w:val="●"/>
      <w:lvlJc w:val="right"/>
      <w:pPr>
        <w:ind w:left="2880" w:firstLine="2520"/>
      </w:pPr>
      <w:rPr>
        <w:rFonts w:ascii="Arial" w:eastAsia="Arial" w:hAnsi="Arial" w:cs="Arial"/>
        <w:b w:val="0"/>
        <w:i w:val="0"/>
        <w:smallCaps w:val="0"/>
        <w:strike w:val="0"/>
        <w:color w:val="000000"/>
        <w:sz w:val="36"/>
        <w:szCs w:val="36"/>
        <w:u w:val="none"/>
        <w:vertAlign w:val="baseline"/>
      </w:rPr>
    </w:lvl>
    <w:lvl w:ilvl="4">
      <w:start w:val="1"/>
      <w:numFmt w:val="bullet"/>
      <w:lvlText w:val="○"/>
      <w:lvlJc w:val="right"/>
      <w:pPr>
        <w:ind w:left="3600" w:firstLine="3240"/>
      </w:pPr>
      <w:rPr>
        <w:rFonts w:ascii="Arial" w:eastAsia="Arial" w:hAnsi="Arial" w:cs="Arial"/>
        <w:b w:val="0"/>
        <w:i w:val="0"/>
        <w:smallCaps w:val="0"/>
        <w:strike w:val="0"/>
        <w:color w:val="000000"/>
        <w:sz w:val="36"/>
        <w:szCs w:val="36"/>
        <w:u w:val="none"/>
        <w:vertAlign w:val="baseline"/>
      </w:rPr>
    </w:lvl>
    <w:lvl w:ilvl="5">
      <w:start w:val="1"/>
      <w:numFmt w:val="bullet"/>
      <w:lvlText w:val="■"/>
      <w:lvlJc w:val="right"/>
      <w:pPr>
        <w:ind w:left="4320" w:firstLine="3960"/>
      </w:pPr>
      <w:rPr>
        <w:rFonts w:ascii="Arial" w:eastAsia="Arial" w:hAnsi="Arial" w:cs="Arial"/>
        <w:b w:val="0"/>
        <w:i w:val="0"/>
        <w:smallCaps w:val="0"/>
        <w:strike w:val="0"/>
        <w:color w:val="000000"/>
        <w:sz w:val="36"/>
        <w:szCs w:val="36"/>
        <w:u w:val="none"/>
        <w:vertAlign w:val="baseline"/>
      </w:rPr>
    </w:lvl>
    <w:lvl w:ilvl="6">
      <w:start w:val="1"/>
      <w:numFmt w:val="bullet"/>
      <w:lvlText w:val="●"/>
      <w:lvlJc w:val="right"/>
      <w:pPr>
        <w:ind w:left="5040" w:firstLine="4680"/>
      </w:pPr>
      <w:rPr>
        <w:rFonts w:ascii="Arial" w:eastAsia="Arial" w:hAnsi="Arial" w:cs="Arial"/>
        <w:b w:val="0"/>
        <w:i w:val="0"/>
        <w:smallCaps w:val="0"/>
        <w:strike w:val="0"/>
        <w:color w:val="000000"/>
        <w:sz w:val="36"/>
        <w:szCs w:val="36"/>
        <w:u w:val="none"/>
        <w:vertAlign w:val="baseline"/>
      </w:rPr>
    </w:lvl>
    <w:lvl w:ilvl="7">
      <w:start w:val="1"/>
      <w:numFmt w:val="bullet"/>
      <w:lvlText w:val="○"/>
      <w:lvlJc w:val="right"/>
      <w:pPr>
        <w:ind w:left="5760" w:firstLine="5400"/>
      </w:pPr>
      <w:rPr>
        <w:rFonts w:ascii="Arial" w:eastAsia="Arial" w:hAnsi="Arial" w:cs="Arial"/>
        <w:b w:val="0"/>
        <w:i w:val="0"/>
        <w:smallCaps w:val="0"/>
        <w:strike w:val="0"/>
        <w:color w:val="000000"/>
        <w:sz w:val="36"/>
        <w:szCs w:val="36"/>
        <w:u w:val="none"/>
        <w:vertAlign w:val="baseline"/>
      </w:rPr>
    </w:lvl>
    <w:lvl w:ilvl="8">
      <w:start w:val="1"/>
      <w:numFmt w:val="bullet"/>
      <w:lvlText w:val="■"/>
      <w:lvlJc w:val="right"/>
      <w:pPr>
        <w:ind w:left="6480" w:firstLine="6120"/>
      </w:pPr>
      <w:rPr>
        <w:rFonts w:ascii="Arial" w:eastAsia="Arial" w:hAnsi="Arial" w:cs="Arial"/>
        <w:b w:val="0"/>
        <w:i w:val="0"/>
        <w:smallCaps w:val="0"/>
        <w:strike w:val="0"/>
        <w:color w:val="000000"/>
        <w:sz w:val="36"/>
        <w:szCs w:val="36"/>
        <w:u w:val="none"/>
        <w:vertAlign w:val="baseline"/>
      </w:rPr>
    </w:lvl>
  </w:abstractNum>
  <w:abstractNum w:abstractNumId="10">
    <w:nsid w:val="52D33930"/>
    <w:multiLevelType w:val="multilevel"/>
    <w:tmpl w:val="5F104278"/>
    <w:lvl w:ilvl="0">
      <w:start w:val="1"/>
      <w:numFmt w:val="bullet"/>
      <w:lvlText w:val="●"/>
      <w:lvlJc w:val="right"/>
      <w:pPr>
        <w:ind w:left="720" w:firstLine="360"/>
      </w:pPr>
      <w:rPr>
        <w:rFonts w:ascii="Arial" w:eastAsia="Arial" w:hAnsi="Arial" w:cs="Arial"/>
        <w:b w:val="0"/>
        <w:i w:val="0"/>
        <w:smallCaps w:val="0"/>
        <w:strike w:val="0"/>
        <w:color w:val="000000"/>
        <w:sz w:val="60"/>
        <w:szCs w:val="60"/>
        <w:u w:val="none"/>
        <w:vertAlign w:val="baseline"/>
      </w:rPr>
    </w:lvl>
    <w:lvl w:ilvl="1">
      <w:start w:val="1"/>
      <w:numFmt w:val="bullet"/>
      <w:lvlText w:val="○"/>
      <w:lvlJc w:val="right"/>
      <w:pPr>
        <w:ind w:left="1440" w:firstLine="1080"/>
      </w:pPr>
      <w:rPr>
        <w:rFonts w:ascii="Arial" w:eastAsia="Arial" w:hAnsi="Arial" w:cs="Arial"/>
        <w:b w:val="0"/>
        <w:i w:val="0"/>
        <w:smallCaps w:val="0"/>
        <w:strike w:val="0"/>
        <w:color w:val="000000"/>
        <w:sz w:val="48"/>
        <w:szCs w:val="48"/>
        <w:u w:val="none"/>
        <w:vertAlign w:val="baseline"/>
      </w:rPr>
    </w:lvl>
    <w:lvl w:ilvl="2">
      <w:start w:val="1"/>
      <w:numFmt w:val="bullet"/>
      <w:lvlText w:val="■"/>
      <w:lvlJc w:val="right"/>
      <w:pPr>
        <w:ind w:left="2160" w:firstLine="1800"/>
      </w:pPr>
      <w:rPr>
        <w:rFonts w:ascii="Arial" w:eastAsia="Arial" w:hAnsi="Arial" w:cs="Arial"/>
        <w:b w:val="0"/>
        <w:i w:val="0"/>
        <w:smallCaps w:val="0"/>
        <w:strike w:val="0"/>
        <w:color w:val="000000"/>
        <w:sz w:val="48"/>
        <w:szCs w:val="48"/>
        <w:u w:val="none"/>
        <w:vertAlign w:val="baseline"/>
      </w:rPr>
    </w:lvl>
    <w:lvl w:ilvl="3">
      <w:start w:val="1"/>
      <w:numFmt w:val="bullet"/>
      <w:lvlText w:val="●"/>
      <w:lvlJc w:val="right"/>
      <w:pPr>
        <w:ind w:left="2880" w:firstLine="2520"/>
      </w:pPr>
      <w:rPr>
        <w:rFonts w:ascii="Arial" w:eastAsia="Arial" w:hAnsi="Arial" w:cs="Arial"/>
        <w:b w:val="0"/>
        <w:i w:val="0"/>
        <w:smallCaps w:val="0"/>
        <w:strike w:val="0"/>
        <w:color w:val="000000"/>
        <w:sz w:val="36"/>
        <w:szCs w:val="36"/>
        <w:u w:val="none"/>
        <w:vertAlign w:val="baseline"/>
      </w:rPr>
    </w:lvl>
    <w:lvl w:ilvl="4">
      <w:start w:val="1"/>
      <w:numFmt w:val="bullet"/>
      <w:lvlText w:val="○"/>
      <w:lvlJc w:val="right"/>
      <w:pPr>
        <w:ind w:left="3600" w:firstLine="3240"/>
      </w:pPr>
      <w:rPr>
        <w:rFonts w:ascii="Arial" w:eastAsia="Arial" w:hAnsi="Arial" w:cs="Arial"/>
        <w:b w:val="0"/>
        <w:i w:val="0"/>
        <w:smallCaps w:val="0"/>
        <w:strike w:val="0"/>
        <w:color w:val="000000"/>
        <w:sz w:val="36"/>
        <w:szCs w:val="36"/>
        <w:u w:val="none"/>
        <w:vertAlign w:val="baseline"/>
      </w:rPr>
    </w:lvl>
    <w:lvl w:ilvl="5">
      <w:start w:val="1"/>
      <w:numFmt w:val="bullet"/>
      <w:lvlText w:val="■"/>
      <w:lvlJc w:val="right"/>
      <w:pPr>
        <w:ind w:left="4320" w:firstLine="3960"/>
      </w:pPr>
      <w:rPr>
        <w:rFonts w:ascii="Arial" w:eastAsia="Arial" w:hAnsi="Arial" w:cs="Arial"/>
        <w:b w:val="0"/>
        <w:i w:val="0"/>
        <w:smallCaps w:val="0"/>
        <w:strike w:val="0"/>
        <w:color w:val="000000"/>
        <w:sz w:val="36"/>
        <w:szCs w:val="36"/>
        <w:u w:val="none"/>
        <w:vertAlign w:val="baseline"/>
      </w:rPr>
    </w:lvl>
    <w:lvl w:ilvl="6">
      <w:start w:val="1"/>
      <w:numFmt w:val="bullet"/>
      <w:lvlText w:val="●"/>
      <w:lvlJc w:val="right"/>
      <w:pPr>
        <w:ind w:left="5040" w:firstLine="4680"/>
      </w:pPr>
      <w:rPr>
        <w:rFonts w:ascii="Arial" w:eastAsia="Arial" w:hAnsi="Arial" w:cs="Arial"/>
        <w:b w:val="0"/>
        <w:i w:val="0"/>
        <w:smallCaps w:val="0"/>
        <w:strike w:val="0"/>
        <w:color w:val="000000"/>
        <w:sz w:val="36"/>
        <w:szCs w:val="36"/>
        <w:u w:val="none"/>
        <w:vertAlign w:val="baseline"/>
      </w:rPr>
    </w:lvl>
    <w:lvl w:ilvl="7">
      <w:start w:val="1"/>
      <w:numFmt w:val="bullet"/>
      <w:lvlText w:val="○"/>
      <w:lvlJc w:val="right"/>
      <w:pPr>
        <w:ind w:left="5760" w:firstLine="5400"/>
      </w:pPr>
      <w:rPr>
        <w:rFonts w:ascii="Arial" w:eastAsia="Arial" w:hAnsi="Arial" w:cs="Arial"/>
        <w:b w:val="0"/>
        <w:i w:val="0"/>
        <w:smallCaps w:val="0"/>
        <w:strike w:val="0"/>
        <w:color w:val="000000"/>
        <w:sz w:val="36"/>
        <w:szCs w:val="36"/>
        <w:u w:val="none"/>
        <w:vertAlign w:val="baseline"/>
      </w:rPr>
    </w:lvl>
    <w:lvl w:ilvl="8">
      <w:start w:val="1"/>
      <w:numFmt w:val="bullet"/>
      <w:lvlText w:val="■"/>
      <w:lvlJc w:val="right"/>
      <w:pPr>
        <w:ind w:left="6480" w:firstLine="6120"/>
      </w:pPr>
      <w:rPr>
        <w:rFonts w:ascii="Arial" w:eastAsia="Arial" w:hAnsi="Arial" w:cs="Arial"/>
        <w:b w:val="0"/>
        <w:i w:val="0"/>
        <w:smallCaps w:val="0"/>
        <w:strike w:val="0"/>
        <w:color w:val="000000"/>
        <w:sz w:val="36"/>
        <w:szCs w:val="36"/>
        <w:u w:val="none"/>
        <w:vertAlign w:val="baseline"/>
      </w:rPr>
    </w:lvl>
  </w:abstractNum>
  <w:abstractNum w:abstractNumId="11">
    <w:nsid w:val="55A67857"/>
    <w:multiLevelType w:val="multilevel"/>
    <w:tmpl w:val="E00A6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751073D"/>
    <w:multiLevelType w:val="hybridMultilevel"/>
    <w:tmpl w:val="AD88DAF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5D235E12"/>
    <w:multiLevelType w:val="multilevel"/>
    <w:tmpl w:val="686088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803D24"/>
    <w:multiLevelType w:val="hybridMultilevel"/>
    <w:tmpl w:val="9E2215A4"/>
    <w:lvl w:ilvl="0" w:tplc="04190001">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tentative="1">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15">
    <w:nsid w:val="72C66BE7"/>
    <w:multiLevelType w:val="multilevel"/>
    <w:tmpl w:val="FF9C8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445FF0"/>
    <w:multiLevelType w:val="hybridMultilevel"/>
    <w:tmpl w:val="0F5451A0"/>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7A974D6B"/>
    <w:multiLevelType w:val="hybridMultilevel"/>
    <w:tmpl w:val="347E4D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0"/>
  </w:num>
  <w:num w:numId="3">
    <w:abstractNumId w:val="5"/>
  </w:num>
  <w:num w:numId="4">
    <w:abstractNumId w:val="1"/>
  </w:num>
  <w:num w:numId="5">
    <w:abstractNumId w:val="9"/>
  </w:num>
  <w:num w:numId="6">
    <w:abstractNumId w:val="13"/>
  </w:num>
  <w:num w:numId="7">
    <w:abstractNumId w:val="11"/>
  </w:num>
  <w:num w:numId="8">
    <w:abstractNumId w:val="0"/>
  </w:num>
  <w:num w:numId="9">
    <w:abstractNumId w:val="4"/>
  </w:num>
  <w:num w:numId="10">
    <w:abstractNumId w:val="8"/>
  </w:num>
  <w:num w:numId="11">
    <w:abstractNumId w:val="15"/>
  </w:num>
  <w:num w:numId="12">
    <w:abstractNumId w:val="17"/>
  </w:num>
  <w:num w:numId="13">
    <w:abstractNumId w:val="7"/>
  </w:num>
  <w:num w:numId="14">
    <w:abstractNumId w:val="16"/>
  </w:num>
  <w:num w:numId="15">
    <w:abstractNumId w:val="12"/>
  </w:num>
  <w:num w:numId="16">
    <w:abstractNumId w:val="6"/>
  </w:num>
  <w:num w:numId="17">
    <w:abstractNumId w:val="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rsids>
    <w:rsidRoot w:val="00657BD3"/>
    <w:rsid w:val="000436AA"/>
    <w:rsid w:val="00083F74"/>
    <w:rsid w:val="000E5C83"/>
    <w:rsid w:val="001333BF"/>
    <w:rsid w:val="002443E7"/>
    <w:rsid w:val="00284B2F"/>
    <w:rsid w:val="002D7DB1"/>
    <w:rsid w:val="003D4AE1"/>
    <w:rsid w:val="003F4AAC"/>
    <w:rsid w:val="004A6000"/>
    <w:rsid w:val="005A7647"/>
    <w:rsid w:val="00601F74"/>
    <w:rsid w:val="00657BD3"/>
    <w:rsid w:val="00662111"/>
    <w:rsid w:val="00697964"/>
    <w:rsid w:val="007D5207"/>
    <w:rsid w:val="008842AC"/>
    <w:rsid w:val="00B902FA"/>
    <w:rsid w:val="00B908BC"/>
    <w:rsid w:val="00C30FAC"/>
    <w:rsid w:val="00C94042"/>
    <w:rsid w:val="00CA2DD0"/>
    <w:rsid w:val="00FA385C"/>
    <w:rsid w:val="00FB0B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E5C83"/>
    <w:pPr>
      <w:spacing w:after="200" w:line="276" w:lineRule="auto"/>
    </w:pPr>
    <w:rPr>
      <w:sz w:val="22"/>
      <w:szCs w:val="22"/>
      <w:lang w:eastAsia="en-US"/>
    </w:rPr>
  </w:style>
  <w:style w:type="paragraph" w:styleId="1">
    <w:name w:val="heading 1"/>
    <w:basedOn w:val="a"/>
    <w:link w:val="10"/>
    <w:uiPriority w:val="9"/>
    <w:qFormat/>
    <w:rsid w:val="00657BD3"/>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
    <w:semiHidden/>
    <w:unhideWhenUsed/>
    <w:qFormat/>
    <w:rsid w:val="00083F74"/>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
    <w:semiHidden/>
    <w:unhideWhenUsed/>
    <w:qFormat/>
    <w:rsid w:val="00657BD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7BD3"/>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657BD3"/>
    <w:rPr>
      <w:color w:val="0000FF"/>
      <w:u w:val="single"/>
    </w:rPr>
  </w:style>
  <w:style w:type="paragraph" w:styleId="a4">
    <w:name w:val="Normal (Web)"/>
    <w:basedOn w:val="a"/>
    <w:uiPriority w:val="99"/>
    <w:unhideWhenUsed/>
    <w:rsid w:val="00657BD3"/>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657BD3"/>
  </w:style>
  <w:style w:type="paragraph" w:styleId="a5">
    <w:name w:val="Balloon Text"/>
    <w:basedOn w:val="a"/>
    <w:link w:val="a6"/>
    <w:uiPriority w:val="99"/>
    <w:semiHidden/>
    <w:unhideWhenUsed/>
    <w:rsid w:val="00657B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57BD3"/>
    <w:rPr>
      <w:rFonts w:ascii="Tahoma" w:hAnsi="Tahoma" w:cs="Tahoma"/>
      <w:sz w:val="16"/>
      <w:szCs w:val="16"/>
    </w:rPr>
  </w:style>
  <w:style w:type="character" w:customStyle="1" w:styleId="30">
    <w:name w:val="Заголовок 3 Знак"/>
    <w:basedOn w:val="a0"/>
    <w:link w:val="3"/>
    <w:uiPriority w:val="9"/>
    <w:semiHidden/>
    <w:rsid w:val="00657BD3"/>
    <w:rPr>
      <w:rFonts w:ascii="Cambria" w:eastAsia="Times New Roman" w:hAnsi="Cambria" w:cs="Times New Roman"/>
      <w:b/>
      <w:bCs/>
      <w:color w:val="4F81BD"/>
    </w:rPr>
  </w:style>
  <w:style w:type="paragraph" w:customStyle="1" w:styleId="normal">
    <w:name w:val="normal"/>
    <w:rsid w:val="00657BD3"/>
    <w:pPr>
      <w:spacing w:line="276" w:lineRule="auto"/>
    </w:pPr>
    <w:rPr>
      <w:rFonts w:ascii="Arial" w:eastAsia="Arial" w:hAnsi="Arial" w:cs="Arial"/>
      <w:color w:val="000000"/>
      <w:sz w:val="22"/>
      <w:szCs w:val="22"/>
    </w:rPr>
  </w:style>
  <w:style w:type="character" w:customStyle="1" w:styleId="20">
    <w:name w:val="Заголовок 2 Знак"/>
    <w:basedOn w:val="a0"/>
    <w:link w:val="2"/>
    <w:uiPriority w:val="9"/>
    <w:semiHidden/>
    <w:rsid w:val="00083F74"/>
    <w:rPr>
      <w:rFonts w:ascii="Cambria" w:eastAsia="Times New Roman" w:hAnsi="Cambria" w:cs="Times New Roman"/>
      <w:b/>
      <w:bCs/>
      <w:color w:val="4F81BD"/>
      <w:sz w:val="26"/>
      <w:szCs w:val="26"/>
    </w:rPr>
  </w:style>
  <w:style w:type="character" w:customStyle="1" w:styleId="noteread-morecolon">
    <w:name w:val="note_read-more__colon"/>
    <w:basedOn w:val="a0"/>
    <w:rsid w:val="00083F74"/>
  </w:style>
  <w:style w:type="paragraph" w:customStyle="1" w:styleId="img-source">
    <w:name w:val="img-source"/>
    <w:basedOn w:val="a"/>
    <w:rsid w:val="00083F74"/>
    <w:pPr>
      <w:spacing w:before="100" w:beforeAutospacing="1" w:after="100" w:afterAutospacing="1" w:line="240" w:lineRule="auto"/>
    </w:pPr>
    <w:rPr>
      <w:rFonts w:ascii="Times New Roman" w:eastAsia="Times New Roman" w:hAnsi="Times New Roman"/>
      <w:sz w:val="24"/>
      <w:szCs w:val="24"/>
      <w:lang w:eastAsia="ru-RU"/>
    </w:rPr>
  </w:style>
  <w:style w:type="character" w:styleId="a7">
    <w:name w:val="Strong"/>
    <w:basedOn w:val="a0"/>
    <w:uiPriority w:val="22"/>
    <w:qFormat/>
    <w:rsid w:val="00083F74"/>
    <w:rPr>
      <w:b/>
      <w:bCs/>
    </w:rPr>
  </w:style>
  <w:style w:type="paragraph" w:styleId="a8">
    <w:name w:val="List Paragraph"/>
    <w:basedOn w:val="a"/>
    <w:uiPriority w:val="34"/>
    <w:qFormat/>
    <w:rsid w:val="00083F74"/>
    <w:pPr>
      <w:ind w:left="720"/>
      <w:contextualSpacing/>
    </w:pPr>
    <w:rPr>
      <w:rFonts w:eastAsia="Times New Roman"/>
      <w:lang w:eastAsia="ru-RU"/>
    </w:rPr>
  </w:style>
  <w:style w:type="paragraph" w:styleId="a9">
    <w:name w:val="No Spacing"/>
    <w:uiPriority w:val="1"/>
    <w:qFormat/>
    <w:rsid w:val="00083F74"/>
    <w:rPr>
      <w:sz w:val="22"/>
      <w:szCs w:val="22"/>
    </w:rPr>
  </w:style>
  <w:style w:type="paragraph" w:customStyle="1" w:styleId="aa">
    <w:name w:val="Презентация"/>
    <w:basedOn w:val="a"/>
    <w:qFormat/>
    <w:rsid w:val="004A6000"/>
    <w:pPr>
      <w:spacing w:after="0" w:line="360" w:lineRule="auto"/>
      <w:ind w:firstLine="709"/>
      <w:jc w:val="both"/>
    </w:pPr>
    <w:rPr>
      <w:rFonts w:ascii="Times New Roman" w:eastAsia="Times New Roman" w:hAnsi="Times New Roman"/>
      <w:sz w:val="24"/>
      <w:szCs w:val="24"/>
      <w:lang w:val="en-US" w:bidi="en-US"/>
    </w:rPr>
  </w:style>
</w:styles>
</file>

<file path=word/webSettings.xml><?xml version="1.0" encoding="utf-8"?>
<w:webSettings xmlns:r="http://schemas.openxmlformats.org/officeDocument/2006/relationships" xmlns:w="http://schemas.openxmlformats.org/wordprocessingml/2006/main">
  <w:divs>
    <w:div w:id="1035810916">
      <w:bodyDiv w:val="1"/>
      <w:marLeft w:val="0"/>
      <w:marRight w:val="0"/>
      <w:marTop w:val="0"/>
      <w:marBottom w:val="0"/>
      <w:divBdr>
        <w:top w:val="none" w:sz="0" w:space="0" w:color="auto"/>
        <w:left w:val="none" w:sz="0" w:space="0" w:color="auto"/>
        <w:bottom w:val="none" w:sz="0" w:space="0" w:color="auto"/>
        <w:right w:val="none" w:sz="0" w:space="0" w:color="auto"/>
      </w:divBdr>
      <w:divsChild>
        <w:div w:id="55974182">
          <w:marLeft w:val="-2074"/>
          <w:marRight w:val="0"/>
          <w:marTop w:val="69"/>
          <w:marBottom w:val="0"/>
          <w:divBdr>
            <w:top w:val="none" w:sz="0" w:space="0" w:color="auto"/>
            <w:left w:val="none" w:sz="0" w:space="0" w:color="auto"/>
            <w:bottom w:val="none" w:sz="0" w:space="0" w:color="auto"/>
            <w:right w:val="none" w:sz="0" w:space="0" w:color="auto"/>
          </w:divBdr>
          <w:divsChild>
            <w:div w:id="2067292670">
              <w:marLeft w:val="0"/>
              <w:marRight w:val="0"/>
              <w:marTop w:val="0"/>
              <w:marBottom w:val="0"/>
              <w:divBdr>
                <w:top w:val="none" w:sz="0" w:space="0" w:color="auto"/>
                <w:left w:val="none" w:sz="0" w:space="0" w:color="auto"/>
                <w:bottom w:val="none" w:sz="0" w:space="0" w:color="auto"/>
                <w:right w:val="none" w:sz="0" w:space="0" w:color="auto"/>
              </w:divBdr>
            </w:div>
          </w:divsChild>
        </w:div>
        <w:div w:id="132605030">
          <w:marLeft w:val="922"/>
          <w:marRight w:val="922"/>
          <w:marTop w:val="691"/>
          <w:marBottom w:val="749"/>
          <w:divBdr>
            <w:top w:val="none" w:sz="0" w:space="0" w:color="auto"/>
            <w:left w:val="none" w:sz="0" w:space="0" w:color="auto"/>
            <w:bottom w:val="none" w:sz="0" w:space="0" w:color="auto"/>
            <w:right w:val="none" w:sz="0" w:space="0" w:color="auto"/>
          </w:divBdr>
        </w:div>
        <w:div w:id="299656564">
          <w:marLeft w:val="-2074"/>
          <w:marRight w:val="0"/>
          <w:marTop w:val="69"/>
          <w:marBottom w:val="0"/>
          <w:divBdr>
            <w:top w:val="none" w:sz="0" w:space="0" w:color="auto"/>
            <w:left w:val="none" w:sz="0" w:space="0" w:color="auto"/>
            <w:bottom w:val="none" w:sz="0" w:space="0" w:color="auto"/>
            <w:right w:val="none" w:sz="0" w:space="0" w:color="auto"/>
          </w:divBdr>
          <w:divsChild>
            <w:div w:id="1424914264">
              <w:marLeft w:val="0"/>
              <w:marRight w:val="0"/>
              <w:marTop w:val="0"/>
              <w:marBottom w:val="0"/>
              <w:divBdr>
                <w:top w:val="none" w:sz="0" w:space="0" w:color="auto"/>
                <w:left w:val="none" w:sz="0" w:space="0" w:color="auto"/>
                <w:bottom w:val="none" w:sz="0" w:space="0" w:color="auto"/>
                <w:right w:val="none" w:sz="0" w:space="0" w:color="auto"/>
              </w:divBdr>
            </w:div>
          </w:divsChild>
        </w:div>
        <w:div w:id="356781811">
          <w:marLeft w:val="0"/>
          <w:marRight w:val="0"/>
          <w:marTop w:val="0"/>
          <w:marBottom w:val="346"/>
          <w:divBdr>
            <w:top w:val="none" w:sz="0" w:space="0" w:color="auto"/>
            <w:left w:val="none" w:sz="0" w:space="0" w:color="auto"/>
            <w:bottom w:val="none" w:sz="0" w:space="0" w:color="auto"/>
            <w:right w:val="none" w:sz="0" w:space="0" w:color="auto"/>
          </w:divBdr>
          <w:divsChild>
            <w:div w:id="1674603371">
              <w:marLeft w:val="0"/>
              <w:marRight w:val="0"/>
              <w:marTop w:val="0"/>
              <w:marBottom w:val="0"/>
              <w:divBdr>
                <w:top w:val="none" w:sz="0" w:space="0" w:color="auto"/>
                <w:left w:val="none" w:sz="0" w:space="0" w:color="auto"/>
                <w:bottom w:val="none" w:sz="0" w:space="0" w:color="auto"/>
                <w:right w:val="none" w:sz="0" w:space="0" w:color="auto"/>
              </w:divBdr>
              <w:divsChild>
                <w:div w:id="2131584887">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 w:id="491068959">
          <w:marLeft w:val="922"/>
          <w:marRight w:val="922"/>
          <w:marTop w:val="691"/>
          <w:marBottom w:val="749"/>
          <w:divBdr>
            <w:top w:val="none" w:sz="0" w:space="0" w:color="auto"/>
            <w:left w:val="none" w:sz="0" w:space="0" w:color="auto"/>
            <w:bottom w:val="none" w:sz="0" w:space="0" w:color="auto"/>
            <w:right w:val="none" w:sz="0" w:space="0" w:color="auto"/>
          </w:divBdr>
        </w:div>
        <w:div w:id="560410626">
          <w:marLeft w:val="922"/>
          <w:marRight w:val="922"/>
          <w:marTop w:val="691"/>
          <w:marBottom w:val="749"/>
          <w:divBdr>
            <w:top w:val="none" w:sz="0" w:space="0" w:color="auto"/>
            <w:left w:val="none" w:sz="0" w:space="0" w:color="auto"/>
            <w:bottom w:val="none" w:sz="0" w:space="0" w:color="auto"/>
            <w:right w:val="none" w:sz="0" w:space="0" w:color="auto"/>
          </w:divBdr>
        </w:div>
        <w:div w:id="827868567">
          <w:marLeft w:val="0"/>
          <w:marRight w:val="0"/>
          <w:marTop w:val="0"/>
          <w:marBottom w:val="346"/>
          <w:divBdr>
            <w:top w:val="none" w:sz="0" w:space="0" w:color="auto"/>
            <w:left w:val="none" w:sz="0" w:space="0" w:color="auto"/>
            <w:bottom w:val="none" w:sz="0" w:space="0" w:color="auto"/>
            <w:right w:val="none" w:sz="0" w:space="0" w:color="auto"/>
          </w:divBdr>
          <w:divsChild>
            <w:div w:id="2014917323">
              <w:marLeft w:val="0"/>
              <w:marRight w:val="0"/>
              <w:marTop w:val="0"/>
              <w:marBottom w:val="0"/>
              <w:divBdr>
                <w:top w:val="none" w:sz="0" w:space="0" w:color="auto"/>
                <w:left w:val="none" w:sz="0" w:space="0" w:color="auto"/>
                <w:bottom w:val="none" w:sz="0" w:space="0" w:color="auto"/>
                <w:right w:val="none" w:sz="0" w:space="0" w:color="auto"/>
              </w:divBdr>
              <w:divsChild>
                <w:div w:id="813762941">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 w:id="1032150183">
          <w:marLeft w:val="0"/>
          <w:marRight w:val="0"/>
          <w:marTop w:val="0"/>
          <w:marBottom w:val="346"/>
          <w:divBdr>
            <w:top w:val="none" w:sz="0" w:space="0" w:color="auto"/>
            <w:left w:val="none" w:sz="0" w:space="0" w:color="auto"/>
            <w:bottom w:val="none" w:sz="0" w:space="0" w:color="auto"/>
            <w:right w:val="none" w:sz="0" w:space="0" w:color="auto"/>
          </w:divBdr>
          <w:divsChild>
            <w:div w:id="1858614831">
              <w:marLeft w:val="0"/>
              <w:marRight w:val="0"/>
              <w:marTop w:val="0"/>
              <w:marBottom w:val="0"/>
              <w:divBdr>
                <w:top w:val="none" w:sz="0" w:space="0" w:color="auto"/>
                <w:left w:val="none" w:sz="0" w:space="0" w:color="auto"/>
                <w:bottom w:val="none" w:sz="0" w:space="0" w:color="auto"/>
                <w:right w:val="none" w:sz="0" w:space="0" w:color="auto"/>
              </w:divBdr>
              <w:divsChild>
                <w:div w:id="730618269">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 w:id="1145198779">
          <w:marLeft w:val="-2074"/>
          <w:marRight w:val="0"/>
          <w:marTop w:val="69"/>
          <w:marBottom w:val="0"/>
          <w:divBdr>
            <w:top w:val="none" w:sz="0" w:space="0" w:color="auto"/>
            <w:left w:val="none" w:sz="0" w:space="0" w:color="auto"/>
            <w:bottom w:val="none" w:sz="0" w:space="0" w:color="auto"/>
            <w:right w:val="none" w:sz="0" w:space="0" w:color="auto"/>
          </w:divBdr>
          <w:divsChild>
            <w:div w:id="2054039350">
              <w:marLeft w:val="0"/>
              <w:marRight w:val="0"/>
              <w:marTop w:val="0"/>
              <w:marBottom w:val="0"/>
              <w:divBdr>
                <w:top w:val="none" w:sz="0" w:space="0" w:color="auto"/>
                <w:left w:val="none" w:sz="0" w:space="0" w:color="auto"/>
                <w:bottom w:val="none" w:sz="0" w:space="0" w:color="auto"/>
                <w:right w:val="none" w:sz="0" w:space="0" w:color="auto"/>
              </w:divBdr>
            </w:div>
          </w:divsChild>
        </w:div>
        <w:div w:id="1384405694">
          <w:marLeft w:val="-2074"/>
          <w:marRight w:val="0"/>
          <w:marTop w:val="69"/>
          <w:marBottom w:val="0"/>
          <w:divBdr>
            <w:top w:val="none" w:sz="0" w:space="0" w:color="auto"/>
            <w:left w:val="none" w:sz="0" w:space="0" w:color="auto"/>
            <w:bottom w:val="none" w:sz="0" w:space="0" w:color="auto"/>
            <w:right w:val="none" w:sz="0" w:space="0" w:color="auto"/>
          </w:divBdr>
          <w:divsChild>
            <w:div w:id="2102412211">
              <w:marLeft w:val="0"/>
              <w:marRight w:val="0"/>
              <w:marTop w:val="0"/>
              <w:marBottom w:val="0"/>
              <w:divBdr>
                <w:top w:val="none" w:sz="0" w:space="0" w:color="auto"/>
                <w:left w:val="none" w:sz="0" w:space="0" w:color="auto"/>
                <w:bottom w:val="none" w:sz="0" w:space="0" w:color="auto"/>
                <w:right w:val="none" w:sz="0" w:space="0" w:color="auto"/>
              </w:divBdr>
            </w:div>
          </w:divsChild>
        </w:div>
        <w:div w:id="1416630919">
          <w:marLeft w:val="922"/>
          <w:marRight w:val="922"/>
          <w:marTop w:val="691"/>
          <w:marBottom w:val="749"/>
          <w:divBdr>
            <w:top w:val="none" w:sz="0" w:space="0" w:color="auto"/>
            <w:left w:val="none" w:sz="0" w:space="0" w:color="auto"/>
            <w:bottom w:val="none" w:sz="0" w:space="0" w:color="auto"/>
            <w:right w:val="none" w:sz="0" w:space="0" w:color="auto"/>
          </w:divBdr>
        </w:div>
        <w:div w:id="1494372566">
          <w:marLeft w:val="576"/>
          <w:marRight w:val="576"/>
          <w:marTop w:val="0"/>
          <w:marBottom w:val="461"/>
          <w:divBdr>
            <w:top w:val="none" w:sz="0" w:space="0" w:color="auto"/>
            <w:left w:val="none" w:sz="0" w:space="0" w:color="auto"/>
            <w:bottom w:val="none" w:sz="0" w:space="0" w:color="auto"/>
            <w:right w:val="none" w:sz="0" w:space="0" w:color="auto"/>
          </w:divBdr>
          <w:divsChild>
            <w:div w:id="429544223">
              <w:marLeft w:val="0"/>
              <w:marRight w:val="0"/>
              <w:marTop w:val="0"/>
              <w:marBottom w:val="0"/>
              <w:divBdr>
                <w:top w:val="none" w:sz="0" w:space="0" w:color="auto"/>
                <w:left w:val="none" w:sz="0" w:space="0" w:color="auto"/>
                <w:bottom w:val="none" w:sz="0" w:space="0" w:color="auto"/>
                <w:right w:val="none" w:sz="0" w:space="0" w:color="auto"/>
              </w:divBdr>
            </w:div>
            <w:div w:id="1640987696">
              <w:marLeft w:val="0"/>
              <w:marRight w:val="0"/>
              <w:marTop w:val="0"/>
              <w:marBottom w:val="0"/>
              <w:divBdr>
                <w:top w:val="none" w:sz="0" w:space="0" w:color="auto"/>
                <w:left w:val="none" w:sz="0" w:space="0" w:color="auto"/>
                <w:bottom w:val="none" w:sz="0" w:space="0" w:color="auto"/>
                <w:right w:val="none" w:sz="0" w:space="0" w:color="auto"/>
              </w:divBdr>
            </w:div>
            <w:div w:id="1982224075">
              <w:marLeft w:val="0"/>
              <w:marRight w:val="0"/>
              <w:marTop w:val="0"/>
              <w:marBottom w:val="0"/>
              <w:divBdr>
                <w:top w:val="none" w:sz="0" w:space="0" w:color="auto"/>
                <w:left w:val="none" w:sz="0" w:space="0" w:color="auto"/>
                <w:bottom w:val="none" w:sz="0" w:space="0" w:color="auto"/>
                <w:right w:val="none" w:sz="0" w:space="0" w:color="auto"/>
              </w:divBdr>
            </w:div>
          </w:divsChild>
        </w:div>
        <w:div w:id="1687947064">
          <w:marLeft w:val="0"/>
          <w:marRight w:val="0"/>
          <w:marTop w:val="0"/>
          <w:marBottom w:val="346"/>
          <w:divBdr>
            <w:top w:val="none" w:sz="0" w:space="0" w:color="auto"/>
            <w:left w:val="none" w:sz="0" w:space="0" w:color="auto"/>
            <w:bottom w:val="none" w:sz="0" w:space="0" w:color="auto"/>
            <w:right w:val="none" w:sz="0" w:space="0" w:color="auto"/>
          </w:divBdr>
          <w:divsChild>
            <w:div w:id="1561940553">
              <w:marLeft w:val="0"/>
              <w:marRight w:val="0"/>
              <w:marTop w:val="0"/>
              <w:marBottom w:val="0"/>
              <w:divBdr>
                <w:top w:val="none" w:sz="0" w:space="0" w:color="auto"/>
                <w:left w:val="none" w:sz="0" w:space="0" w:color="auto"/>
                <w:bottom w:val="none" w:sz="0" w:space="0" w:color="auto"/>
                <w:right w:val="none" w:sz="0" w:space="0" w:color="auto"/>
              </w:divBdr>
              <w:divsChild>
                <w:div w:id="381029396">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 w:id="1890611596">
          <w:marLeft w:val="0"/>
          <w:marRight w:val="0"/>
          <w:marTop w:val="0"/>
          <w:marBottom w:val="346"/>
          <w:divBdr>
            <w:top w:val="none" w:sz="0" w:space="0" w:color="auto"/>
            <w:left w:val="none" w:sz="0" w:space="0" w:color="auto"/>
            <w:bottom w:val="none" w:sz="0" w:space="0" w:color="auto"/>
            <w:right w:val="none" w:sz="0" w:space="0" w:color="auto"/>
          </w:divBdr>
          <w:divsChild>
            <w:div w:id="2004816063">
              <w:marLeft w:val="0"/>
              <w:marRight w:val="0"/>
              <w:marTop w:val="0"/>
              <w:marBottom w:val="0"/>
              <w:divBdr>
                <w:top w:val="none" w:sz="0" w:space="0" w:color="auto"/>
                <w:left w:val="none" w:sz="0" w:space="0" w:color="auto"/>
                <w:bottom w:val="none" w:sz="0" w:space="0" w:color="auto"/>
                <w:right w:val="none" w:sz="0" w:space="0" w:color="auto"/>
              </w:divBdr>
              <w:divsChild>
                <w:div w:id="1223057928">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 w:id="1953634183">
          <w:marLeft w:val="0"/>
          <w:marRight w:val="0"/>
          <w:marTop w:val="0"/>
          <w:marBottom w:val="346"/>
          <w:divBdr>
            <w:top w:val="none" w:sz="0" w:space="0" w:color="auto"/>
            <w:left w:val="none" w:sz="0" w:space="0" w:color="auto"/>
            <w:bottom w:val="none" w:sz="0" w:space="0" w:color="auto"/>
            <w:right w:val="none" w:sz="0" w:space="0" w:color="auto"/>
          </w:divBdr>
          <w:divsChild>
            <w:div w:id="1890918989">
              <w:marLeft w:val="0"/>
              <w:marRight w:val="0"/>
              <w:marTop w:val="0"/>
              <w:marBottom w:val="0"/>
              <w:divBdr>
                <w:top w:val="none" w:sz="0" w:space="0" w:color="auto"/>
                <w:left w:val="none" w:sz="0" w:space="0" w:color="auto"/>
                <w:bottom w:val="none" w:sz="0" w:space="0" w:color="auto"/>
                <w:right w:val="none" w:sz="0" w:space="0" w:color="auto"/>
              </w:divBdr>
              <w:divsChild>
                <w:div w:id="1604459712">
                  <w:marLeft w:val="0"/>
                  <w:marRight w:val="0"/>
                  <w:marTop w:val="115"/>
                  <w:marBottom w:val="0"/>
                  <w:divBdr>
                    <w:top w:val="none" w:sz="0" w:space="0" w:color="auto"/>
                    <w:left w:val="none" w:sz="0" w:space="0" w:color="auto"/>
                    <w:bottom w:val="none" w:sz="0" w:space="0" w:color="auto"/>
                    <w:right w:val="none" w:sz="0" w:space="0" w:color="auto"/>
                  </w:divBdr>
                </w:div>
              </w:divsChild>
            </w:div>
          </w:divsChild>
        </w:div>
      </w:divsChild>
    </w:div>
    <w:div w:id="1183396382">
      <w:bodyDiv w:val="1"/>
      <w:marLeft w:val="0"/>
      <w:marRight w:val="0"/>
      <w:marTop w:val="0"/>
      <w:marBottom w:val="0"/>
      <w:divBdr>
        <w:top w:val="none" w:sz="0" w:space="0" w:color="auto"/>
        <w:left w:val="none" w:sz="0" w:space="0" w:color="auto"/>
        <w:bottom w:val="none" w:sz="0" w:space="0" w:color="auto"/>
        <w:right w:val="none" w:sz="0" w:space="0" w:color="auto"/>
      </w:divBdr>
    </w:div>
    <w:div w:id="1900551151">
      <w:bodyDiv w:val="1"/>
      <w:marLeft w:val="0"/>
      <w:marRight w:val="0"/>
      <w:marTop w:val="0"/>
      <w:marBottom w:val="0"/>
      <w:divBdr>
        <w:top w:val="none" w:sz="0" w:space="0" w:color="auto"/>
        <w:left w:val="none" w:sz="0" w:space="0" w:color="auto"/>
        <w:bottom w:val="none" w:sz="0" w:space="0" w:color="auto"/>
        <w:right w:val="none" w:sz="0" w:space="0" w:color="auto"/>
      </w:divBdr>
      <w:divsChild>
        <w:div w:id="1986884769">
          <w:marLeft w:val="0"/>
          <w:marRight w:val="0"/>
          <w:marTop w:val="187"/>
          <w:marBottom w:val="187"/>
          <w:divBdr>
            <w:top w:val="none" w:sz="0" w:space="0" w:color="auto"/>
            <w:left w:val="none" w:sz="0" w:space="0" w:color="auto"/>
            <w:bottom w:val="none" w:sz="0" w:space="0" w:color="auto"/>
            <w:right w:val="none" w:sz="0" w:space="0" w:color="auto"/>
          </w:divBdr>
          <w:divsChild>
            <w:div w:id="710036388">
              <w:marLeft w:val="0"/>
              <w:marRight w:val="0"/>
              <w:marTop w:val="0"/>
              <w:marBottom w:val="0"/>
              <w:divBdr>
                <w:top w:val="none" w:sz="0" w:space="0" w:color="auto"/>
                <w:left w:val="none" w:sz="0" w:space="0" w:color="auto"/>
                <w:bottom w:val="none" w:sz="0" w:space="0" w:color="auto"/>
                <w:right w:val="none" w:sz="0" w:space="0" w:color="auto"/>
              </w:divBdr>
              <w:divsChild>
                <w:div w:id="272322314">
                  <w:marLeft w:val="0"/>
                  <w:marRight w:val="0"/>
                  <w:marTop w:val="0"/>
                  <w:marBottom w:val="0"/>
                  <w:divBdr>
                    <w:top w:val="none" w:sz="0" w:space="0" w:color="auto"/>
                    <w:left w:val="none" w:sz="0" w:space="0" w:color="auto"/>
                    <w:bottom w:val="none" w:sz="0" w:space="0" w:color="auto"/>
                    <w:right w:val="none" w:sz="0" w:space="0" w:color="auto"/>
                  </w:divBdr>
                </w:div>
                <w:div w:id="136486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210099">
          <w:marLeft w:val="748"/>
          <w:marRight w:val="0"/>
          <w:marTop w:val="0"/>
          <w:marBottom w:val="0"/>
          <w:divBdr>
            <w:top w:val="none" w:sz="0" w:space="0" w:color="auto"/>
            <w:left w:val="none" w:sz="0" w:space="0" w:color="auto"/>
            <w:bottom w:val="none" w:sz="0" w:space="0" w:color="auto"/>
            <w:right w:val="none" w:sz="0" w:space="0" w:color="auto"/>
          </w:divBdr>
          <w:divsChild>
            <w:div w:id="1716730203">
              <w:marLeft w:val="0"/>
              <w:marRight w:val="0"/>
              <w:marTop w:val="281"/>
              <w:marBottom w:val="281"/>
              <w:divBdr>
                <w:top w:val="none" w:sz="0" w:space="0" w:color="auto"/>
                <w:left w:val="none" w:sz="0" w:space="0" w:color="auto"/>
                <w:bottom w:val="none" w:sz="0" w:space="0" w:color="auto"/>
                <w:right w:val="none" w:sz="0" w:space="0" w:color="auto"/>
              </w:divBdr>
              <w:divsChild>
                <w:div w:id="186069918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http://imc-peterhof.spb.ru/images/DmitrievaEV/s-3.png"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imc-peterhof.spb.ru/images/DmitrievaEV/s-2.pn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2272</Words>
  <Characters>12952</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15194</CharactersWithSpaces>
  <SharedDoc>false</SharedDoc>
  <HLinks>
    <vt:vector size="12" baseType="variant">
      <vt:variant>
        <vt:i4>6160462</vt:i4>
      </vt:variant>
      <vt:variant>
        <vt:i4>-1</vt:i4>
      </vt:variant>
      <vt:variant>
        <vt:i4>1026</vt:i4>
      </vt:variant>
      <vt:variant>
        <vt:i4>1</vt:i4>
      </vt:variant>
      <vt:variant>
        <vt:lpwstr>http://imc-peterhof.spb.ru/images/DmitrievaEV/s-2.png</vt:lpwstr>
      </vt:variant>
      <vt:variant>
        <vt:lpwstr/>
      </vt:variant>
      <vt:variant>
        <vt:i4>6160463</vt:i4>
      </vt:variant>
      <vt:variant>
        <vt:i4>-1</vt:i4>
      </vt:variant>
      <vt:variant>
        <vt:i4>1027</vt:i4>
      </vt:variant>
      <vt:variant>
        <vt:i4>1</vt:i4>
      </vt:variant>
      <vt:variant>
        <vt:lpwstr>http://imc-peterhof.spb.ru/images/DmitrievaEV/s-3.png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dc:creator>
  <cp:lastModifiedBy>Marfa Anatolievna</cp:lastModifiedBy>
  <cp:revision>2</cp:revision>
  <dcterms:created xsi:type="dcterms:W3CDTF">2020-10-26T06:41:00Z</dcterms:created>
  <dcterms:modified xsi:type="dcterms:W3CDTF">2020-10-26T06:41:00Z</dcterms:modified>
</cp:coreProperties>
</file>