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60CB" w:rsidRDefault="007460CB" w:rsidP="007460CB">
      <w:pPr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 w:rsidRPr="007460CB">
        <w:rPr>
          <w:rFonts w:ascii="Times New Roman" w:hAnsi="Times New Roman" w:cs="Times New Roman"/>
          <w:bCs/>
          <w:i/>
          <w:sz w:val="28"/>
          <w:szCs w:val="28"/>
        </w:rPr>
        <w:t xml:space="preserve">Гражданско-патриотическое воспитание гимназисток </w:t>
      </w:r>
    </w:p>
    <w:p w:rsidR="007460CB" w:rsidRPr="007460CB" w:rsidRDefault="007460CB" w:rsidP="007460CB">
      <w:pPr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 w:rsidRPr="007460CB">
        <w:rPr>
          <w:rFonts w:ascii="Times New Roman" w:hAnsi="Times New Roman" w:cs="Times New Roman"/>
          <w:bCs/>
          <w:i/>
          <w:sz w:val="28"/>
          <w:szCs w:val="28"/>
        </w:rPr>
        <w:t>посредством внеклассных мероприятий</w:t>
      </w:r>
    </w:p>
    <w:p w:rsidR="007460CB" w:rsidRPr="007460CB" w:rsidRDefault="007460CB" w:rsidP="007460CB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460CB">
        <w:rPr>
          <w:rFonts w:ascii="Times New Roman" w:hAnsi="Times New Roman" w:cs="Times New Roman"/>
          <w:bCs/>
          <w:sz w:val="24"/>
          <w:szCs w:val="24"/>
        </w:rPr>
        <w:t xml:space="preserve">Отто Бисмарк утверждал: «Войны выигрывают не генералы, войны выигрывают школьные учителя и приходские священники», т. е. те люди, которые заняты делом формирования личностей в новых поколениях. Конечно, очень велика роль педагогов в формировании гражданско-патриотического воспитания школьников. </w:t>
      </w:r>
    </w:p>
    <w:p w:rsidR="007460CB" w:rsidRPr="007460CB" w:rsidRDefault="007460CB" w:rsidP="007460CB">
      <w:pPr>
        <w:jc w:val="both"/>
        <w:rPr>
          <w:rFonts w:ascii="Times New Roman" w:hAnsi="Times New Roman" w:cs="Times New Roman"/>
          <w:sz w:val="24"/>
          <w:szCs w:val="24"/>
        </w:rPr>
      </w:pPr>
      <w:r w:rsidRPr="007460CB">
        <w:rPr>
          <w:rFonts w:ascii="Times New Roman" w:hAnsi="Times New Roman" w:cs="Times New Roman"/>
          <w:sz w:val="24"/>
          <w:szCs w:val="24"/>
        </w:rPr>
        <w:t>На плечах учительства огромная ответственность перед теми, кто имеет полное право с нас спрашивать, — перед ветеранами, спасшими мир для нынешних поколений.</w:t>
      </w:r>
    </w:p>
    <w:p w:rsidR="007460CB" w:rsidRPr="007460CB" w:rsidRDefault="007460CB" w:rsidP="007460CB">
      <w:pPr>
        <w:jc w:val="both"/>
        <w:rPr>
          <w:rFonts w:ascii="Times New Roman" w:hAnsi="Times New Roman" w:cs="Times New Roman"/>
          <w:sz w:val="24"/>
          <w:szCs w:val="24"/>
        </w:rPr>
      </w:pPr>
      <w:r w:rsidRPr="007460CB">
        <w:rPr>
          <w:rFonts w:ascii="Times New Roman" w:hAnsi="Times New Roman" w:cs="Times New Roman"/>
          <w:sz w:val="24"/>
          <w:szCs w:val="24"/>
        </w:rPr>
        <w:t>Современные дети и молодежь, как губка впитывают любую противоречивую информацию, а из-за виртуальной реальности и компьютерных игр не способны осознать значимость войны, весь тот страх, который испытали люди и при этом шли вперед за будущее страны.</w:t>
      </w:r>
    </w:p>
    <w:p w:rsidR="007460CB" w:rsidRPr="007460CB" w:rsidRDefault="007460CB" w:rsidP="007460CB">
      <w:pPr>
        <w:jc w:val="both"/>
        <w:rPr>
          <w:rFonts w:ascii="Times New Roman" w:hAnsi="Times New Roman" w:cs="Times New Roman"/>
          <w:sz w:val="24"/>
          <w:szCs w:val="24"/>
        </w:rPr>
      </w:pPr>
      <w:r w:rsidRPr="007460CB">
        <w:rPr>
          <w:rFonts w:ascii="Times New Roman" w:hAnsi="Times New Roman" w:cs="Times New Roman"/>
          <w:sz w:val="24"/>
          <w:szCs w:val="24"/>
        </w:rPr>
        <w:t xml:space="preserve">Чтобы ребенок сумел по-настоящему прочувствовать весь трагизм и героизм истории Великой Отечественной войны и у него не возникло желания усомниться в победе своего народа необходима плодородная почва, в которую будут посеяны эти семена. Культура и мышление не дается ребенку по факту рождения, она прививается путем правильного воспитания, поэтому именно сегодня необходимо приложить максимум усилий для того, чтобы воспитать в ребенке настоящего человека — мыслящего, сопереживающего, доброго... </w:t>
      </w:r>
      <w:bookmarkStart w:id="0" w:name="_GoBack"/>
      <w:bookmarkEnd w:id="0"/>
    </w:p>
    <w:p w:rsidR="007460CB" w:rsidRPr="007460CB" w:rsidRDefault="007460CB" w:rsidP="007460CB">
      <w:pPr>
        <w:jc w:val="both"/>
        <w:rPr>
          <w:rFonts w:ascii="Times New Roman" w:hAnsi="Times New Roman" w:cs="Times New Roman"/>
          <w:sz w:val="24"/>
          <w:szCs w:val="24"/>
        </w:rPr>
      </w:pPr>
      <w:r w:rsidRPr="007460CB">
        <w:rPr>
          <w:rFonts w:ascii="Times New Roman" w:hAnsi="Times New Roman" w:cs="Times New Roman"/>
          <w:sz w:val="24"/>
          <w:szCs w:val="24"/>
        </w:rPr>
        <w:t>Воспитание современных школьников в духе любви к Родине, передача им исторической памяти русского народа — это вопрос «Быть или не быть?» для всего русского мира! Сегодня педагогам необходимо приложить все усилия для того, чтобы не потерять целое поколение, ведь сегодня это дети, а завтра — русский народ. Кто, как не педагог и школа должны помочь школьникам ощутить всем своим существом гордость за героические подвиги предков. Вооружить знаниями о настоящей неискаженной истории, сформировать историческую память о подвигах нашего народа.</w:t>
      </w:r>
    </w:p>
    <w:p w:rsidR="007460CB" w:rsidRPr="007460CB" w:rsidRDefault="007460CB" w:rsidP="007460CB">
      <w:pPr>
        <w:jc w:val="both"/>
        <w:rPr>
          <w:rFonts w:ascii="Times New Roman" w:hAnsi="Times New Roman" w:cs="Times New Roman"/>
          <w:sz w:val="24"/>
          <w:szCs w:val="24"/>
        </w:rPr>
      </w:pPr>
      <w:r w:rsidRPr="007460CB">
        <w:rPr>
          <w:rFonts w:ascii="Times New Roman" w:hAnsi="Times New Roman" w:cs="Times New Roman"/>
          <w:sz w:val="24"/>
          <w:szCs w:val="24"/>
        </w:rPr>
        <w:t xml:space="preserve">Поддержание памяти о Великой Отечественной войне должно отличаться многообразными подходами. Что же для этого может сделать педагог? Это в первую очередь изучение первоисточников, устных и письменных: от официальных (приказы и постановления правительства, сводки </w:t>
      </w:r>
      <w:proofErr w:type="spellStart"/>
      <w:r w:rsidRPr="007460CB">
        <w:rPr>
          <w:rFonts w:ascii="Times New Roman" w:hAnsi="Times New Roman" w:cs="Times New Roman"/>
          <w:sz w:val="24"/>
          <w:szCs w:val="24"/>
        </w:rPr>
        <w:t>Совинформбюро</w:t>
      </w:r>
      <w:proofErr w:type="spellEnd"/>
      <w:r w:rsidRPr="007460CB">
        <w:rPr>
          <w:rFonts w:ascii="Times New Roman" w:hAnsi="Times New Roman" w:cs="Times New Roman"/>
          <w:sz w:val="24"/>
          <w:szCs w:val="24"/>
        </w:rPr>
        <w:t>) до фотографий, фронтовых, писем из семейных архивов учеников, рассказов очевидцев. В последние годы были открыты и стали публично доступными архивы времен Великой Отечественной войны. Заглянув с ребенком на эти сайты — можно прочитать описание, проявленного в ходе боев героизма в представлениях к наградам. Прочитать письма фронтовиков.</w:t>
      </w:r>
    </w:p>
    <w:p w:rsidR="009E7A46" w:rsidRPr="007460CB" w:rsidRDefault="007460CB" w:rsidP="007460CB">
      <w:pPr>
        <w:jc w:val="both"/>
        <w:rPr>
          <w:rFonts w:ascii="Times New Roman" w:hAnsi="Times New Roman" w:cs="Times New Roman"/>
          <w:sz w:val="24"/>
          <w:szCs w:val="24"/>
        </w:rPr>
      </w:pPr>
      <w:r w:rsidRPr="007460CB">
        <w:rPr>
          <w:rFonts w:ascii="Times New Roman" w:hAnsi="Times New Roman" w:cs="Times New Roman"/>
          <w:sz w:val="24"/>
          <w:szCs w:val="24"/>
        </w:rPr>
        <w:t xml:space="preserve">  Все это помогает восстановить связь времен, приблизить события тех далеких дней, пережить их заново, облекая в судьбы конкретных людей – еще живущих или уже ушедших.</w:t>
      </w:r>
    </w:p>
    <w:sectPr w:rsidR="009E7A46" w:rsidRPr="007460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0CB"/>
    <w:rsid w:val="007460CB"/>
    <w:rsid w:val="009E7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1A1FDD"/>
  <w15:chartTrackingRefBased/>
  <w15:docId w15:val="{973E3D56-5260-4832-BF68-0D866400E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460CB"/>
    <w:rPr>
      <w:rFonts w:ascii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460C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390</Words>
  <Characters>2224</Characters>
  <Application>Microsoft Office Word</Application>
  <DocSecurity>0</DocSecurity>
  <Lines>18</Lines>
  <Paragraphs>5</Paragraphs>
  <ScaleCrop>false</ScaleCrop>
  <Company/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2021-08-27T10:14:00Z</dcterms:created>
  <dcterms:modified xsi:type="dcterms:W3CDTF">2021-08-27T10:17:00Z</dcterms:modified>
</cp:coreProperties>
</file>