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BBB" w:rsidRPr="001D7A16" w:rsidRDefault="00572BBB" w:rsidP="00572BB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D7A16">
        <w:rPr>
          <w:rFonts w:ascii="Times New Roman" w:hAnsi="Times New Roman" w:cs="Times New Roman"/>
          <w:color w:val="000000"/>
          <w:sz w:val="24"/>
          <w:szCs w:val="24"/>
        </w:rPr>
        <w:t>Муниципальное бюджетное образовательное учреждение дополнительного образования детей города Костромы «Детско-юношеский центр «Заволжье»</w:t>
      </w: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572BBB" w:rsidRPr="001D7A16" w:rsidRDefault="00572BBB" w:rsidP="00572B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«Марафон мастер-классов «А я умею...»»</w:t>
      </w:r>
    </w:p>
    <w:p w:rsidR="00572BBB" w:rsidRPr="001D7A16" w:rsidRDefault="00572BBB" w:rsidP="00572B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7A16">
        <w:rPr>
          <w:rFonts w:ascii="Times New Roman" w:hAnsi="Times New Roman" w:cs="Times New Roman"/>
          <w:sz w:val="24"/>
          <w:szCs w:val="24"/>
        </w:rPr>
        <w:t>де</w:t>
      </w:r>
      <w:r>
        <w:rPr>
          <w:rFonts w:ascii="Times New Roman" w:hAnsi="Times New Roman" w:cs="Times New Roman"/>
          <w:sz w:val="24"/>
          <w:szCs w:val="24"/>
        </w:rPr>
        <w:t>коративно-прикладная деятельность</w:t>
      </w: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7A16">
        <w:rPr>
          <w:rFonts w:ascii="Times New Roman" w:hAnsi="Times New Roman" w:cs="Times New Roman"/>
          <w:sz w:val="24"/>
          <w:szCs w:val="24"/>
        </w:rPr>
        <w:t>Автор: Ермилова Светлана Валерьевна</w:t>
      </w:r>
    </w:p>
    <w:p w:rsidR="00572BBB" w:rsidRPr="001D7A16" w:rsidRDefault="00572BBB" w:rsidP="00572BB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7A16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AC5510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AC5510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AC5510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AC5510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AC5510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AC5510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AC5510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AC5510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AC5510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Pr="001D7A16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BBB" w:rsidRDefault="00572BBB" w:rsidP="00572B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1D7A16">
        <w:rPr>
          <w:rFonts w:ascii="Times New Roman" w:hAnsi="Times New Roman" w:cs="Times New Roman"/>
          <w:sz w:val="24"/>
          <w:szCs w:val="24"/>
        </w:rPr>
        <w:t>Кострома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D7A16">
        <w:rPr>
          <w:rFonts w:ascii="Times New Roman" w:hAnsi="Times New Roman" w:cs="Times New Roman"/>
          <w:sz w:val="24"/>
          <w:szCs w:val="24"/>
        </w:rPr>
        <w:t xml:space="preserve"> 2020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72BBB" w:rsidRPr="00B837D9" w:rsidRDefault="00572BBB" w:rsidP="00572B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7D9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572BBB" w:rsidRPr="001D7A16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7A16">
        <w:rPr>
          <w:rFonts w:ascii="Times New Roman" w:hAnsi="Times New Roman" w:cs="Times New Roman"/>
          <w:sz w:val="24"/>
          <w:szCs w:val="24"/>
        </w:rPr>
        <w:t xml:space="preserve">Сегодня творчество рассматривается как характеристика личности, образ или стиль жизни, способ отношений с миром. </w:t>
      </w:r>
    </w:p>
    <w:p w:rsidR="00572BBB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7A16">
        <w:rPr>
          <w:rFonts w:ascii="Times New Roman" w:hAnsi="Times New Roman" w:cs="Times New Roman"/>
          <w:sz w:val="24"/>
          <w:szCs w:val="24"/>
        </w:rPr>
        <w:t>Творчество есть естестве</w:t>
      </w:r>
      <w:r>
        <w:rPr>
          <w:rFonts w:ascii="Times New Roman" w:hAnsi="Times New Roman" w:cs="Times New Roman"/>
          <w:sz w:val="24"/>
          <w:szCs w:val="24"/>
        </w:rPr>
        <w:t xml:space="preserve">нный процесс развития личности - совершенствование в личностном росте </w:t>
      </w:r>
      <w:r w:rsidRPr="001D7A16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в росте профессиональном; умение</w:t>
      </w:r>
      <w:r w:rsidRPr="001D7A16">
        <w:rPr>
          <w:rFonts w:ascii="Times New Roman" w:hAnsi="Times New Roman" w:cs="Times New Roman"/>
          <w:sz w:val="24"/>
          <w:szCs w:val="24"/>
        </w:rPr>
        <w:t xml:space="preserve"> ставить перед соб</w:t>
      </w:r>
      <w:r>
        <w:rPr>
          <w:rFonts w:ascii="Times New Roman" w:hAnsi="Times New Roman" w:cs="Times New Roman"/>
          <w:sz w:val="24"/>
          <w:szCs w:val="24"/>
        </w:rPr>
        <w:t>ой большие цели и добиваться их; преодоление препятствий и преград; умение</w:t>
      </w:r>
      <w:r w:rsidRPr="001D7A16">
        <w:rPr>
          <w:rFonts w:ascii="Times New Roman" w:hAnsi="Times New Roman" w:cs="Times New Roman"/>
          <w:sz w:val="24"/>
          <w:szCs w:val="24"/>
        </w:rPr>
        <w:t xml:space="preserve"> реализовывать свой потенциал и </w:t>
      </w:r>
      <w:r>
        <w:rPr>
          <w:rFonts w:ascii="Times New Roman" w:hAnsi="Times New Roman" w:cs="Times New Roman"/>
          <w:sz w:val="24"/>
          <w:szCs w:val="24"/>
        </w:rPr>
        <w:t>способность раскрыть свое «Я».</w:t>
      </w:r>
    </w:p>
    <w:p w:rsidR="00572BBB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Лето - это досуг и отдых, а еще время для позиционирования ДЮЦ «Заволжье» в социуме м/р-на, повышение его имиджа, возможность заинтересовать детей новыми видами творчества будь то изобразительная или декоративно-прикладная деятельность. Среди разнообразных детских объединений много лет работает объединение «Плетение из бересты и соломки» - творческий коллектив единомышленников, сохраняющий ремесленные традиции Земли костромской. Помимо этого нам не чужды и возможности изобразительной деятельности – выполняем эскизы и в графике, и в цвете, создаем проекты с использованием графических программ. Наши творческие работы носят утилитарный характер</w:t>
      </w:r>
      <w:r>
        <w:rPr>
          <w:rStyle w:val="ab"/>
          <w:rFonts w:eastAsiaTheme="minorHAnsi"/>
          <w:sz w:val="24"/>
          <w:szCs w:val="24"/>
          <w:lang w:eastAsia="en-US"/>
        </w:rPr>
        <w:footnoteReference w:id="2"/>
      </w:r>
      <w:r>
        <w:rPr>
          <w:rFonts w:eastAsiaTheme="minorHAnsi"/>
          <w:sz w:val="24"/>
          <w:szCs w:val="24"/>
          <w:lang w:eastAsia="en-US"/>
        </w:rPr>
        <w:t>, поэтому очень интересуемся дизайном.</w:t>
      </w:r>
    </w:p>
    <w:p w:rsidR="00572BBB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Проведя небольшой опрос среди жителей м/р-на Паново, посмотрев на наши интересы и возможности было решено разработать такую программу, участвуя в которой ребята не только познакомились, научились новым видам деятельности, не только выполнили интересные для них сувениры, поделки, а возникло у них желание (пусть у немногих) показать себя, научить других; и в перспективе прийти в наше объединение, пополнив наш дружный коллектив. Так родился </w:t>
      </w:r>
      <w:r>
        <w:rPr>
          <w:sz w:val="24"/>
          <w:szCs w:val="24"/>
        </w:rPr>
        <w:t>«Марафон мастер-классов «А я умею...»»</w:t>
      </w:r>
    </w:p>
    <w:p w:rsidR="00572BBB" w:rsidRPr="00A01349" w:rsidRDefault="00572BBB" w:rsidP="00572BBB">
      <w:pPr>
        <w:pStyle w:val="a7"/>
        <w:spacing w:after="240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 w:rsidRPr="00A01349">
        <w:rPr>
          <w:rFonts w:eastAsiaTheme="minorHAnsi"/>
          <w:b/>
          <w:sz w:val="24"/>
          <w:szCs w:val="24"/>
          <w:lang w:eastAsia="en-US"/>
        </w:rPr>
        <w:t>Актуальность проекта</w:t>
      </w:r>
    </w:p>
    <w:p w:rsidR="00572BBB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Первое. Проект направлен на </w:t>
      </w:r>
      <w:r w:rsidRPr="00F02D37">
        <w:rPr>
          <w:rFonts w:eastAsiaTheme="minorHAnsi"/>
          <w:sz w:val="24"/>
          <w:szCs w:val="24"/>
          <w:lang w:eastAsia="en-US"/>
        </w:rPr>
        <w:t>совершенствование мало</w:t>
      </w:r>
      <w:r>
        <w:rPr>
          <w:rFonts w:eastAsiaTheme="minorHAnsi"/>
          <w:sz w:val="24"/>
          <w:szCs w:val="24"/>
          <w:lang w:eastAsia="en-US"/>
        </w:rPr>
        <w:t>затратных форм занятости детей.</w:t>
      </w:r>
    </w:p>
    <w:p w:rsidR="00572BBB" w:rsidRDefault="00572BBB" w:rsidP="00572BBB">
      <w:pPr>
        <w:pStyle w:val="a7"/>
        <w:ind w:firstLine="709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Второе. Проект доступен</w:t>
      </w:r>
      <w:r w:rsidRPr="00F02D37">
        <w:rPr>
          <w:rFonts w:eastAsiaTheme="minorHAnsi"/>
          <w:sz w:val="24"/>
          <w:szCs w:val="24"/>
          <w:lang w:eastAsia="en-US"/>
        </w:rPr>
        <w:t xml:space="preserve"> для детей и подростков </w:t>
      </w:r>
      <w:r>
        <w:rPr>
          <w:rFonts w:eastAsiaTheme="minorHAnsi"/>
          <w:sz w:val="24"/>
          <w:szCs w:val="24"/>
          <w:lang w:eastAsia="en-US"/>
        </w:rPr>
        <w:t>– ознакомительный уровень предлагаемых к выполнению работ в рамках всех мастер-классов; удобный режим работы.</w:t>
      </w:r>
    </w:p>
    <w:p w:rsidR="00572BBB" w:rsidRPr="000828C3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Третье. </w:t>
      </w:r>
      <w:r w:rsidRPr="000828C3">
        <w:rPr>
          <w:rFonts w:ascii="Times New Roman" w:hAnsi="Times New Roman" w:cs="Times New Roman"/>
          <w:sz w:val="24"/>
          <w:szCs w:val="24"/>
        </w:rPr>
        <w:t>Обеспечивает занятость детей и подростков посредством участия в выбранном и интересном виде деятельности; эмоциональную разрядку и отдых</w:t>
      </w:r>
      <w:r>
        <w:rPr>
          <w:rFonts w:ascii="Times New Roman" w:hAnsi="Times New Roman" w:cs="Times New Roman"/>
          <w:sz w:val="24"/>
          <w:szCs w:val="24"/>
        </w:rPr>
        <w:t>, создавая</w:t>
      </w:r>
      <w:r w:rsidRPr="008443FE">
        <w:rPr>
          <w:rFonts w:ascii="Times New Roman" w:hAnsi="Times New Roman" w:cs="Times New Roman"/>
          <w:sz w:val="24"/>
          <w:szCs w:val="24"/>
        </w:rPr>
        <w:t xml:space="preserve"> условия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443FE">
        <w:rPr>
          <w:rFonts w:ascii="Times New Roman" w:hAnsi="Times New Roman" w:cs="Times New Roman"/>
          <w:sz w:val="24"/>
          <w:szCs w:val="24"/>
        </w:rPr>
        <w:t xml:space="preserve">по формированию у ребенка культуры досуга,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443FE">
        <w:rPr>
          <w:rFonts w:ascii="Times New Roman" w:hAnsi="Times New Roman" w:cs="Times New Roman"/>
          <w:sz w:val="24"/>
          <w:szCs w:val="24"/>
        </w:rPr>
        <w:t>профилактики асоциального поведения.</w:t>
      </w:r>
    </w:p>
    <w:p w:rsidR="00572BBB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Четвертое. О</w:t>
      </w:r>
      <w:r w:rsidRPr="00F02D37">
        <w:rPr>
          <w:rFonts w:eastAsiaTheme="minorHAnsi"/>
          <w:sz w:val="24"/>
          <w:szCs w:val="24"/>
          <w:lang w:eastAsia="en-US"/>
        </w:rPr>
        <w:t xml:space="preserve">рганизуется на базе </w:t>
      </w:r>
      <w:r>
        <w:rPr>
          <w:rFonts w:eastAsiaTheme="minorHAnsi"/>
          <w:sz w:val="24"/>
          <w:szCs w:val="24"/>
          <w:lang w:eastAsia="en-US"/>
        </w:rPr>
        <w:t>детского объединения</w:t>
      </w:r>
      <w:r w:rsidRPr="00F02D37">
        <w:rPr>
          <w:rFonts w:eastAsiaTheme="minorHAnsi"/>
          <w:sz w:val="24"/>
          <w:szCs w:val="24"/>
          <w:lang w:eastAsia="en-US"/>
        </w:rPr>
        <w:t xml:space="preserve"> «</w:t>
      </w:r>
      <w:r>
        <w:rPr>
          <w:rFonts w:eastAsiaTheme="minorHAnsi"/>
          <w:sz w:val="24"/>
          <w:szCs w:val="24"/>
          <w:lang w:eastAsia="en-US"/>
        </w:rPr>
        <w:t>Плетение из бересты и соломки». Все продуктивная деятельность</w:t>
      </w:r>
      <w:r w:rsidRPr="00F02D37">
        <w:rPr>
          <w:rFonts w:eastAsiaTheme="minorHAnsi"/>
          <w:sz w:val="24"/>
          <w:szCs w:val="24"/>
          <w:lang w:eastAsia="en-US"/>
        </w:rPr>
        <w:t xml:space="preserve"> направлена на </w:t>
      </w:r>
      <w:r w:rsidRPr="001D7A16">
        <w:rPr>
          <w:sz w:val="24"/>
          <w:szCs w:val="24"/>
        </w:rPr>
        <w:t xml:space="preserve">создание условий </w:t>
      </w:r>
      <w:r>
        <w:rPr>
          <w:sz w:val="24"/>
          <w:szCs w:val="24"/>
        </w:rPr>
        <w:t>для</w:t>
      </w:r>
      <w:r w:rsidRPr="001D7A16">
        <w:rPr>
          <w:sz w:val="24"/>
          <w:szCs w:val="24"/>
        </w:rPr>
        <w:t xml:space="preserve"> формирования оперативного самоопределения </w:t>
      </w:r>
      <w:r>
        <w:rPr>
          <w:sz w:val="24"/>
          <w:szCs w:val="24"/>
        </w:rPr>
        <w:t xml:space="preserve">участников </w:t>
      </w:r>
      <w:r w:rsidRPr="001D7A16">
        <w:rPr>
          <w:sz w:val="24"/>
          <w:szCs w:val="24"/>
        </w:rPr>
        <w:t xml:space="preserve">с выбором </w:t>
      </w:r>
      <w:r>
        <w:rPr>
          <w:sz w:val="24"/>
          <w:szCs w:val="24"/>
        </w:rPr>
        <w:t xml:space="preserve">дополнительного образования в детском объединении. </w:t>
      </w:r>
    </w:p>
    <w:p w:rsidR="00572BBB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Пятое. Участники проекта получают новый опыт конструктивного взаимодействия.</w:t>
      </w:r>
    </w:p>
    <w:p w:rsidR="00572BBB" w:rsidRDefault="00572BBB" w:rsidP="00572BBB">
      <w:pPr>
        <w:pStyle w:val="a7"/>
        <w:ind w:firstLine="709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Шестое. Проект реализуется в </w:t>
      </w:r>
      <w:r w:rsidRPr="00F02D37">
        <w:rPr>
          <w:rFonts w:eastAsiaTheme="minorHAnsi"/>
          <w:sz w:val="24"/>
          <w:szCs w:val="24"/>
          <w:lang w:eastAsia="en-US"/>
        </w:rPr>
        <w:t xml:space="preserve">рамках </w:t>
      </w:r>
      <w:r>
        <w:rPr>
          <w:rFonts w:eastAsiaTheme="minorHAnsi"/>
          <w:sz w:val="24"/>
          <w:szCs w:val="24"/>
          <w:lang w:eastAsia="en-US"/>
        </w:rPr>
        <w:t xml:space="preserve">реализации </w:t>
      </w:r>
      <w:r w:rsidRPr="00F02D37">
        <w:rPr>
          <w:rFonts w:eastAsiaTheme="minorHAnsi"/>
          <w:sz w:val="24"/>
          <w:szCs w:val="24"/>
          <w:lang w:eastAsia="en-US"/>
        </w:rPr>
        <w:t>проекта «Современные образовательные технологии в дополнительном образовании как вектор развития успешности обучающихся МБОУ ДОД города Костромы «Детско-юношеский центр «Заволжье»».</w:t>
      </w:r>
    </w:p>
    <w:p w:rsidR="00572BBB" w:rsidRPr="008443FE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8D3AF1">
        <w:rPr>
          <w:rFonts w:ascii="Times New Roman" w:hAnsi="Times New Roman" w:cs="Times New Roman"/>
          <w:sz w:val="24"/>
          <w:szCs w:val="24"/>
        </w:rPr>
        <w:t>Седьмое. Опыт творческой деятельности является обязательным компонентом содержания общего образования и базовой культуры личности, который призван</w:t>
      </w:r>
      <w:r w:rsidRPr="008443FE">
        <w:rPr>
          <w:rFonts w:ascii="Times New Roman" w:hAnsi="Times New Roman" w:cs="Times New Roman"/>
          <w:iCs/>
          <w:sz w:val="24"/>
          <w:szCs w:val="24"/>
        </w:rPr>
        <w:t xml:space="preserve"> обеспечить готовность школьника к поиску решений новых проблем, к творческому преобразованию действительности. Данный компонент содержания предполагает перенос ранее усвоенных знаний в новую ситуацию, самостоятельное видение проблемы, альтернативы ее решения, комбинирование ранее усвоенных способов преобразования в новые способы</w:t>
      </w:r>
      <w:r w:rsidRPr="008443FE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8443FE">
        <w:rPr>
          <w:rStyle w:val="ab"/>
          <w:rFonts w:ascii="Times New Roman" w:hAnsi="Times New Roman" w:cs="Times New Roman"/>
          <w:b/>
          <w:iCs/>
          <w:sz w:val="24"/>
          <w:szCs w:val="24"/>
        </w:rPr>
        <w:footnoteReference w:id="3"/>
      </w:r>
    </w:p>
    <w:p w:rsidR="00572BBB" w:rsidRPr="00193870" w:rsidRDefault="00572BBB" w:rsidP="00572BBB">
      <w:pPr>
        <w:pStyle w:val="a7"/>
        <w:spacing w:before="240" w:after="240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 w:rsidRPr="00193870">
        <w:rPr>
          <w:rFonts w:eastAsiaTheme="minorHAnsi"/>
          <w:b/>
          <w:sz w:val="24"/>
          <w:szCs w:val="24"/>
          <w:lang w:eastAsia="en-US"/>
        </w:rPr>
        <w:lastRenderedPageBreak/>
        <w:t>Основные концептуальные подходы к реализации программы</w:t>
      </w:r>
    </w:p>
    <w:p w:rsidR="00572BBB" w:rsidRPr="00193870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lang w:eastAsia="en-US"/>
        </w:rPr>
      </w:pPr>
      <w:r w:rsidRPr="00193870">
        <w:rPr>
          <w:rFonts w:eastAsiaTheme="minorHAnsi"/>
          <w:sz w:val="24"/>
          <w:szCs w:val="24"/>
          <w:lang w:eastAsia="en-US"/>
        </w:rPr>
        <w:t>Дополнительное образование детей направлено на формирование и развитие творческих способностей детей,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здоровья, а также на организацию их свободного времени.</w:t>
      </w:r>
      <w:r w:rsidRPr="00193870">
        <w:rPr>
          <w:rFonts w:eastAsiaTheme="minorHAnsi"/>
          <w:sz w:val="24"/>
          <w:szCs w:val="24"/>
          <w:vertAlign w:val="superscript"/>
          <w:lang w:eastAsia="en-US"/>
        </w:rPr>
        <w:footnoteReference w:id="4"/>
      </w:r>
    </w:p>
    <w:p w:rsidR="00572BBB" w:rsidRPr="00193870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lang w:eastAsia="en-US"/>
        </w:rPr>
      </w:pPr>
      <w:r w:rsidRPr="00193870">
        <w:rPr>
          <w:rFonts w:eastAsiaTheme="minorHAnsi"/>
          <w:sz w:val="24"/>
          <w:szCs w:val="24"/>
          <w:lang w:eastAsia="en-US"/>
        </w:rPr>
        <w:t>Необходимость программы обусловлена следующими нормативными документами:</w:t>
      </w:r>
    </w:p>
    <w:p w:rsidR="00572BBB" w:rsidRPr="00193870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vertAlign w:val="superscript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Н</w:t>
      </w:r>
      <w:r w:rsidRPr="00193870">
        <w:rPr>
          <w:rFonts w:eastAsiaTheme="minorHAnsi"/>
          <w:sz w:val="24"/>
          <w:szCs w:val="24"/>
          <w:lang w:eastAsia="en-US"/>
        </w:rPr>
        <w:t>овой государственной политикой в сфере дополнительного образования, «…миссия которого направлена на формирование личностной зрелости молодежи. … Направлено на обеспечение персонального жизнетворчества в контексте позитивной социализации</w:t>
      </w:r>
      <w:r w:rsidRPr="00193870">
        <w:rPr>
          <w:rFonts w:eastAsiaTheme="minorHAnsi"/>
          <w:sz w:val="24"/>
          <w:szCs w:val="24"/>
          <w:vertAlign w:val="superscript"/>
          <w:lang w:eastAsia="en-US"/>
        </w:rPr>
        <w:t>…»</w:t>
      </w:r>
      <w:r w:rsidRPr="00193870">
        <w:rPr>
          <w:rFonts w:eastAsiaTheme="minorHAnsi"/>
          <w:sz w:val="24"/>
          <w:szCs w:val="24"/>
          <w:vertAlign w:val="superscript"/>
          <w:lang w:eastAsia="en-US"/>
        </w:rPr>
        <w:footnoteReference w:id="5"/>
      </w:r>
      <w:r w:rsidRPr="00193870">
        <w:rPr>
          <w:rFonts w:eastAsiaTheme="minorHAnsi"/>
          <w:sz w:val="24"/>
          <w:szCs w:val="24"/>
          <w:vertAlign w:val="superscript"/>
          <w:lang w:eastAsia="en-US"/>
        </w:rPr>
        <w:t>.</w:t>
      </w:r>
    </w:p>
    <w:p w:rsidR="00572BBB" w:rsidRPr="00193870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lang w:eastAsia="en-US"/>
        </w:rPr>
      </w:pPr>
      <w:r w:rsidRPr="00193870">
        <w:rPr>
          <w:rFonts w:eastAsiaTheme="minorHAnsi"/>
          <w:sz w:val="24"/>
          <w:szCs w:val="24"/>
          <w:lang w:eastAsia="en-US"/>
        </w:rPr>
        <w:t xml:space="preserve">Стратегией развития молодежи Российской Федерации на период до 2025 года, главным приоритетом которой является развитие самостоятельной личности молодого гражданина, формирование его позитивного мировоззрения и востребованных компетенций. </w:t>
      </w:r>
    </w:p>
    <w:p w:rsidR="00572BBB" w:rsidRPr="00193870" w:rsidRDefault="00572BBB" w:rsidP="00572BBB">
      <w:pPr>
        <w:pStyle w:val="a7"/>
        <w:spacing w:before="240" w:after="240"/>
        <w:ind w:firstLine="709"/>
        <w:rPr>
          <w:rFonts w:eastAsiaTheme="minorHAnsi"/>
          <w:sz w:val="24"/>
          <w:szCs w:val="24"/>
          <w:lang w:eastAsia="en-US"/>
        </w:rPr>
      </w:pPr>
      <w:r w:rsidRPr="00193870">
        <w:rPr>
          <w:rFonts w:eastAsiaTheme="minorHAnsi"/>
          <w:sz w:val="24"/>
          <w:szCs w:val="24"/>
          <w:lang w:eastAsia="en-US"/>
        </w:rPr>
        <w:t>Постановлением Администрации города Костромы «Об утверждении Плана мероприятий по организации отдыха, оздоровления и занятости детей, подростков и молодежи города Костромы в каникулярный период».</w:t>
      </w:r>
    </w:p>
    <w:p w:rsidR="00572BBB" w:rsidRPr="00B17289" w:rsidRDefault="00572BBB" w:rsidP="00572BBB">
      <w:pPr>
        <w:pStyle w:val="a7"/>
        <w:jc w:val="center"/>
        <w:rPr>
          <w:rFonts w:eastAsiaTheme="minorHAnsi"/>
          <w:b/>
          <w:sz w:val="24"/>
          <w:szCs w:val="24"/>
          <w:lang w:eastAsia="en-US"/>
        </w:rPr>
      </w:pPr>
      <w:r w:rsidRPr="00B17289">
        <w:rPr>
          <w:rFonts w:eastAsiaTheme="minorHAnsi"/>
          <w:b/>
          <w:sz w:val="24"/>
          <w:szCs w:val="24"/>
          <w:lang w:eastAsia="en-US"/>
        </w:rPr>
        <w:t>Новизна проекта</w:t>
      </w:r>
    </w:p>
    <w:p w:rsidR="00572BBB" w:rsidRDefault="00572BBB" w:rsidP="00572BBB">
      <w:pPr>
        <w:pStyle w:val="a7"/>
        <w:spacing w:after="240"/>
        <w:ind w:firstLine="709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Новизна проекта заключается:</w:t>
      </w:r>
    </w:p>
    <w:p w:rsidR="00572BBB" w:rsidRDefault="00572BBB" w:rsidP="00572BBB">
      <w:pPr>
        <w:pStyle w:val="a7"/>
        <w:numPr>
          <w:ilvl w:val="0"/>
          <w:numId w:val="2"/>
        </w:numPr>
        <w:spacing w:after="240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в выборе технологии обучения – «педагогическая мастерская»,</w:t>
      </w:r>
    </w:p>
    <w:p w:rsidR="00572BBB" w:rsidRDefault="00572BBB" w:rsidP="00572BBB">
      <w:pPr>
        <w:pStyle w:val="a7"/>
        <w:numPr>
          <w:ilvl w:val="0"/>
          <w:numId w:val="2"/>
        </w:numPr>
        <w:spacing w:before="240" w:after="24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в форме организации образовательного процесса – мастер-класс.</w:t>
      </w:r>
    </w:p>
    <w:p w:rsidR="00572BBB" w:rsidRPr="000A66E9" w:rsidRDefault="00572BBB" w:rsidP="00572BBB">
      <w:pPr>
        <w:pStyle w:val="a7"/>
        <w:spacing w:before="240"/>
        <w:ind w:firstLine="709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Идея проекта заключается в том, что Мастерами, дающими тематический мастер-класс каждой, являются сами участники проекта, которые обладают необходимыми компетенциями и желанием их демонстрировать. </w:t>
      </w:r>
      <w:r>
        <w:rPr>
          <w:sz w:val="24"/>
          <w:szCs w:val="24"/>
        </w:rPr>
        <w:t>Каждый Мастер проводит свой мастер-класс под девизом «А я умею...», смысл которого – «я сам умею делать …, я вас научу делать то, что умею сам».Каждый участник тематических мастер-классов работает под девизом «А я сумею…», смысл которого – «я научусь…, я сам сделаю… и сделаю лучшее того, ему учили…».</w:t>
      </w:r>
    </w:p>
    <w:p w:rsidR="00572BBB" w:rsidRDefault="00572BBB" w:rsidP="00572BB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ф</w:t>
      </w:r>
      <w:r w:rsidRPr="0096054B">
        <w:rPr>
          <w:rFonts w:ascii="Times New Roman" w:hAnsi="Times New Roman" w:cs="Times New Roman"/>
          <w:sz w:val="24"/>
          <w:szCs w:val="24"/>
        </w:rPr>
        <w:t>ормируемая социокультурная среда предоставляет каждому участнику возможность проявить себя, реализовать в творчестве</w:t>
      </w:r>
      <w:r>
        <w:rPr>
          <w:rFonts w:ascii="Times New Roman" w:hAnsi="Times New Roman" w:cs="Times New Roman"/>
          <w:sz w:val="24"/>
          <w:szCs w:val="24"/>
        </w:rPr>
        <w:t>, получить новый опыт взаимодействия и просто найти новых друзей.</w:t>
      </w:r>
    </w:p>
    <w:p w:rsidR="00572BBB" w:rsidRPr="00021D2E" w:rsidRDefault="00572BBB" w:rsidP="00572B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2E">
        <w:rPr>
          <w:rFonts w:ascii="Times New Roman" w:hAnsi="Times New Roman" w:cs="Times New Roman"/>
          <w:b/>
          <w:sz w:val="24"/>
          <w:szCs w:val="24"/>
        </w:rPr>
        <w:t>Цель проекта</w:t>
      </w:r>
    </w:p>
    <w:p w:rsidR="00572BBB" w:rsidRPr="001D7A16" w:rsidRDefault="00572BBB" w:rsidP="00572BB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1D7A16">
        <w:rPr>
          <w:rFonts w:ascii="Times New Roman" w:hAnsi="Times New Roman" w:cs="Times New Roman"/>
          <w:sz w:val="24"/>
          <w:szCs w:val="24"/>
        </w:rPr>
        <w:t xml:space="preserve">оздание условий </w:t>
      </w:r>
      <w:r>
        <w:rPr>
          <w:rFonts w:ascii="Times New Roman" w:hAnsi="Times New Roman" w:cs="Times New Roman"/>
          <w:sz w:val="24"/>
          <w:szCs w:val="24"/>
        </w:rPr>
        <w:t xml:space="preserve">для обретения опыта </w:t>
      </w:r>
      <w:r w:rsidRPr="001D7A16">
        <w:rPr>
          <w:rFonts w:ascii="Times New Roman" w:hAnsi="Times New Roman" w:cs="Times New Roman"/>
          <w:sz w:val="24"/>
          <w:szCs w:val="24"/>
        </w:rPr>
        <w:t>новых навыков, а так же организация досуга в каникулярный период.</w:t>
      </w:r>
    </w:p>
    <w:p w:rsidR="00572BBB" w:rsidRDefault="00572BBB" w:rsidP="00572B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21D2E">
        <w:rPr>
          <w:rFonts w:ascii="Times New Roman" w:hAnsi="Times New Roman" w:cs="Times New Roman"/>
          <w:b/>
          <w:sz w:val="24"/>
          <w:szCs w:val="24"/>
        </w:rPr>
        <w:t>Участники проекта</w:t>
      </w:r>
    </w:p>
    <w:p w:rsidR="00572BBB" w:rsidRPr="001D7A16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Дети, жители «Заволжья» в возрасте от 9 до </w:t>
      </w:r>
      <w:r w:rsidRPr="001D7A16">
        <w:rPr>
          <w:rFonts w:ascii="Times New Roman" w:hAnsi="Times New Roman" w:cs="Times New Roman"/>
          <w:sz w:val="24"/>
          <w:szCs w:val="24"/>
        </w:rPr>
        <w:t>16 лет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D7A16">
        <w:rPr>
          <w:rFonts w:ascii="Times New Roman" w:hAnsi="Times New Roman" w:cs="Times New Roman"/>
          <w:sz w:val="24"/>
          <w:szCs w:val="24"/>
        </w:rPr>
        <w:t>количеством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1D7A1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 до 12</w:t>
      </w:r>
      <w:r w:rsidRPr="001D7A16">
        <w:rPr>
          <w:rFonts w:ascii="Times New Roman" w:hAnsi="Times New Roman" w:cs="Times New Roman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2BBB" w:rsidRPr="002C1748" w:rsidRDefault="00572BBB" w:rsidP="00572B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748"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572BBB" w:rsidRPr="001D7A16" w:rsidRDefault="00572BBB" w:rsidP="00572BBB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572BBB" w:rsidRPr="000828C3" w:rsidRDefault="00572BBB" w:rsidP="00572BB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коммуникативную, трудовую, эстетическую культуру личности ребенка;</w:t>
      </w:r>
    </w:p>
    <w:p w:rsidR="00572BBB" w:rsidRPr="001D7A16" w:rsidRDefault="00572BBB" w:rsidP="00572BB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самостоятельность и личную ответственность</w:t>
      </w:r>
      <w:r w:rsidRPr="001D7A16">
        <w:rPr>
          <w:rFonts w:ascii="Times New Roman" w:hAnsi="Times New Roman" w:cs="Times New Roman"/>
          <w:sz w:val="24"/>
          <w:szCs w:val="24"/>
        </w:rPr>
        <w:t xml:space="preserve"> за свои поступки; </w:t>
      </w:r>
    </w:p>
    <w:p w:rsidR="00572BBB" w:rsidRPr="001D7A16" w:rsidRDefault="00572BBB" w:rsidP="00572BB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7A16">
        <w:rPr>
          <w:rFonts w:ascii="Times New Roman" w:hAnsi="Times New Roman" w:cs="Times New Roman"/>
          <w:sz w:val="24"/>
          <w:szCs w:val="24"/>
        </w:rPr>
        <w:t>воспитывать толерантность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2BBB" w:rsidRPr="001D7A16" w:rsidRDefault="00572BBB" w:rsidP="00572BBB">
      <w:pPr>
        <w:pStyle w:val="a3"/>
        <w:spacing w:line="240" w:lineRule="auto"/>
        <w:ind w:hanging="2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Образовательные:</w:t>
      </w:r>
    </w:p>
    <w:p w:rsidR="00572BBB" w:rsidRDefault="00572BBB" w:rsidP="00572BB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формирование знаний, умений, навыков для выполнения</w:t>
      </w:r>
      <w:r w:rsidRPr="000A66E9">
        <w:rPr>
          <w:rFonts w:ascii="Times New Roman" w:hAnsi="Times New Roman" w:cs="Times New Roman"/>
          <w:sz w:val="24"/>
          <w:szCs w:val="24"/>
        </w:rPr>
        <w:t xml:space="preserve"> творческого </w:t>
      </w:r>
      <w:r>
        <w:rPr>
          <w:rFonts w:ascii="Times New Roman" w:hAnsi="Times New Roman" w:cs="Times New Roman"/>
          <w:sz w:val="24"/>
          <w:szCs w:val="24"/>
        </w:rPr>
        <w:t>продукта;</w:t>
      </w:r>
    </w:p>
    <w:p w:rsidR="00572BBB" w:rsidRDefault="00572BBB" w:rsidP="00572BB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умения</w:t>
      </w:r>
      <w:r w:rsidRPr="001D7A16">
        <w:rPr>
          <w:rFonts w:ascii="Times New Roman" w:hAnsi="Times New Roman" w:cs="Times New Roman"/>
          <w:sz w:val="24"/>
          <w:szCs w:val="24"/>
        </w:rPr>
        <w:t xml:space="preserve"> анализировать, сравнивать, обобщать;</w:t>
      </w:r>
    </w:p>
    <w:p w:rsidR="00572BBB" w:rsidRPr="000A66E9" w:rsidRDefault="00572BBB" w:rsidP="00572BB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навыки </w:t>
      </w:r>
      <w:r w:rsidRPr="001D7A16">
        <w:rPr>
          <w:rFonts w:ascii="Times New Roman" w:hAnsi="Times New Roman" w:cs="Times New Roman"/>
          <w:sz w:val="24"/>
          <w:szCs w:val="24"/>
        </w:rPr>
        <w:t>в освоении форм познавательной и личностной</w:t>
      </w:r>
      <w:r>
        <w:rPr>
          <w:rFonts w:ascii="Times New Roman" w:hAnsi="Times New Roman" w:cs="Times New Roman"/>
          <w:sz w:val="24"/>
          <w:szCs w:val="24"/>
        </w:rPr>
        <w:t xml:space="preserve"> рефлексии;</w:t>
      </w:r>
    </w:p>
    <w:p w:rsidR="00572BBB" w:rsidRPr="001D7A16" w:rsidRDefault="00572BBB" w:rsidP="00572BB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опыт применения приобретенных умений</w:t>
      </w:r>
      <w:r w:rsidRPr="001D7A16">
        <w:rPr>
          <w:rFonts w:ascii="Times New Roman" w:hAnsi="Times New Roman" w:cs="Times New Roman"/>
          <w:sz w:val="24"/>
          <w:szCs w:val="24"/>
        </w:rPr>
        <w:t>, в измененной ситуации.</w:t>
      </w:r>
    </w:p>
    <w:p w:rsidR="00572BBB" w:rsidRPr="001D7A16" w:rsidRDefault="00572BBB" w:rsidP="00572BBB">
      <w:pPr>
        <w:pStyle w:val="a3"/>
        <w:spacing w:line="240" w:lineRule="auto"/>
        <w:ind w:hanging="2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Развивающие:</w:t>
      </w:r>
    </w:p>
    <w:p w:rsidR="00572BBB" w:rsidRDefault="00572BBB" w:rsidP="00572BB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познавательный интерес к декоративно-прикладной деятельности</w:t>
      </w:r>
    </w:p>
    <w:p w:rsidR="00572BBB" w:rsidRDefault="00572BBB" w:rsidP="00572BB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в</w:t>
      </w:r>
      <w:r w:rsidRPr="001D7A16">
        <w:rPr>
          <w:rFonts w:ascii="Times New Roman" w:hAnsi="Times New Roman" w:cs="Times New Roman"/>
          <w:sz w:val="24"/>
          <w:szCs w:val="24"/>
        </w:rPr>
        <w:t>оображение, тв</w:t>
      </w:r>
      <w:r>
        <w:rPr>
          <w:rFonts w:ascii="Times New Roman" w:hAnsi="Times New Roman" w:cs="Times New Roman"/>
          <w:sz w:val="24"/>
          <w:szCs w:val="24"/>
        </w:rPr>
        <w:t xml:space="preserve">орческое </w:t>
      </w:r>
      <w:r w:rsidRPr="001D7A16">
        <w:rPr>
          <w:rFonts w:ascii="Times New Roman" w:hAnsi="Times New Roman" w:cs="Times New Roman"/>
          <w:sz w:val="24"/>
          <w:szCs w:val="24"/>
        </w:rPr>
        <w:t>мышление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2BBB" w:rsidRPr="001D7A16" w:rsidRDefault="00572BBB" w:rsidP="00572BB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мотивировать</w:t>
      </w:r>
      <w:r w:rsidRPr="001D7A16">
        <w:rPr>
          <w:rFonts w:ascii="Times New Roman" w:hAnsi="Times New Roman" w:cs="Times New Roman"/>
          <w:sz w:val="24"/>
          <w:szCs w:val="24"/>
        </w:rPr>
        <w:t xml:space="preserve"> к творческому труду, работе на результат;</w:t>
      </w:r>
    </w:p>
    <w:p w:rsidR="00572BBB" w:rsidRPr="002C1748" w:rsidRDefault="00572BBB" w:rsidP="00572BB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навыки взаимодействия</w:t>
      </w:r>
    </w:p>
    <w:p w:rsidR="00572BBB" w:rsidRDefault="00572BBB" w:rsidP="00572B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реализации проекта</w:t>
      </w:r>
    </w:p>
    <w:p w:rsidR="00572BBB" w:rsidRPr="00B12392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1 недели, 5 рабочих дней</w:t>
      </w:r>
      <w:r>
        <w:rPr>
          <w:rStyle w:val="ab"/>
          <w:rFonts w:ascii="Times New Roman" w:hAnsi="Times New Roman" w:cs="Times New Roman"/>
          <w:sz w:val="18"/>
          <w:szCs w:val="18"/>
        </w:rPr>
        <w:footnoteReference w:id="6"/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4"/>
        <w:tblW w:w="0" w:type="auto"/>
        <w:tblLayout w:type="fixed"/>
        <w:tblLook w:val="04A0"/>
      </w:tblPr>
      <w:tblGrid>
        <w:gridCol w:w="1154"/>
        <w:gridCol w:w="2498"/>
        <w:gridCol w:w="1183"/>
        <w:gridCol w:w="1184"/>
        <w:gridCol w:w="1184"/>
        <w:gridCol w:w="1184"/>
        <w:gridCol w:w="1184"/>
      </w:tblGrid>
      <w:tr w:rsidR="00572BBB" w:rsidRPr="00B12392" w:rsidTr="00103037">
        <w:tc>
          <w:tcPr>
            <w:tcW w:w="3652" w:type="dxa"/>
            <w:gridSpan w:val="2"/>
          </w:tcPr>
          <w:p w:rsidR="00572BBB" w:rsidRPr="00B12392" w:rsidRDefault="00572BBB" w:rsidP="001030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Дни недели</w:t>
            </w:r>
          </w:p>
        </w:tc>
        <w:tc>
          <w:tcPr>
            <w:tcW w:w="1183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понедельник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вторник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среда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четверг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пятница</w:t>
            </w:r>
          </w:p>
        </w:tc>
      </w:tr>
      <w:tr w:rsidR="00572BBB" w:rsidRPr="00B12392" w:rsidTr="00103037">
        <w:tc>
          <w:tcPr>
            <w:tcW w:w="3652" w:type="dxa"/>
            <w:gridSpan w:val="2"/>
          </w:tcPr>
          <w:p w:rsidR="00572BBB" w:rsidRPr="00B12392" w:rsidRDefault="00572BBB" w:rsidP="001030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Режим работы</w:t>
            </w:r>
          </w:p>
        </w:tc>
        <w:tc>
          <w:tcPr>
            <w:tcW w:w="1183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9.00 – 12.00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9.00 – 12.00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9.00 – 12.00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9.00 – 12.00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9.00 – 12.00</w:t>
            </w:r>
          </w:p>
        </w:tc>
      </w:tr>
      <w:tr w:rsidR="00572BBB" w:rsidRPr="00B12392" w:rsidTr="00103037">
        <w:tc>
          <w:tcPr>
            <w:tcW w:w="3652" w:type="dxa"/>
            <w:gridSpan w:val="2"/>
          </w:tcPr>
          <w:p w:rsidR="00572BBB" w:rsidRPr="00B12392" w:rsidRDefault="00572BBB" w:rsidP="001030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Количество учебных часов (академических)</w:t>
            </w:r>
          </w:p>
        </w:tc>
        <w:tc>
          <w:tcPr>
            <w:tcW w:w="1183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4" w:type="dxa"/>
          </w:tcPr>
          <w:p w:rsidR="00572BBB" w:rsidRPr="00B12392" w:rsidRDefault="00572BBB" w:rsidP="001030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572BBB" w:rsidRPr="00B12392" w:rsidTr="00103037">
        <w:tc>
          <w:tcPr>
            <w:tcW w:w="1154" w:type="dxa"/>
          </w:tcPr>
          <w:p w:rsidR="00572BBB" w:rsidRPr="00B12392" w:rsidRDefault="00572BBB" w:rsidP="001030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17" w:type="dxa"/>
            <w:gridSpan w:val="6"/>
          </w:tcPr>
          <w:p w:rsidR="00572BBB" w:rsidRPr="00B12392" w:rsidRDefault="00572BBB" w:rsidP="001030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2392">
              <w:rPr>
                <w:rFonts w:ascii="Times New Roman" w:hAnsi="Times New Roman" w:cs="Times New Roman"/>
                <w:sz w:val="18"/>
                <w:szCs w:val="18"/>
              </w:rPr>
              <w:t xml:space="preserve">Общее количество учебных часов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</w:tr>
    </w:tbl>
    <w:p w:rsidR="00572BBB" w:rsidRPr="003202EE" w:rsidRDefault="00572BBB" w:rsidP="00572BBB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6E9">
        <w:rPr>
          <w:rFonts w:ascii="Times New Roman" w:hAnsi="Times New Roman" w:cs="Times New Roman"/>
          <w:b/>
          <w:sz w:val="24"/>
          <w:szCs w:val="24"/>
        </w:rPr>
        <w:t xml:space="preserve">Организация процесса реализации </w:t>
      </w:r>
      <w:r>
        <w:rPr>
          <w:rFonts w:ascii="Times New Roman" w:hAnsi="Times New Roman" w:cs="Times New Roman"/>
          <w:b/>
          <w:sz w:val="24"/>
          <w:szCs w:val="24"/>
        </w:rPr>
        <w:t>проекта</w:t>
      </w:r>
    </w:p>
    <w:p w:rsidR="00572BBB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проекта – Мастер-координатор:</w:t>
      </w:r>
    </w:p>
    <w:p w:rsidR="00572BBB" w:rsidRPr="003202EE" w:rsidRDefault="00572BBB" w:rsidP="00572BB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2EE">
        <w:rPr>
          <w:rFonts w:ascii="Times New Roman" w:hAnsi="Times New Roman" w:cs="Times New Roman"/>
          <w:sz w:val="24"/>
          <w:szCs w:val="24"/>
        </w:rPr>
        <w:t>решает организационные задачи, контролирует в целом реализацию проекта (работу каждой тематической мастерской); оказывает необходимую помощь Мастерам дающим мастер-класс.</w:t>
      </w:r>
    </w:p>
    <w:p w:rsidR="00572BBB" w:rsidRPr="003202EE" w:rsidRDefault="00572BBB" w:rsidP="00572BB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2EE">
        <w:rPr>
          <w:rFonts w:ascii="Times New Roman" w:hAnsi="Times New Roman" w:cs="Times New Roman"/>
          <w:sz w:val="24"/>
          <w:szCs w:val="24"/>
        </w:rPr>
        <w:t>проводит собеседование с Мастерами, оказывает педагогическое сопровождение, возможно выступает в роли добровольного помощника.</w:t>
      </w:r>
    </w:p>
    <w:p w:rsidR="00572BBB" w:rsidRPr="003202EE" w:rsidRDefault="00572BBB" w:rsidP="00572BB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2EE">
        <w:rPr>
          <w:rFonts w:ascii="Times New Roman" w:hAnsi="Times New Roman" w:cs="Times New Roman"/>
          <w:sz w:val="24"/>
          <w:szCs w:val="24"/>
        </w:rPr>
        <w:t>при необходимости (отсутствие желающих из участников программ проводить мастер-класс) приглашает на роль Мастера специалиста из числа педагогов-предметников ДЮЦ «Заволжье».</w:t>
      </w:r>
    </w:p>
    <w:p w:rsidR="00572BBB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день – организационный. Происходит знакомство участников в игровой форме. Для знакомства с этапами мастер-класса Мастер-координатор (педагог-предметник) проводит показательный мастер-класс. Далее проводится анкетирование на предмет формирования команд из числа участников проекта, рефлексия  - формирование познавательного интереса.</w:t>
      </w:r>
    </w:p>
    <w:p w:rsidR="00572BBB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Второй, третий, четвертый день – осуществляется непосредственно работа тематических мастерских – «М 1 - декоративно-прикладное творчество», «М 2 –изобразительное творчество», «М 3 - дизайн».</w:t>
      </w:r>
    </w:p>
    <w:p w:rsidR="00572BBB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Пятый день – объявляется днем Творчества, работает мастерская «М 4 - Творчество». В рамках этой мастерской участники выполняют творческие работы с опорой на приобретённые знания, умения, навыки. Во второй – заключительной части – проводится выставка работ участников проекта. Проходит церемония вручения призов, подарков, грамот. И самое главное – участникам давшим мастер – классы выдаются «верительные грамоты», присуждается звание «Мастер», вручается символ – медаль «Мастер».</w:t>
      </w:r>
    </w:p>
    <w:p w:rsidR="00572BBB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творческие работы, представленные на выставке, размещаются Вконтакте ДЮЦ «Заволжье», где дополнительно проводится внешнее оценивание.</w:t>
      </w:r>
    </w:p>
    <w:p w:rsidR="00572BBB" w:rsidRPr="00023FB6" w:rsidRDefault="00572BBB" w:rsidP="00572BBB">
      <w:pPr>
        <w:tabs>
          <w:tab w:val="left" w:pos="940"/>
        </w:tabs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E1831">
        <w:rPr>
          <w:rFonts w:ascii="Times New Roman" w:hAnsi="Times New Roman"/>
          <w:b/>
          <w:bCs/>
          <w:sz w:val="24"/>
          <w:szCs w:val="24"/>
        </w:rPr>
        <w:t>Условия реализации программы</w:t>
      </w:r>
    </w:p>
    <w:p w:rsidR="00572BBB" w:rsidRPr="008C7180" w:rsidRDefault="00572BBB" w:rsidP="00572BBB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180">
        <w:rPr>
          <w:rFonts w:ascii="Times New Roman" w:hAnsi="Times New Roman" w:cs="Times New Roman"/>
          <w:b/>
          <w:sz w:val="24"/>
          <w:szCs w:val="24"/>
        </w:rPr>
        <w:t>Материально - техническое обеспечение проекта</w:t>
      </w:r>
    </w:p>
    <w:p w:rsidR="00572BBB" w:rsidRDefault="00572BBB" w:rsidP="00572BBB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Проект реализуется на базе МБУ ДО города Костромы «Детско-юношеский центр «Заволжье»», кабинеты № 2, 4, 10, 12.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572BBB" w:rsidRPr="00023FB6" w:rsidTr="00103037">
        <w:tc>
          <w:tcPr>
            <w:tcW w:w="4785" w:type="dxa"/>
          </w:tcPr>
          <w:p w:rsidR="00572BBB" w:rsidRDefault="00572BBB" w:rsidP="00103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Инструменты</w:t>
            </w:r>
          </w:p>
          <w:p w:rsidR="00572BBB" w:rsidRDefault="00572BBB" w:rsidP="00103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3FB6">
              <w:rPr>
                <w:rFonts w:ascii="Times New Roman" w:hAnsi="Times New Roman" w:cs="Times New Roman"/>
                <w:sz w:val="20"/>
                <w:szCs w:val="20"/>
              </w:rPr>
              <w:t xml:space="preserve">ножницы, бокорезы, кисти, иглы, </w:t>
            </w:r>
          </w:p>
          <w:p w:rsidR="00572BBB" w:rsidRPr="00023FB6" w:rsidRDefault="00572BBB" w:rsidP="00103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3FB6">
              <w:rPr>
                <w:rFonts w:ascii="Times New Roman" w:hAnsi="Times New Roman" w:cs="Times New Roman"/>
                <w:sz w:val="20"/>
                <w:szCs w:val="20"/>
              </w:rPr>
              <w:t>степлер, клеевой пистолет, скрепки.</w:t>
            </w:r>
          </w:p>
        </w:tc>
        <w:tc>
          <w:tcPr>
            <w:tcW w:w="4786" w:type="dxa"/>
          </w:tcPr>
          <w:p w:rsidR="00572BBB" w:rsidRDefault="00572BBB" w:rsidP="00103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Материалы</w:t>
            </w:r>
          </w:p>
          <w:p w:rsidR="00572BBB" w:rsidRPr="00023FB6" w:rsidRDefault="00572BBB" w:rsidP="00103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3FB6">
              <w:rPr>
                <w:rFonts w:ascii="Times New Roman" w:hAnsi="Times New Roman" w:cs="Times New Roman"/>
                <w:sz w:val="20"/>
                <w:szCs w:val="20"/>
              </w:rPr>
              <w:t>бумага, краски, ленты (атласные), соломка, проволока, бисер, нитки, ткань, скотч.</w:t>
            </w:r>
          </w:p>
        </w:tc>
      </w:tr>
    </w:tbl>
    <w:p w:rsidR="00572BBB" w:rsidRPr="00023FB6" w:rsidRDefault="00572BBB" w:rsidP="00572BBB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3FB6">
        <w:rPr>
          <w:rFonts w:ascii="Times New Roman" w:hAnsi="Times New Roman"/>
          <w:bCs/>
          <w:sz w:val="24"/>
          <w:szCs w:val="24"/>
        </w:rPr>
        <w:t>Информационное обеспечение</w:t>
      </w:r>
    </w:p>
    <w:p w:rsidR="00572BBB" w:rsidRPr="006E1831" w:rsidRDefault="00572BBB" w:rsidP="00572BB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Информационно-образовательная среда:</w:t>
      </w:r>
    </w:p>
    <w:p w:rsidR="00572BBB" w:rsidRPr="006E1831" w:rsidRDefault="00572BBB" w:rsidP="00572BBB">
      <w:pPr>
        <w:pStyle w:val="ConsPlusNormal"/>
        <w:widowControl/>
        <w:numPr>
          <w:ilvl w:val="0"/>
          <w:numId w:val="4"/>
        </w:numPr>
        <w:ind w:left="709" w:hanging="43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1831">
        <w:rPr>
          <w:rFonts w:ascii="Times New Roman" w:hAnsi="Times New Roman" w:cs="Times New Roman"/>
          <w:sz w:val="24"/>
          <w:szCs w:val="24"/>
        </w:rPr>
        <w:t>Включает в себя: совокупность технологических средств (компьютеры, базы данных, коммуникационные каналы, программные продукты и др.), культурные и организационные формы информационного взаимодействия, наличие службы поддержки применения ИКТ.</w:t>
      </w:r>
    </w:p>
    <w:p w:rsidR="00572BBB" w:rsidRPr="006E1831" w:rsidRDefault="00572BBB" w:rsidP="00572BBB">
      <w:pPr>
        <w:pStyle w:val="ConsPlusNormal"/>
        <w:widowControl/>
        <w:numPr>
          <w:ilvl w:val="0"/>
          <w:numId w:val="4"/>
        </w:numPr>
        <w:ind w:left="709" w:hanging="43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1831">
        <w:rPr>
          <w:rFonts w:ascii="Times New Roman" w:hAnsi="Times New Roman" w:cs="Times New Roman"/>
          <w:sz w:val="24"/>
          <w:szCs w:val="24"/>
        </w:rPr>
        <w:t>Обеспечивает: планирование образовательного процесса, размещение и сохранение материалов образовательного процесса, материалов программного обеспечения образовательного процесса, фиксацию результатов освоения образовательной программы.</w:t>
      </w:r>
    </w:p>
    <w:p w:rsidR="00572BBB" w:rsidRPr="00023FB6" w:rsidRDefault="00572BBB" w:rsidP="00572BBB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3FB6">
        <w:rPr>
          <w:rFonts w:ascii="Times New Roman" w:hAnsi="Times New Roman"/>
          <w:sz w:val="24"/>
          <w:szCs w:val="24"/>
        </w:rPr>
        <w:t>Кадровое обеспечение программы</w:t>
      </w:r>
    </w:p>
    <w:p w:rsidR="00572BBB" w:rsidRPr="006E1831" w:rsidRDefault="00572BBB" w:rsidP="00572BBB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Целесообразно привлекать к реал</w:t>
      </w:r>
      <w:r>
        <w:rPr>
          <w:rFonts w:ascii="Times New Roman" w:hAnsi="Times New Roman"/>
          <w:sz w:val="24"/>
          <w:szCs w:val="24"/>
        </w:rPr>
        <w:t>изации общеразвивающей проекта</w:t>
      </w:r>
      <w:r w:rsidRPr="006E1831">
        <w:rPr>
          <w:rFonts w:ascii="Times New Roman" w:hAnsi="Times New Roman"/>
          <w:sz w:val="24"/>
          <w:szCs w:val="24"/>
        </w:rPr>
        <w:t xml:space="preserve"> педагога дополнительного образования, имеющего квалификационные характеристики:</w:t>
      </w:r>
    </w:p>
    <w:p w:rsidR="00572BBB" w:rsidRPr="006E1831" w:rsidRDefault="00572BBB" w:rsidP="00572BB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Среднее профессиональное образование или высшее образование - бакалавриат, направленность (профиль) которого соответствует направленности (профилю) дополнительной общеобразовательной программы, осваиваемой обучающимися. При отсутствии педагогического образования – дополнительное профессиональное педагогическое образование.</w:t>
      </w:r>
    </w:p>
    <w:p w:rsidR="00572BBB" w:rsidRPr="00023FB6" w:rsidRDefault="00572BBB" w:rsidP="00572BB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247D42">
        <w:rPr>
          <w:rFonts w:ascii="Times New Roman" w:hAnsi="Times New Roman"/>
          <w:sz w:val="24"/>
          <w:szCs w:val="24"/>
        </w:rPr>
        <w:t xml:space="preserve">Отсутствие ограничений на занятие педагогической деятельностью, установленных законодательством Российской Федерации. </w:t>
      </w:r>
      <w:bookmarkStart w:id="0" w:name="SECTION000612000000000000000"/>
    </w:p>
    <w:p w:rsidR="00572BBB" w:rsidRPr="00023FB6" w:rsidRDefault="00572BBB" w:rsidP="00572BBB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23FB6">
        <w:rPr>
          <w:rFonts w:ascii="Times New Roman" w:hAnsi="Times New Roman"/>
          <w:b/>
          <w:sz w:val="24"/>
          <w:szCs w:val="24"/>
        </w:rPr>
        <w:t>Методическое обеспечение</w:t>
      </w:r>
    </w:p>
    <w:p w:rsidR="00572BBB" w:rsidRPr="005A58F0" w:rsidRDefault="00572BBB" w:rsidP="0057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FB6">
        <w:rPr>
          <w:rFonts w:ascii="Times New Roman" w:hAnsi="Times New Roman" w:cs="Times New Roman"/>
          <w:sz w:val="24"/>
          <w:szCs w:val="24"/>
        </w:rPr>
        <w:t xml:space="preserve">Основная форма организация познавательной, творческой деятельности по </w:t>
      </w:r>
      <w:r>
        <w:rPr>
          <w:rFonts w:ascii="Times New Roman" w:hAnsi="Times New Roman" w:cs="Times New Roman"/>
          <w:sz w:val="24"/>
          <w:szCs w:val="24"/>
        </w:rPr>
        <w:t xml:space="preserve">образу </w:t>
      </w:r>
      <w:r w:rsidRPr="00023FB6">
        <w:rPr>
          <w:rFonts w:ascii="Times New Roman" w:hAnsi="Times New Roman" w:cs="Times New Roman"/>
          <w:sz w:val="24"/>
          <w:szCs w:val="24"/>
        </w:rPr>
        <w:t>технологии</w:t>
      </w:r>
      <w:r>
        <w:rPr>
          <w:rFonts w:ascii="Times New Roman" w:hAnsi="Times New Roman"/>
          <w:b/>
          <w:bCs/>
          <w:i/>
          <w:sz w:val="24"/>
          <w:szCs w:val="24"/>
        </w:rPr>
        <w:t>«</w:t>
      </w:r>
      <w:r w:rsidRPr="00F10FEE">
        <w:rPr>
          <w:rFonts w:ascii="Times New Roman" w:hAnsi="Times New Roman"/>
          <w:sz w:val="24"/>
          <w:szCs w:val="24"/>
        </w:rPr>
        <w:t>Творческая мастерская</w:t>
      </w:r>
      <w:r>
        <w:rPr>
          <w:rFonts w:ascii="Times New Roman" w:hAnsi="Times New Roman"/>
          <w:b/>
          <w:bCs/>
          <w:i/>
          <w:sz w:val="24"/>
          <w:szCs w:val="24"/>
        </w:rPr>
        <w:t>»</w:t>
      </w:r>
      <w:r w:rsidRPr="00F10FEE">
        <w:rPr>
          <w:rFonts w:ascii="Times New Roman" w:hAnsi="Times New Roman"/>
          <w:sz w:val="24"/>
          <w:szCs w:val="24"/>
        </w:rPr>
        <w:t>.</w:t>
      </w:r>
    </w:p>
    <w:p w:rsidR="00572BBB" w:rsidRPr="00F10FEE" w:rsidRDefault="00572BBB" w:rsidP="00572BBB">
      <w:pPr>
        <w:pStyle w:val="2"/>
        <w:keepNext w:val="0"/>
        <w:spacing w:before="0" w:after="0" w:line="240" w:lineRule="auto"/>
        <w:ind w:firstLine="709"/>
        <w:jc w:val="both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Среда «творческой мастерской» предполагает создание мотивационной базы для активной творческой и исследовательской работы ребенка. Для решения выше обозначенной задачи используется 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мастер-класс, на котором участники выполняют изделия,</w:t>
      </w: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которые «натолкнут» ребенка на осознание 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творческой задачи</w:t>
      </w: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, заставят задуматься, заинтересоваться поисками вариантов ее решения. 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Это позволяет развивать творческий потенциал личности ребенка, формировать</w:t>
      </w: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у него стремления найти решение самостоятельно, опираясь на 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опыт выполнения изделия</w:t>
      </w: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>.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Возможно (по желанию детей) организовать парную работу, которая строится</w:t>
      </w: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на основе сходства точек зр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ения на рассматриваемую задачу</w:t>
      </w: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>.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Этап презентации результатов</w:t>
      </w: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работы (индивидуальные и групповые) предлагаются для рассмотр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ения всем участникам мастерской</w:t>
      </w: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>. Основная задача этапа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– обеспечить, в некотором смыс</w:t>
      </w: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>ле, «официальное» признание полученны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х результатов происходит в режиме действующей выставки и виртуальной выставки на странице ДЮЦ «Заволжье» Вконтакте.</w:t>
      </w:r>
    </w:p>
    <w:p w:rsidR="00572BBB" w:rsidRPr="00FB28D4" w:rsidRDefault="00572BBB" w:rsidP="00572BBB">
      <w:pPr>
        <w:pStyle w:val="2"/>
        <w:keepNext w:val="0"/>
        <w:spacing w:before="0" w:after="0" w:line="240" w:lineRule="auto"/>
        <w:ind w:firstLine="709"/>
        <w:jc w:val="both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F10FEE">
        <w:rPr>
          <w:rFonts w:ascii="Times New Roman" w:hAnsi="Times New Roman"/>
          <w:b w:val="0"/>
          <w:bCs w:val="0"/>
          <w:i w:val="0"/>
          <w:sz w:val="24"/>
          <w:szCs w:val="24"/>
        </w:rPr>
        <w:t>Рефлексия. Одна из задач мастерской вызвать у ученика положительные эмоциональные переживания, чувство удовлетворения проведенной работой и полученными результатами, ощущение совершенного открытия, поэтомуобязательно наличие этапа – рефлексии.</w:t>
      </w:r>
    </w:p>
    <w:bookmarkEnd w:id="0"/>
    <w:p w:rsidR="00572BBB" w:rsidRDefault="00572BBB" w:rsidP="00572B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72BBB" w:rsidRDefault="00572BBB" w:rsidP="00572BB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  <w:r w:rsidRPr="00A55334">
        <w:rPr>
          <w:rFonts w:ascii="Times New Roman" w:hAnsi="Times New Roman"/>
          <w:b/>
          <w:sz w:val="24"/>
          <w:szCs w:val="24"/>
        </w:rPr>
        <w:lastRenderedPageBreak/>
        <w:t>Список рекомендуемой литературы для педагогов</w:t>
      </w:r>
    </w:p>
    <w:p w:rsidR="00572BBB" w:rsidRPr="00DF6668" w:rsidRDefault="00572BBB" w:rsidP="00572BBB">
      <w:pPr>
        <w:pStyle w:val="ac"/>
        <w:numPr>
          <w:ilvl w:val="0"/>
          <w:numId w:val="7"/>
        </w:numPr>
        <w:tabs>
          <w:tab w:val="left" w:pos="426"/>
        </w:tabs>
        <w:ind w:left="284" w:hanging="491"/>
        <w:jc w:val="both"/>
      </w:pPr>
      <w:r w:rsidRPr="00DF6668">
        <w:t>Об образовании в Российской Федерации: федер. закон от 29 декабря 2012 г.</w:t>
      </w:r>
    </w:p>
    <w:p w:rsidR="00572BBB" w:rsidRPr="00DF6668" w:rsidRDefault="00572BBB" w:rsidP="00572BBB">
      <w:pPr>
        <w:pStyle w:val="ac"/>
        <w:tabs>
          <w:tab w:val="left" w:pos="426"/>
        </w:tabs>
        <w:ind w:left="284" w:firstLine="0"/>
        <w:jc w:val="both"/>
      </w:pPr>
      <w:r w:rsidRPr="00DF6668">
        <w:t>№273-ФЗ: ред. от 31.12.2014 /</w:t>
      </w:r>
      <w:r w:rsidRPr="00DF6668">
        <w:rPr>
          <w:rFonts w:eastAsia="Calibri"/>
          <w:bCs/>
          <w:lang w:eastAsia="en-US"/>
        </w:rPr>
        <w:t xml:space="preserve"> Консультант Плюс: </w:t>
      </w:r>
      <w:r w:rsidRPr="00DF6668">
        <w:rPr>
          <w:rFonts w:eastAsia="Calibri"/>
          <w:bCs/>
          <w:lang w:val="en-US" w:eastAsia="en-US"/>
        </w:rPr>
        <w:t>http</w:t>
      </w:r>
      <w:r w:rsidRPr="00DF6668">
        <w:rPr>
          <w:rFonts w:eastAsia="Calibri"/>
          <w:bCs/>
          <w:lang w:eastAsia="en-US"/>
        </w:rPr>
        <w:t>//www.consultant.r</w:t>
      </w:r>
      <w:r w:rsidRPr="00DF6668">
        <w:rPr>
          <w:rFonts w:eastAsia="Calibri"/>
          <w:bCs/>
          <w:lang w:val="en-US" w:eastAsia="en-US"/>
        </w:rPr>
        <w:t>u</w:t>
      </w:r>
      <w:r w:rsidRPr="00DF6668">
        <w:rPr>
          <w:rFonts w:eastAsia="Calibri"/>
          <w:bCs/>
          <w:lang w:eastAsia="en-US"/>
        </w:rPr>
        <w:t>.</w:t>
      </w:r>
    </w:p>
    <w:p w:rsidR="00572BBB" w:rsidRPr="00DF6668" w:rsidRDefault="00572BBB" w:rsidP="00572BBB">
      <w:pPr>
        <w:pStyle w:val="ac"/>
        <w:numPr>
          <w:ilvl w:val="0"/>
          <w:numId w:val="7"/>
        </w:numPr>
        <w:tabs>
          <w:tab w:val="left" w:pos="426"/>
        </w:tabs>
        <w:ind w:left="284" w:hanging="491"/>
        <w:jc w:val="both"/>
      </w:pPr>
      <w:r w:rsidRPr="00DF6668">
        <w:t>Письмо Минобрнауки РФ от 11 декабря 2006 № 06-1844 «О примерных требованиях к программам дополнительного образования детей»// Образование в документах – 2007. – № 22. – С. 73-77.</w:t>
      </w:r>
    </w:p>
    <w:p w:rsidR="00572BBB" w:rsidRPr="00DF6668" w:rsidRDefault="00572BBB" w:rsidP="00572BBB">
      <w:pPr>
        <w:pStyle w:val="1"/>
        <w:numPr>
          <w:ilvl w:val="0"/>
          <w:numId w:val="7"/>
        </w:numPr>
        <w:tabs>
          <w:tab w:val="left" w:pos="426"/>
        </w:tabs>
        <w:spacing w:after="0" w:line="240" w:lineRule="auto"/>
        <w:ind w:left="284" w:hanging="491"/>
        <w:jc w:val="both"/>
        <w:rPr>
          <w:rFonts w:ascii="Times New Roman" w:hAnsi="Times New Roman"/>
          <w:sz w:val="24"/>
          <w:szCs w:val="24"/>
        </w:rPr>
      </w:pPr>
      <w:r w:rsidRPr="00DF6668">
        <w:rPr>
          <w:rFonts w:ascii="Times New Roman" w:hAnsi="Times New Roman"/>
          <w:sz w:val="24"/>
          <w:szCs w:val="24"/>
        </w:rPr>
        <w:t>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детей". 04 августа 2014 № 41./ Консультант Плюс: http//www.consultant.ru.</w:t>
      </w:r>
    </w:p>
    <w:p w:rsidR="00572BBB" w:rsidRPr="00FA2C96" w:rsidRDefault="00572BBB" w:rsidP="00572BBB">
      <w:pPr>
        <w:pStyle w:val="1"/>
        <w:numPr>
          <w:ilvl w:val="0"/>
          <w:numId w:val="7"/>
        </w:numPr>
        <w:tabs>
          <w:tab w:val="left" w:pos="426"/>
        </w:tabs>
        <w:spacing w:after="0" w:line="240" w:lineRule="auto"/>
        <w:ind w:left="284" w:hanging="491"/>
        <w:jc w:val="both"/>
        <w:rPr>
          <w:rFonts w:ascii="Times New Roman" w:hAnsi="Times New Roman"/>
          <w:sz w:val="24"/>
          <w:szCs w:val="24"/>
        </w:rPr>
      </w:pPr>
      <w:r w:rsidRPr="00FA2C96">
        <w:rPr>
          <w:rFonts w:ascii="Times New Roman" w:hAnsi="Times New Roman"/>
          <w:sz w:val="24"/>
          <w:szCs w:val="24"/>
        </w:rPr>
        <w:t>Березина, В.А. Дополнительное образование детей России [Текст] / В.А. Березин; Министерство образования науки Российской Федерации.– М: Диалог культур, 2007.-51с.</w:t>
      </w:r>
    </w:p>
    <w:p w:rsidR="00572BBB" w:rsidRPr="00DF6668" w:rsidRDefault="00572BBB" w:rsidP="00572BBB">
      <w:pPr>
        <w:pStyle w:val="a7"/>
        <w:numPr>
          <w:ilvl w:val="0"/>
          <w:numId w:val="7"/>
        </w:numPr>
        <w:tabs>
          <w:tab w:val="left" w:pos="426"/>
        </w:tabs>
        <w:ind w:left="284"/>
        <w:contextualSpacing/>
        <w:rPr>
          <w:sz w:val="24"/>
          <w:szCs w:val="24"/>
        </w:rPr>
      </w:pPr>
      <w:r w:rsidRPr="00DF6668">
        <w:rPr>
          <w:sz w:val="24"/>
          <w:szCs w:val="24"/>
        </w:rPr>
        <w:t>Кузнецова Н.М. Плетение из соломки. Сувениры. [Текст]: учебное пособие / под общ ред. Н. А. Кузнецова. – М: Просвещение. 2010. 128 с.</w:t>
      </w:r>
    </w:p>
    <w:p w:rsidR="00572BBB" w:rsidRDefault="00572BBB" w:rsidP="00572BBB">
      <w:pPr>
        <w:pStyle w:val="a7"/>
        <w:numPr>
          <w:ilvl w:val="0"/>
          <w:numId w:val="7"/>
        </w:numPr>
        <w:tabs>
          <w:tab w:val="left" w:pos="426"/>
        </w:tabs>
        <w:ind w:left="284"/>
        <w:contextualSpacing/>
        <w:rPr>
          <w:sz w:val="24"/>
          <w:szCs w:val="24"/>
        </w:rPr>
      </w:pPr>
      <w:r w:rsidRPr="00DF6668">
        <w:rPr>
          <w:sz w:val="24"/>
          <w:szCs w:val="24"/>
        </w:rPr>
        <w:t>Куприянов Б. В. Социальное воспитание в учреждениях дополнительного образования детей [Текст]: учебное пособие для студ. пед. Вузов./ Б.В. Куприянов, Е.А. Салина, Н.Г. Крылова, О.В. Миновская; Под ред. А.В. Мудрика. – М.: Издательский центр «Академия», 2004. – 240с.</w:t>
      </w:r>
    </w:p>
    <w:p w:rsidR="00572BBB" w:rsidRDefault="00572BBB" w:rsidP="00572BBB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NSportal.ru Социальная сеть работы образования «Педагогические технологии, как образовательная деятельность педагога»</w:t>
      </w:r>
    </w:p>
    <w:p w:rsidR="00572BBB" w:rsidRDefault="00572BBB" w:rsidP="00572BBB"/>
    <w:p w:rsidR="00572BBB" w:rsidRDefault="00572BBB" w:rsidP="00572BBB">
      <w:pPr>
        <w:pStyle w:val="a7"/>
        <w:ind w:left="1070"/>
        <w:contextualSpacing/>
        <w:rPr>
          <w:sz w:val="24"/>
          <w:szCs w:val="24"/>
        </w:rPr>
      </w:pPr>
    </w:p>
    <w:p w:rsidR="00572BBB" w:rsidRPr="00B57727" w:rsidRDefault="00572BBB" w:rsidP="00572BBB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57727">
        <w:rPr>
          <w:rFonts w:ascii="Times New Roman" w:hAnsi="Times New Roman"/>
          <w:b/>
          <w:sz w:val="24"/>
          <w:szCs w:val="24"/>
        </w:rPr>
        <w:t>Список рекомендуемой литературы для детей</w:t>
      </w:r>
    </w:p>
    <w:p w:rsidR="00572BBB" w:rsidRPr="00DF6668" w:rsidRDefault="00572BBB" w:rsidP="00572BBB">
      <w:pPr>
        <w:pStyle w:val="a7"/>
        <w:ind w:left="720"/>
        <w:contextualSpacing/>
        <w:rPr>
          <w:sz w:val="24"/>
          <w:szCs w:val="24"/>
        </w:rPr>
      </w:pPr>
    </w:p>
    <w:p w:rsidR="00572BBB" w:rsidRPr="00DF6668" w:rsidRDefault="00572BBB" w:rsidP="00572BBB">
      <w:pPr>
        <w:pStyle w:val="a7"/>
        <w:numPr>
          <w:ilvl w:val="0"/>
          <w:numId w:val="8"/>
        </w:numPr>
        <w:ind w:left="709"/>
        <w:contextualSpacing/>
        <w:rPr>
          <w:sz w:val="24"/>
          <w:szCs w:val="24"/>
        </w:rPr>
      </w:pPr>
      <w:r w:rsidRPr="00DF6668">
        <w:rPr>
          <w:sz w:val="24"/>
          <w:szCs w:val="24"/>
        </w:rPr>
        <w:t>Розинская А.П. Соломенна, золотиста.[Текст]/ А.П. Розинская -М.: Издательский Дом МСП, 2006.-96с.</w:t>
      </w:r>
    </w:p>
    <w:p w:rsidR="00572BBB" w:rsidRPr="00C35761" w:rsidRDefault="00572BBB" w:rsidP="00572BBB">
      <w:pPr>
        <w:pStyle w:val="a7"/>
        <w:numPr>
          <w:ilvl w:val="0"/>
          <w:numId w:val="8"/>
        </w:numPr>
        <w:ind w:left="709"/>
        <w:contextualSpacing/>
        <w:rPr>
          <w:sz w:val="24"/>
          <w:szCs w:val="24"/>
        </w:rPr>
      </w:pPr>
      <w:r w:rsidRPr="00C35761">
        <w:rPr>
          <w:sz w:val="24"/>
          <w:szCs w:val="24"/>
        </w:rPr>
        <w:t>Плотникова Т.Плетение из бумажных лент</w:t>
      </w:r>
      <w:r>
        <w:rPr>
          <w:sz w:val="24"/>
          <w:szCs w:val="24"/>
        </w:rPr>
        <w:t xml:space="preserve"> </w:t>
      </w:r>
      <w:r w:rsidRPr="00DF6668">
        <w:rPr>
          <w:sz w:val="24"/>
          <w:szCs w:val="24"/>
        </w:rPr>
        <w:t>[Текст]: учебное пособие /</w:t>
      </w:r>
      <w:r w:rsidRPr="00C35761">
        <w:rPr>
          <w:sz w:val="24"/>
          <w:szCs w:val="24"/>
        </w:rPr>
        <w:t xml:space="preserve"> Т. Плотникова</w:t>
      </w:r>
      <w:r>
        <w:rPr>
          <w:sz w:val="24"/>
          <w:szCs w:val="24"/>
        </w:rPr>
        <w:t xml:space="preserve"> </w:t>
      </w:r>
      <w:r w:rsidRPr="00B43756">
        <w:rPr>
          <w:sz w:val="24"/>
          <w:szCs w:val="24"/>
        </w:rPr>
        <w:t>T</w:t>
      </w:r>
      <w:r w:rsidRPr="00C35761">
        <w:rPr>
          <w:sz w:val="24"/>
          <w:szCs w:val="24"/>
        </w:rPr>
        <w:t xml:space="preserve"> </w:t>
      </w:r>
      <w:r w:rsidRPr="00B43756">
        <w:rPr>
          <w:sz w:val="24"/>
          <w:szCs w:val="24"/>
        </w:rPr>
        <w:t>Rugran</w:t>
      </w:r>
      <w:r w:rsidRPr="00C35761">
        <w:rPr>
          <w:sz w:val="24"/>
          <w:szCs w:val="24"/>
        </w:rPr>
        <w:t xml:space="preserve"> 2017</w:t>
      </w:r>
      <w:r>
        <w:rPr>
          <w:sz w:val="24"/>
          <w:szCs w:val="24"/>
        </w:rPr>
        <w:t>.</w:t>
      </w:r>
      <w:r w:rsidRPr="00C35761">
        <w:rPr>
          <w:sz w:val="24"/>
          <w:szCs w:val="24"/>
        </w:rPr>
        <w:t>- 356</w:t>
      </w:r>
      <w:r w:rsidRPr="00B43756">
        <w:rPr>
          <w:sz w:val="24"/>
          <w:szCs w:val="24"/>
        </w:rPr>
        <w:t>c</w:t>
      </w:r>
      <w:r w:rsidRPr="00C35761">
        <w:rPr>
          <w:sz w:val="24"/>
          <w:szCs w:val="24"/>
        </w:rPr>
        <w:t>/</w:t>
      </w:r>
    </w:p>
    <w:p w:rsidR="00572BBB" w:rsidRPr="00DF6668" w:rsidRDefault="00572BBB" w:rsidP="00572BBB">
      <w:pPr>
        <w:pStyle w:val="a7"/>
        <w:numPr>
          <w:ilvl w:val="0"/>
          <w:numId w:val="8"/>
        </w:numPr>
        <w:ind w:left="709"/>
        <w:contextualSpacing/>
        <w:rPr>
          <w:sz w:val="24"/>
          <w:szCs w:val="24"/>
        </w:rPr>
      </w:pPr>
      <w:r w:rsidRPr="00DF6668">
        <w:rPr>
          <w:sz w:val="24"/>
          <w:szCs w:val="24"/>
        </w:rPr>
        <w:t>Гусакова, М.А. Аппликация: учебное пособие [Текст] / М.А.Гусакова - М.:Просвещение,1987.-48с.</w:t>
      </w:r>
    </w:p>
    <w:p w:rsidR="00572BBB" w:rsidRPr="00DF6668" w:rsidRDefault="00572BBB" w:rsidP="00572BBB">
      <w:pPr>
        <w:pStyle w:val="a7"/>
        <w:numPr>
          <w:ilvl w:val="0"/>
          <w:numId w:val="8"/>
        </w:numPr>
        <w:ind w:left="709"/>
        <w:contextualSpacing/>
        <w:rPr>
          <w:sz w:val="24"/>
          <w:szCs w:val="24"/>
        </w:rPr>
      </w:pPr>
      <w:r w:rsidRPr="00DF6668">
        <w:rPr>
          <w:sz w:val="24"/>
          <w:szCs w:val="24"/>
        </w:rPr>
        <w:t>Загребаева, Л.В. Плетение из соломки, бересты и лозы.[Текст]: учебное пособие/Загребаева Л.В. - Минск: Миринда,2000.-260с.</w:t>
      </w:r>
    </w:p>
    <w:p w:rsidR="00572BBB" w:rsidRPr="00DF6668" w:rsidRDefault="00572BBB" w:rsidP="00572BBB">
      <w:pPr>
        <w:pStyle w:val="a7"/>
        <w:numPr>
          <w:ilvl w:val="0"/>
          <w:numId w:val="8"/>
        </w:numPr>
        <w:ind w:left="709"/>
        <w:contextualSpacing/>
        <w:rPr>
          <w:sz w:val="24"/>
          <w:szCs w:val="24"/>
        </w:rPr>
      </w:pPr>
      <w:r w:rsidRPr="00DF6668">
        <w:rPr>
          <w:sz w:val="24"/>
          <w:szCs w:val="24"/>
        </w:rPr>
        <w:t>Лобочевская О.А. Плетение из соломки.[Текст]: учебное пособие/О.А. Лобочевская - М.: Культура и прадиции,2000.-207с.</w:t>
      </w:r>
    </w:p>
    <w:p w:rsidR="00572BBB" w:rsidRPr="00DF6668" w:rsidRDefault="00572BBB" w:rsidP="00572BBB">
      <w:pPr>
        <w:pStyle w:val="a7"/>
        <w:numPr>
          <w:ilvl w:val="0"/>
          <w:numId w:val="8"/>
        </w:numPr>
        <w:ind w:left="709"/>
        <w:contextualSpacing/>
        <w:rPr>
          <w:sz w:val="24"/>
          <w:szCs w:val="24"/>
        </w:rPr>
      </w:pPr>
      <w:r w:rsidRPr="00DF6668">
        <w:rPr>
          <w:sz w:val="24"/>
          <w:szCs w:val="24"/>
        </w:rPr>
        <w:t>Федотов, Г.Я. Сухие травы. Основы художественного ремесла: учебное пособие [Текст] / Г.Я. Федотов - М.:Аст-пресс,1997.-205с.</w:t>
      </w:r>
    </w:p>
    <w:p w:rsidR="00572BBB" w:rsidRPr="00B43756" w:rsidRDefault="00572BBB" w:rsidP="00572BBB">
      <w:pPr>
        <w:pStyle w:val="a7"/>
        <w:numPr>
          <w:ilvl w:val="0"/>
          <w:numId w:val="8"/>
        </w:numPr>
        <w:ind w:left="709"/>
        <w:contextualSpacing/>
        <w:rPr>
          <w:sz w:val="24"/>
          <w:szCs w:val="24"/>
        </w:rPr>
      </w:pPr>
      <w:r w:rsidRPr="00DF6668">
        <w:rPr>
          <w:sz w:val="24"/>
          <w:szCs w:val="24"/>
        </w:rPr>
        <w:t>Черныш И.Основы художественного ремесла. Поделки из природного материала: учебное пособие [Текст] / И. Черныш - М., «Просвещение» 2000 г.-120с.</w:t>
      </w:r>
    </w:p>
    <w:p w:rsidR="00572BBB" w:rsidRPr="001D7A16" w:rsidRDefault="00572BBB" w:rsidP="00572BBB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F20E80" w:rsidRDefault="00F20E80"/>
    <w:sectPr w:rsidR="00F20E80" w:rsidSect="001D7A1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A93" w:rsidRDefault="00A25A93" w:rsidP="00572BBB">
      <w:pPr>
        <w:spacing w:after="0" w:line="240" w:lineRule="auto"/>
      </w:pPr>
      <w:r>
        <w:separator/>
      </w:r>
    </w:p>
  </w:endnote>
  <w:endnote w:type="continuationSeparator" w:id="1">
    <w:p w:rsidR="00A25A93" w:rsidRDefault="00A25A93" w:rsidP="00572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A93" w:rsidRDefault="00A25A93" w:rsidP="00572BBB">
      <w:pPr>
        <w:spacing w:after="0" w:line="240" w:lineRule="auto"/>
      </w:pPr>
      <w:r>
        <w:separator/>
      </w:r>
    </w:p>
  </w:footnote>
  <w:footnote w:type="continuationSeparator" w:id="1">
    <w:p w:rsidR="00A25A93" w:rsidRDefault="00A25A93" w:rsidP="00572BBB">
      <w:pPr>
        <w:spacing w:after="0" w:line="240" w:lineRule="auto"/>
      </w:pPr>
      <w:r>
        <w:continuationSeparator/>
      </w:r>
    </w:p>
  </w:footnote>
  <w:footnote w:id="2">
    <w:p w:rsidR="00572BBB" w:rsidRPr="002C1748" w:rsidRDefault="00572BBB" w:rsidP="00572BBB">
      <w:pPr>
        <w:pStyle w:val="a9"/>
        <w:rPr>
          <w:rFonts w:ascii="Times New Roman" w:hAnsi="Times New Roman" w:cs="Times New Roman"/>
          <w:color w:val="7F7F7F" w:themeColor="text1" w:themeTint="80"/>
          <w:sz w:val="18"/>
          <w:szCs w:val="18"/>
          <w:shd w:val="clear" w:color="auto" w:fill="FFFFFF"/>
        </w:rPr>
      </w:pPr>
      <w:r>
        <w:rPr>
          <w:rStyle w:val="ab"/>
        </w:rPr>
        <w:footnoteRef/>
      </w:r>
      <w:r>
        <w:rPr>
          <w:rFonts w:ascii="Times New Roman" w:hAnsi="Times New Roman" w:cs="Times New Roman"/>
          <w:color w:val="7F7F7F" w:themeColor="text1" w:themeTint="80"/>
          <w:sz w:val="18"/>
          <w:szCs w:val="18"/>
          <w:shd w:val="clear" w:color="auto" w:fill="FFFFFF"/>
        </w:rPr>
        <w:t>Утилитарный - и</w:t>
      </w:r>
      <w:r w:rsidRPr="00C931C0">
        <w:rPr>
          <w:rFonts w:ascii="Times New Roman" w:hAnsi="Times New Roman" w:cs="Times New Roman"/>
          <w:color w:val="7F7F7F" w:themeColor="text1" w:themeTint="80"/>
          <w:sz w:val="18"/>
          <w:szCs w:val="18"/>
          <w:shd w:val="clear" w:color="auto" w:fill="FFFFFF"/>
        </w:rPr>
        <w:t>меющий практическое назначение или направленный на достижение практических целей, извлечение материальной пользы.</w:t>
      </w:r>
    </w:p>
  </w:footnote>
  <w:footnote w:id="3">
    <w:p w:rsidR="00572BBB" w:rsidRPr="002D0399" w:rsidRDefault="00572BBB" w:rsidP="00572BBB">
      <w:pPr>
        <w:pStyle w:val="a9"/>
        <w:jc w:val="both"/>
        <w:rPr>
          <w:color w:val="808080"/>
        </w:rPr>
      </w:pPr>
      <w:r w:rsidRPr="005728A3">
        <w:rPr>
          <w:b/>
          <w:vertAlign w:val="superscript"/>
        </w:rPr>
        <w:footnoteRef/>
      </w:r>
      <w:r w:rsidRPr="000828C3">
        <w:rPr>
          <w:rFonts w:ascii="Times New Roman" w:hAnsi="Times New Roman" w:cs="Times New Roman"/>
          <w:color w:val="808080"/>
          <w:sz w:val="18"/>
          <w:szCs w:val="18"/>
        </w:rPr>
        <w:t>Краевский В. В., Бережнова Е. В. Методология педагогики: новый этап.  Лернер И.Я., Скаткин М.Н. О методах обучения.</w:t>
      </w:r>
    </w:p>
  </w:footnote>
  <w:footnote w:id="4">
    <w:p w:rsidR="00572BBB" w:rsidRPr="00193870" w:rsidRDefault="00572BBB" w:rsidP="00572BBB">
      <w:pPr>
        <w:pStyle w:val="a9"/>
        <w:rPr>
          <w:rFonts w:ascii="Times New Roman" w:hAnsi="Times New Roman" w:cs="Times New Roman"/>
          <w:color w:val="7F7F7F" w:themeColor="text1" w:themeTint="80"/>
          <w:sz w:val="18"/>
          <w:szCs w:val="18"/>
          <w:shd w:val="clear" w:color="auto" w:fill="FFFFFF"/>
        </w:rPr>
      </w:pPr>
      <w:r>
        <w:rPr>
          <w:rStyle w:val="ab"/>
        </w:rPr>
        <w:footnoteRef/>
      </w:r>
      <w:r w:rsidRPr="00193870">
        <w:rPr>
          <w:rFonts w:ascii="Times New Roman" w:hAnsi="Times New Roman" w:cs="Times New Roman"/>
          <w:color w:val="7F7F7F" w:themeColor="text1" w:themeTint="80"/>
          <w:sz w:val="18"/>
          <w:szCs w:val="18"/>
          <w:shd w:val="clear" w:color="auto" w:fill="FFFFFF"/>
        </w:rPr>
        <w:t>В соответствии со ст. 75 ФЗ РФ «Об образовании в Российской Федерации» ред. от 23.07.2013, №273-ФЗ</w:t>
      </w:r>
    </w:p>
  </w:footnote>
  <w:footnote w:id="5">
    <w:p w:rsidR="00572BBB" w:rsidRPr="002C1748" w:rsidRDefault="00572BBB" w:rsidP="00572BBB">
      <w:pPr>
        <w:pStyle w:val="a9"/>
        <w:rPr>
          <w:rFonts w:ascii="Times New Roman" w:hAnsi="Times New Roman" w:cs="Times New Roman"/>
          <w:color w:val="7F7F7F" w:themeColor="text1" w:themeTint="80"/>
          <w:sz w:val="18"/>
          <w:szCs w:val="18"/>
          <w:shd w:val="clear" w:color="auto" w:fill="FFFFFF"/>
        </w:rPr>
      </w:pPr>
      <w:r>
        <w:rPr>
          <w:rStyle w:val="ab"/>
        </w:rPr>
        <w:footnoteRef/>
      </w:r>
      <w:r w:rsidRPr="002C1748">
        <w:rPr>
          <w:rFonts w:ascii="Times New Roman" w:hAnsi="Times New Roman" w:cs="Times New Roman"/>
          <w:color w:val="7F7F7F" w:themeColor="text1" w:themeTint="80"/>
          <w:sz w:val="18"/>
          <w:szCs w:val="18"/>
          <w:shd w:val="clear" w:color="auto" w:fill="FFFFFF"/>
        </w:rPr>
        <w:t>Концепция развития дополнительного образования детей, 04.09.2014, № 1726-р</w:t>
      </w:r>
    </w:p>
  </w:footnote>
  <w:footnote w:id="6">
    <w:p w:rsidR="00572BBB" w:rsidRPr="00B12392" w:rsidRDefault="00572BBB" w:rsidP="00572B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ab"/>
        </w:rPr>
        <w:footnoteRef/>
      </w:r>
      <w:r w:rsidRPr="00B12392">
        <w:rPr>
          <w:rFonts w:ascii="Times New Roman" w:hAnsi="Times New Roman" w:cs="Times New Roman"/>
          <w:color w:val="7F7F7F" w:themeColor="text1" w:themeTint="80"/>
          <w:sz w:val="18"/>
          <w:szCs w:val="18"/>
          <w:shd w:val="clear" w:color="auto" w:fill="FFFFFF"/>
        </w:rPr>
        <w:t>Постановление Главного государственного санитарного врача РФ от 04.07.2014 № 41 «Об утверждении СанПиН 2.4.4.3172-14 «Санитарно - 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0630045"/>
      <w:docPartObj>
        <w:docPartGallery w:val="Page Numbers (Top of Page)"/>
        <w:docPartUnique/>
      </w:docPartObj>
    </w:sdtPr>
    <w:sdtEndPr/>
    <w:sdtContent>
      <w:p w:rsidR="00A66523" w:rsidRDefault="00A25A9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BBB">
          <w:rPr>
            <w:noProof/>
          </w:rPr>
          <w:t>3</w:t>
        </w:r>
        <w:r>
          <w:fldChar w:fldCharType="end"/>
        </w:r>
      </w:p>
    </w:sdtContent>
  </w:sdt>
  <w:p w:rsidR="00A66523" w:rsidRDefault="00A25A9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60BC5"/>
    <w:multiLevelType w:val="hybridMultilevel"/>
    <w:tmpl w:val="8604BD06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E3DA1"/>
    <w:multiLevelType w:val="hybridMultilevel"/>
    <w:tmpl w:val="71461FC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3BB1"/>
    <w:multiLevelType w:val="hybridMultilevel"/>
    <w:tmpl w:val="4516CFBC"/>
    <w:lvl w:ilvl="0" w:tplc="9912B996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B705E"/>
    <w:multiLevelType w:val="hybridMultilevel"/>
    <w:tmpl w:val="4F70D13C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BB0AF2"/>
    <w:multiLevelType w:val="hybridMultilevel"/>
    <w:tmpl w:val="401E337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D2050D"/>
    <w:multiLevelType w:val="hybridMultilevel"/>
    <w:tmpl w:val="ED1005E0"/>
    <w:lvl w:ilvl="0" w:tplc="76FE4B28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6ECA13CF"/>
    <w:multiLevelType w:val="hybridMultilevel"/>
    <w:tmpl w:val="58CE44D2"/>
    <w:lvl w:ilvl="0" w:tplc="8DDC9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A15086"/>
    <w:multiLevelType w:val="hybridMultilevel"/>
    <w:tmpl w:val="DF58E382"/>
    <w:lvl w:ilvl="0" w:tplc="8DDC9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2BBB"/>
    <w:rsid w:val="00572BBB"/>
    <w:rsid w:val="00A25A93"/>
    <w:rsid w:val="00F20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BBB"/>
  </w:style>
  <w:style w:type="paragraph" w:styleId="2">
    <w:name w:val="heading 2"/>
    <w:basedOn w:val="a"/>
    <w:next w:val="a"/>
    <w:link w:val="20"/>
    <w:uiPriority w:val="9"/>
    <w:unhideWhenUsed/>
    <w:qFormat/>
    <w:rsid w:val="00572BBB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72BB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572BBB"/>
    <w:pPr>
      <w:ind w:left="720"/>
      <w:contextualSpacing/>
    </w:pPr>
  </w:style>
  <w:style w:type="table" w:styleId="a4">
    <w:name w:val="Table Grid"/>
    <w:basedOn w:val="a1"/>
    <w:uiPriority w:val="59"/>
    <w:rsid w:val="00572B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72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2BBB"/>
  </w:style>
  <w:style w:type="paragraph" w:styleId="a7">
    <w:name w:val="Body Text"/>
    <w:basedOn w:val="a"/>
    <w:link w:val="a8"/>
    <w:rsid w:val="00572BBB"/>
    <w:pPr>
      <w:spacing w:after="0" w:line="240" w:lineRule="auto"/>
      <w:jc w:val="both"/>
    </w:pPr>
    <w:rPr>
      <w:rFonts w:ascii="Times New Roman" w:eastAsia="MS Mincho" w:hAnsi="Times New Roman" w:cs="Times New Roman"/>
      <w:sz w:val="40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572BBB"/>
    <w:rPr>
      <w:rFonts w:ascii="Times New Roman" w:eastAsia="MS Mincho" w:hAnsi="Times New Roman" w:cs="Times New Roman"/>
      <w:sz w:val="40"/>
      <w:szCs w:val="20"/>
      <w:lang w:eastAsia="ru-RU"/>
    </w:rPr>
  </w:style>
  <w:style w:type="paragraph" w:styleId="a9">
    <w:name w:val="footnote text"/>
    <w:basedOn w:val="a"/>
    <w:link w:val="aa"/>
    <w:unhideWhenUsed/>
    <w:rsid w:val="00572BBB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572BBB"/>
    <w:rPr>
      <w:sz w:val="20"/>
      <w:szCs w:val="20"/>
    </w:rPr>
  </w:style>
  <w:style w:type="character" w:styleId="ab">
    <w:name w:val="footnote reference"/>
    <w:basedOn w:val="a0"/>
    <w:uiPriority w:val="99"/>
    <w:unhideWhenUsed/>
    <w:rsid w:val="00572BBB"/>
    <w:rPr>
      <w:vertAlign w:val="superscript"/>
    </w:rPr>
  </w:style>
  <w:style w:type="paragraph" w:customStyle="1" w:styleId="ConsPlusNormal">
    <w:name w:val="ConsPlusNormal"/>
    <w:rsid w:val="00572B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572BBB"/>
    <w:pPr>
      <w:ind w:left="720"/>
    </w:pPr>
    <w:rPr>
      <w:rFonts w:ascii="Calibri" w:eastAsia="Times New Roman" w:hAnsi="Calibri" w:cs="Times New Roman"/>
      <w:lang w:eastAsia="ru-RU"/>
    </w:rPr>
  </w:style>
  <w:style w:type="paragraph" w:styleId="ac">
    <w:name w:val="No Spacing"/>
    <w:uiPriority w:val="1"/>
    <w:qFormat/>
    <w:rsid w:val="00572BBB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2007</Words>
  <Characters>11445</Characters>
  <Application>Microsoft Office Word</Application>
  <DocSecurity>0</DocSecurity>
  <Lines>95</Lines>
  <Paragraphs>26</Paragraphs>
  <ScaleCrop>false</ScaleCrop>
  <Company/>
  <LinksUpToDate>false</LinksUpToDate>
  <CharactersWithSpaces>13426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Vesta</dc:creator>
  <cp:lastModifiedBy>Vesta</cp:lastModifiedBy>
  <cp:revision>1</cp:revision>
  <dcterms:created xsi:type="dcterms:W3CDTF">2022-06-06T11:52:00Z</dcterms:created>
  <dcterms:modified xsi:type="dcterms:W3CDTF">2022-06-06T11:57:00Z</dcterms:modified>
</cp:coreProperties>
</file>