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78A" w:rsidRPr="00A72DB0" w:rsidRDefault="0051378A" w:rsidP="00F3485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2DB0">
        <w:rPr>
          <w:rFonts w:ascii="Times New Roman" w:hAnsi="Times New Roman" w:cs="Times New Roman"/>
          <w:sz w:val="28"/>
          <w:szCs w:val="28"/>
        </w:rPr>
        <w:t>Кипрова</w:t>
      </w:r>
      <w:proofErr w:type="spellEnd"/>
      <w:r w:rsidRPr="00A72DB0">
        <w:rPr>
          <w:rFonts w:ascii="Times New Roman" w:hAnsi="Times New Roman" w:cs="Times New Roman"/>
          <w:sz w:val="28"/>
          <w:szCs w:val="28"/>
        </w:rPr>
        <w:t xml:space="preserve"> Алена Владимировна</w:t>
      </w:r>
      <w:r w:rsidR="00A72DB0" w:rsidRPr="00A72D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A72DB0">
        <w:rPr>
          <w:rFonts w:ascii="Times New Roman" w:hAnsi="Times New Roman" w:cs="Times New Roman"/>
          <w:sz w:val="28"/>
          <w:szCs w:val="28"/>
        </w:rPr>
        <w:t>Воспитатель</w:t>
      </w:r>
      <w:r w:rsidR="00A72DB0" w:rsidRPr="00A72D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МБДОУ «Детский сад №54 «Золушка»                                                         Красноярский край, </w:t>
      </w:r>
      <w:proofErr w:type="spellStart"/>
      <w:r w:rsidR="00A72DB0" w:rsidRPr="00A72DB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A72DB0" w:rsidRPr="00A72DB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A72DB0" w:rsidRPr="00A72DB0">
        <w:rPr>
          <w:rFonts w:ascii="Times New Roman" w:hAnsi="Times New Roman" w:cs="Times New Roman"/>
          <w:sz w:val="28"/>
          <w:szCs w:val="28"/>
        </w:rPr>
        <w:t>есосибирск</w:t>
      </w:r>
      <w:proofErr w:type="spellEnd"/>
    </w:p>
    <w:p w:rsidR="00F34853" w:rsidRPr="00F34853" w:rsidRDefault="00963843" w:rsidP="00F348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Представление педагог</w:t>
      </w:r>
      <w:r w:rsidR="0051378A">
        <w:rPr>
          <w:rFonts w:ascii="Times New Roman" w:hAnsi="Times New Roman" w:cs="Times New Roman"/>
          <w:b/>
          <w:sz w:val="28"/>
          <w:szCs w:val="28"/>
        </w:rPr>
        <w:t>ического опыта работы по теме «И</w:t>
      </w:r>
      <w:r w:rsidR="00F34853" w:rsidRPr="00F34853">
        <w:rPr>
          <w:rFonts w:ascii="Times New Roman" w:hAnsi="Times New Roman" w:cs="Times New Roman"/>
          <w:b/>
          <w:sz w:val="28"/>
          <w:szCs w:val="28"/>
        </w:rPr>
        <w:t>гровые технологии в формировании знаний у детей дошкольного возраста по финансовой грамоте»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Чтоб не стало дитя, лишь беспомощным ртом -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Приучай его с детства заниматься трудом,</w:t>
      </w:r>
      <w:bookmarkStart w:id="0" w:name="_GoBack"/>
      <w:bookmarkEnd w:id="0"/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Чем он раньше познает, как хлеб достаётся -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Тем полезней ему будет в жизни потом!..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Современная жизнь диктует свои стандарты: в условиях рыночной экономики человеку в любом возрасте, чтобы быть успешным, необходимо быть финансово грамотным. Поэтому обучение основам экономических знаний необходимо начинать уже в детском саду, ведь представления о деньгах и их применении начинают формироваться в дошкольном возрасте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34853">
        <w:rPr>
          <w:rFonts w:ascii="Times New Roman" w:hAnsi="Times New Roman" w:cs="Times New Roman"/>
          <w:sz w:val="28"/>
          <w:szCs w:val="28"/>
        </w:rPr>
        <w:t>Выбор темы объясняется необходимостью повышения качества образовательного процесса в дошкольном учреждении. Острой потребностью воспитывать дошкольников полноценно развитой личностью, гармонично сочетающей в себе интеллектуальные и нравственные качества.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34853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ставит задачу формирования общей культуры личности детей.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Экономическая культура личности дошкольника характеризуется наличием первичных представлений об экономических категориях, интеллектуальных и нравственных качествах (бережливость, рачительность, смекалка, трудолюбие, умение планировать дела, осуждение жадности и расточительности). Без сформированных первичных экономических представлений невозможно формирование финансовой грамотности.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Сущность экономического воспитания заключается не в организации специального обучения экономике, а в обогащении разных видов детской деятельности экономическим содержанием. Насыщение жизни дошкольников элементарными экономическими сведениями способствует развитию предпосылок формирования реального экономического мышления, что сделает этот процесс более осознанным.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34853">
        <w:rPr>
          <w:rFonts w:ascii="Times New Roman" w:hAnsi="Times New Roman" w:cs="Times New Roman"/>
          <w:sz w:val="28"/>
          <w:szCs w:val="28"/>
        </w:rPr>
        <w:t>Свою работу строила по следующим принципам: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Pr="00F34853">
        <w:rPr>
          <w:rFonts w:ascii="Times New Roman" w:hAnsi="Times New Roman" w:cs="Times New Roman"/>
          <w:sz w:val="28"/>
          <w:szCs w:val="28"/>
        </w:rPr>
        <w:t>простого</w:t>
      </w:r>
      <w:proofErr w:type="gramEnd"/>
      <w:r w:rsidRPr="00F34853">
        <w:rPr>
          <w:rFonts w:ascii="Times New Roman" w:hAnsi="Times New Roman" w:cs="Times New Roman"/>
          <w:sz w:val="28"/>
          <w:szCs w:val="28"/>
        </w:rPr>
        <w:t xml:space="preserve"> к сложному, где предусмотрен переход от простых занятий к сложным;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принцип наглядности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представление;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принцип индивидуализации обеспечивает вовлечение каждого ребенка в воспитательный процесс;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F34853">
        <w:rPr>
          <w:rFonts w:ascii="Times New Roman" w:hAnsi="Times New Roman" w:cs="Times New Roman"/>
          <w:sz w:val="28"/>
          <w:szCs w:val="28"/>
        </w:rPr>
        <w:t xml:space="preserve">Для достижения положительных результатов в работе, я применяла самые различные методы, приемы и средства обучения, создавала наилучшие условия для развития финансовой грамотности. </w:t>
      </w:r>
      <w:proofErr w:type="gramStart"/>
      <w:r w:rsidRPr="00F34853">
        <w:rPr>
          <w:rFonts w:ascii="Times New Roman" w:hAnsi="Times New Roman" w:cs="Times New Roman"/>
          <w:sz w:val="28"/>
          <w:szCs w:val="28"/>
        </w:rPr>
        <w:t>Работа по формированию финансовой грамотности у дошкольников включает в себя: перспективный план, занятия с детьми старшего дошкольного возраста, которые носят интегративный характер, позволяющие знакомить детей с основами финансовой грамотности в тесной взаимосвязи с занятиями по математике, развитию речи, театрализованной и изобразительной деятельности, а также через различные виды игровой и трудовой деятельности, что помогает разностороннему развитию детей, и позволяет с большей</w:t>
      </w:r>
      <w:proofErr w:type="gramEnd"/>
      <w:r w:rsidRPr="00F34853">
        <w:rPr>
          <w:rFonts w:ascii="Times New Roman" w:hAnsi="Times New Roman" w:cs="Times New Roman"/>
          <w:sz w:val="28"/>
          <w:szCs w:val="28"/>
        </w:rPr>
        <w:t xml:space="preserve"> эффективностью подготовить их к обучению в школе.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34853">
        <w:rPr>
          <w:rFonts w:ascii="Times New Roman" w:hAnsi="Times New Roman" w:cs="Times New Roman"/>
          <w:sz w:val="28"/>
          <w:szCs w:val="28"/>
        </w:rPr>
        <w:t>Работа по формированию у детей финансовой грамотности составлена на совместной деятельности участников образовательного процесса.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Схема педаго</w:t>
      </w:r>
      <w:r>
        <w:rPr>
          <w:rFonts w:ascii="Times New Roman" w:hAnsi="Times New Roman" w:cs="Times New Roman"/>
          <w:sz w:val="28"/>
          <w:szCs w:val="28"/>
        </w:rPr>
        <w:t xml:space="preserve">г-воспитанник включает в себя: </w:t>
      </w:r>
      <w:r w:rsidRPr="00F34853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мплексно-тематические занятия, </w:t>
      </w:r>
      <w:r w:rsidRPr="00F348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южетно-ролевые, дидактические, </w:t>
      </w:r>
      <w:r w:rsidRPr="00F34853">
        <w:rPr>
          <w:rFonts w:ascii="Times New Roman" w:hAnsi="Times New Roman" w:cs="Times New Roman"/>
          <w:sz w:val="28"/>
          <w:szCs w:val="28"/>
        </w:rPr>
        <w:t xml:space="preserve">настольные игры, особый интерес 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вызывают интеллектуальные игры </w:t>
      </w:r>
      <w:r w:rsidRPr="00F34853">
        <w:rPr>
          <w:rFonts w:ascii="Times New Roman" w:hAnsi="Times New Roman" w:cs="Times New Roman"/>
          <w:sz w:val="28"/>
          <w:szCs w:val="28"/>
        </w:rPr>
        <w:t xml:space="preserve">и развлечения - все вместе взрослые 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дети решают познавательные, </w:t>
      </w:r>
      <w:r w:rsidRPr="00F34853">
        <w:rPr>
          <w:rFonts w:ascii="Times New Roman" w:hAnsi="Times New Roman" w:cs="Times New Roman"/>
          <w:sz w:val="28"/>
          <w:szCs w:val="28"/>
        </w:rPr>
        <w:t xml:space="preserve">практические, игровые задачи. 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Экскурсии с целью знакомства с </w:t>
      </w:r>
      <w:r w:rsidRPr="00F34853">
        <w:rPr>
          <w:rFonts w:ascii="Times New Roman" w:hAnsi="Times New Roman" w:cs="Times New Roman"/>
          <w:sz w:val="28"/>
          <w:szCs w:val="28"/>
        </w:rPr>
        <w:t>людьми разных профессий. Для того</w:t>
      </w:r>
      <w:proofErr w:type="gramStart"/>
      <w:r w:rsidRPr="00F3485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34853">
        <w:rPr>
          <w:rFonts w:ascii="Times New Roman" w:hAnsi="Times New Roman" w:cs="Times New Roman"/>
          <w:sz w:val="28"/>
          <w:szCs w:val="28"/>
        </w:rPr>
        <w:t xml:space="preserve"> чтобы выявить, насколько дети усвоили материал, проводятся беседы, презентации. Для лучшего усвоения программы использую чтение художественных произведений, просмотры мультфильмов.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Чтение стихов, сказок, заучивание пословиц и поговорок воспитывает у детей лучшие моральные качества. Многие пословицы и поговорки в обобщенной форме содержат идеи финансовой целесообразности, нравственных ценностей, отношения к труду.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 xml:space="preserve">Логические задачи, задачи-шутки способствуют лёгкому преодолению пути в познании сложных финансовых явлений. Такие задания несут в себе элементы </w:t>
      </w:r>
      <w:proofErr w:type="spellStart"/>
      <w:r w:rsidRPr="00F34853">
        <w:rPr>
          <w:rFonts w:ascii="Times New Roman" w:hAnsi="Times New Roman" w:cs="Times New Roman"/>
          <w:sz w:val="28"/>
          <w:szCs w:val="28"/>
        </w:rPr>
        <w:t>проблемности</w:t>
      </w:r>
      <w:proofErr w:type="spellEnd"/>
      <w:r w:rsidRPr="00F34853">
        <w:rPr>
          <w:rFonts w:ascii="Times New Roman" w:hAnsi="Times New Roman" w:cs="Times New Roman"/>
          <w:sz w:val="28"/>
          <w:szCs w:val="28"/>
        </w:rPr>
        <w:t xml:space="preserve"> и занимательности, вызывают напряжение ума, но также доставляют радость детям, развивают их фантазию, воображение и логику. Решение логических задач увеличивает интерес ребенка к финансовым знаниям, учит видеть за названиями и терминами жизнь, красоту мира вещей, природы.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В своей группе я создала такие условия и предметно-развивающую среду, которые помогают каждому ребенку найти свой путь в «экономику» через игру, математику, рисование, что облегчает умственному и личностному развитию.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Изучая проблему формирования финансовой грамотности детей дошкольного возраста, я убедилась, что именно в дошкольный период можно сформировать у ребенка правильное представление о финансовых понятиях и посадить зерно богатства, которое будет расти вместе с ребенком, и сможет помочь ему стать независящим успешным человеком.</w:t>
      </w:r>
    </w:p>
    <w:p w:rsidR="00F34853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 xml:space="preserve">Эта работа позволяет активизировать познавательную деятельность детей, совершенствовать коммуникативные качества. У детей появился интерес к людям разных профессий, они стали бережнее относиться не только к </w:t>
      </w:r>
      <w:r w:rsidRPr="00F34853">
        <w:rPr>
          <w:rFonts w:ascii="Times New Roman" w:hAnsi="Times New Roman" w:cs="Times New Roman"/>
          <w:sz w:val="28"/>
          <w:szCs w:val="28"/>
        </w:rPr>
        <w:lastRenderedPageBreak/>
        <w:t>игрушкам, но и к предметам окружения, по новому подхо</w:t>
      </w:r>
      <w:r w:rsidR="00963843">
        <w:rPr>
          <w:rFonts w:ascii="Times New Roman" w:hAnsi="Times New Roman" w:cs="Times New Roman"/>
          <w:sz w:val="28"/>
          <w:szCs w:val="28"/>
        </w:rPr>
        <w:t xml:space="preserve">дят к решению игровых задач, в лучшую сторону </w:t>
      </w:r>
      <w:r w:rsidRPr="00F34853">
        <w:rPr>
          <w:rFonts w:ascii="Times New Roman" w:hAnsi="Times New Roman" w:cs="Times New Roman"/>
          <w:sz w:val="28"/>
          <w:szCs w:val="28"/>
        </w:rPr>
        <w:t xml:space="preserve">изменились взаимоотношения </w:t>
      </w:r>
    </w:p>
    <w:p w:rsidR="00EA3F52" w:rsidRPr="00F34853" w:rsidRDefault="00F34853" w:rsidP="00F34853">
      <w:pPr>
        <w:pStyle w:val="a4"/>
        <w:rPr>
          <w:rFonts w:ascii="Times New Roman" w:hAnsi="Times New Roman" w:cs="Times New Roman"/>
          <w:sz w:val="28"/>
          <w:szCs w:val="28"/>
        </w:rPr>
      </w:pPr>
      <w:r w:rsidRPr="00F34853">
        <w:rPr>
          <w:rFonts w:ascii="Times New Roman" w:hAnsi="Times New Roman" w:cs="Times New Roman"/>
          <w:sz w:val="28"/>
          <w:szCs w:val="28"/>
        </w:rPr>
        <w:t>со сверстниками.</w:t>
      </w:r>
    </w:p>
    <w:sectPr w:rsidR="00EA3F52" w:rsidRPr="00F34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53"/>
    <w:rsid w:val="0051378A"/>
    <w:rsid w:val="00963843"/>
    <w:rsid w:val="00A72DB0"/>
    <w:rsid w:val="00EA3F52"/>
    <w:rsid w:val="00F34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4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348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4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34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2022-12-07T13:18:00Z</dcterms:created>
  <dcterms:modified xsi:type="dcterms:W3CDTF">2022-12-07T14:06:00Z</dcterms:modified>
</cp:coreProperties>
</file>