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684" w:rsidRDefault="00D93684" w:rsidP="008968EA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93684">
        <w:rPr>
          <w:rFonts w:ascii="Times New Roman" w:hAnsi="Times New Roman" w:cs="Times New Roman"/>
          <w:sz w:val="24"/>
          <w:szCs w:val="24"/>
        </w:rPr>
        <w:t>Муниципальное образовательное учреждение дополнительного образования детей «</w:t>
      </w:r>
      <w:proofErr w:type="spellStart"/>
      <w:r w:rsidRPr="00D93684">
        <w:rPr>
          <w:rFonts w:ascii="Times New Roman" w:hAnsi="Times New Roman" w:cs="Times New Roman"/>
          <w:sz w:val="24"/>
          <w:szCs w:val="24"/>
        </w:rPr>
        <w:t>Певекская</w:t>
      </w:r>
      <w:proofErr w:type="spellEnd"/>
      <w:r w:rsidRPr="00D93684">
        <w:rPr>
          <w:rFonts w:ascii="Times New Roman" w:hAnsi="Times New Roman" w:cs="Times New Roman"/>
          <w:sz w:val="24"/>
          <w:szCs w:val="24"/>
        </w:rPr>
        <w:t xml:space="preserve"> детская школа искусств»</w:t>
      </w:r>
    </w:p>
    <w:p w:rsidR="00D93684" w:rsidRDefault="00D93684" w:rsidP="008968EA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93684" w:rsidRDefault="00D93684" w:rsidP="008968EA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93684" w:rsidRPr="00D93684" w:rsidRDefault="00D93684" w:rsidP="008968EA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93684" w:rsidRPr="00D93684" w:rsidRDefault="00D93684" w:rsidP="008968EA">
      <w:pPr>
        <w:ind w:firstLine="567"/>
        <w:jc w:val="center"/>
        <w:rPr>
          <w:rFonts w:ascii="Times New Roman" w:hAnsi="Times New Roman" w:cs="Times New Roman"/>
          <w:sz w:val="36"/>
          <w:szCs w:val="36"/>
        </w:rPr>
      </w:pPr>
      <w:r w:rsidRPr="00D93684">
        <w:rPr>
          <w:rFonts w:ascii="Times New Roman" w:hAnsi="Times New Roman" w:cs="Times New Roman"/>
          <w:sz w:val="36"/>
          <w:szCs w:val="36"/>
        </w:rPr>
        <w:t>Методический доклад</w:t>
      </w:r>
    </w:p>
    <w:p w:rsidR="00D93684" w:rsidRPr="007E7F23" w:rsidRDefault="00D93684" w:rsidP="008968EA">
      <w:pPr>
        <w:ind w:firstLine="56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E7F23">
        <w:rPr>
          <w:rFonts w:ascii="Times New Roman" w:hAnsi="Times New Roman" w:cs="Times New Roman"/>
          <w:b/>
          <w:sz w:val="44"/>
          <w:szCs w:val="44"/>
        </w:rPr>
        <w:t xml:space="preserve">«Техника пианиста. На примере работы педагогов ДМШ </w:t>
      </w:r>
      <w:r w:rsidR="007E7F23" w:rsidRPr="007E7F23">
        <w:rPr>
          <w:rFonts w:ascii="Times New Roman" w:hAnsi="Times New Roman" w:cs="Times New Roman"/>
          <w:b/>
          <w:sz w:val="44"/>
          <w:szCs w:val="44"/>
        </w:rPr>
        <w:t xml:space="preserve">Е. </w:t>
      </w:r>
      <w:proofErr w:type="spellStart"/>
      <w:r w:rsidRPr="007E7F23">
        <w:rPr>
          <w:rFonts w:ascii="Times New Roman" w:hAnsi="Times New Roman" w:cs="Times New Roman"/>
          <w:b/>
          <w:sz w:val="44"/>
          <w:szCs w:val="44"/>
        </w:rPr>
        <w:t>Тимакина</w:t>
      </w:r>
      <w:proofErr w:type="spellEnd"/>
      <w:r w:rsidRPr="007E7F23">
        <w:rPr>
          <w:rFonts w:ascii="Times New Roman" w:hAnsi="Times New Roman" w:cs="Times New Roman"/>
          <w:b/>
          <w:sz w:val="44"/>
          <w:szCs w:val="44"/>
        </w:rPr>
        <w:t xml:space="preserve">, </w:t>
      </w:r>
      <w:r w:rsidR="007E7F23" w:rsidRPr="007E7F23">
        <w:rPr>
          <w:rFonts w:ascii="Times New Roman" w:hAnsi="Times New Roman" w:cs="Times New Roman"/>
          <w:b/>
          <w:sz w:val="44"/>
          <w:szCs w:val="44"/>
        </w:rPr>
        <w:t xml:space="preserve">А. </w:t>
      </w:r>
      <w:r w:rsidR="00EE1B98">
        <w:rPr>
          <w:rFonts w:ascii="Times New Roman" w:hAnsi="Times New Roman" w:cs="Times New Roman"/>
          <w:b/>
          <w:sz w:val="44"/>
          <w:szCs w:val="44"/>
        </w:rPr>
        <w:t>Артоболевской</w:t>
      </w:r>
      <w:r w:rsidRPr="007E7F23">
        <w:rPr>
          <w:rFonts w:ascii="Times New Roman" w:hAnsi="Times New Roman" w:cs="Times New Roman"/>
          <w:b/>
          <w:sz w:val="44"/>
          <w:szCs w:val="44"/>
        </w:rPr>
        <w:t>»</w:t>
      </w: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7F23" w:rsidRDefault="007E7F23" w:rsidP="008968EA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7F23" w:rsidRPr="00D93684" w:rsidRDefault="007E7F23" w:rsidP="008968EA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7F23" w:rsidRPr="007E7F23" w:rsidRDefault="00D93684" w:rsidP="008968EA">
      <w:pPr>
        <w:spacing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E7F23">
        <w:rPr>
          <w:rFonts w:ascii="Times New Roman" w:hAnsi="Times New Roman" w:cs="Times New Roman"/>
          <w:sz w:val="24"/>
          <w:szCs w:val="24"/>
        </w:rPr>
        <w:t xml:space="preserve">Работу выполнила </w:t>
      </w:r>
    </w:p>
    <w:p w:rsidR="007E7F23" w:rsidRPr="007E7F23" w:rsidRDefault="007E7F23" w:rsidP="008968EA">
      <w:pPr>
        <w:spacing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E7F23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r w:rsidR="00D93684" w:rsidRPr="007E7F23">
        <w:rPr>
          <w:rFonts w:ascii="Times New Roman" w:hAnsi="Times New Roman" w:cs="Times New Roman"/>
          <w:sz w:val="24"/>
          <w:szCs w:val="24"/>
        </w:rPr>
        <w:t xml:space="preserve"> фортепиано</w:t>
      </w:r>
    </w:p>
    <w:p w:rsidR="00D93684" w:rsidRPr="007E7F23" w:rsidRDefault="00D93684" w:rsidP="008968EA">
      <w:pPr>
        <w:spacing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E7F23">
        <w:rPr>
          <w:rFonts w:ascii="Times New Roman" w:hAnsi="Times New Roman" w:cs="Times New Roman"/>
          <w:sz w:val="24"/>
          <w:szCs w:val="24"/>
        </w:rPr>
        <w:t xml:space="preserve"> </w:t>
      </w:r>
      <w:r w:rsidRPr="007E7F23">
        <w:rPr>
          <w:rFonts w:ascii="Times New Roman" w:hAnsi="Times New Roman" w:cs="Times New Roman"/>
          <w:b/>
          <w:sz w:val="24"/>
          <w:szCs w:val="24"/>
        </w:rPr>
        <w:t>Белинская Наталья Юрьевна</w:t>
      </w:r>
    </w:p>
    <w:p w:rsidR="007E7F23" w:rsidRPr="007E7F23" w:rsidRDefault="007E7F23" w:rsidP="008968EA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D93684" w:rsidRPr="007E7F2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D93684" w:rsidRPr="007E7F23">
        <w:rPr>
          <w:rFonts w:ascii="Times New Roman" w:hAnsi="Times New Roman" w:cs="Times New Roman"/>
          <w:b/>
          <w:sz w:val="24"/>
          <w:szCs w:val="24"/>
        </w:rPr>
        <w:t>Певек</w:t>
      </w:r>
      <w:proofErr w:type="spellEnd"/>
      <w:r w:rsidR="00D93684" w:rsidRPr="007E7F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3684" w:rsidRPr="007E7F23" w:rsidRDefault="00D93684" w:rsidP="008968EA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23">
        <w:rPr>
          <w:rFonts w:ascii="Times New Roman" w:hAnsi="Times New Roman" w:cs="Times New Roman"/>
          <w:b/>
          <w:sz w:val="24"/>
          <w:szCs w:val="24"/>
        </w:rPr>
        <w:t>2020 г.</w:t>
      </w:r>
    </w:p>
    <w:p w:rsidR="007E7F23" w:rsidRDefault="007E7F23" w:rsidP="008968EA">
      <w:pPr>
        <w:ind w:firstLine="567"/>
      </w:pPr>
    </w:p>
    <w:p w:rsidR="00D9195C" w:rsidRDefault="00D9195C" w:rsidP="008968EA">
      <w:pPr>
        <w:pStyle w:val="a3"/>
        <w:ind w:firstLine="567"/>
      </w:pPr>
    </w:p>
    <w:p w:rsidR="00D9195C" w:rsidRPr="00EE1B98" w:rsidRDefault="00D9195C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 xml:space="preserve">Евгений Михайлович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- пианист, участник Великой Отечественной войны, Заслуженный учитель РСФСР, педагог по классу специального фортепиано. Преподавал в Центральной музыкальной школе с 1952 года        </w:t>
      </w:r>
      <w:r w:rsidRPr="00EE1B98">
        <w:rPr>
          <w:rFonts w:ascii="Times New Roman" w:hAnsi="Times New Roman" w:cs="Times New Roman"/>
          <w:sz w:val="28"/>
          <w:szCs w:val="28"/>
        </w:rPr>
        <w:br/>
        <w:t xml:space="preserve">       Е.М.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родился 1916 году в </w:t>
      </w:r>
      <w:proofErr w:type="spellStart"/>
      <w:proofErr w:type="gramStart"/>
      <w:r w:rsidRPr="00EE1B98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EE1B98">
        <w:rPr>
          <w:rFonts w:ascii="Times New Roman" w:hAnsi="Times New Roman" w:cs="Times New Roman"/>
          <w:sz w:val="28"/>
          <w:szCs w:val="28"/>
        </w:rPr>
        <w:t xml:space="preserve"> Ростове-на-Дону. Окончил Ростовское музыкальное училище, затем МГК по классу Константина Николаевича Игумнова. Блестяще закончив консерваторию, осенью 1940 года поступил на службу в армию. К началу Великой Отечественной войны Е.М.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успел пройти обучение в полковой школе, получить специальность радиста и состоял на службе в войсках связи противовоздушной обороны Москвы.  </w:t>
      </w:r>
      <w:r w:rsidRPr="00EE1B98">
        <w:rPr>
          <w:rFonts w:ascii="Times New Roman" w:hAnsi="Times New Roman" w:cs="Times New Roman"/>
          <w:sz w:val="28"/>
          <w:szCs w:val="28"/>
        </w:rPr>
        <w:br/>
        <w:t xml:space="preserve">      В 1948 году Е.М.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преподавал в Московском музыкально-педагогическом училище, затем с 1952 преподавал в ЦМШ по классу фортепиано в течение многих лет. </w:t>
      </w:r>
      <w:proofErr w:type="gramStart"/>
      <w:r w:rsidRPr="00EE1B98">
        <w:rPr>
          <w:rFonts w:ascii="Times New Roman" w:hAnsi="Times New Roman" w:cs="Times New Roman"/>
          <w:sz w:val="28"/>
          <w:szCs w:val="28"/>
        </w:rPr>
        <w:t>В 1975-79 годы являлся деканом фортепианного факультета Академии музыки города Нови Сад (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бывш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E1B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1B98">
        <w:rPr>
          <w:rFonts w:ascii="Times New Roman" w:hAnsi="Times New Roman" w:cs="Times New Roman"/>
          <w:sz w:val="28"/>
          <w:szCs w:val="28"/>
        </w:rPr>
        <w:t>Югославия), также проводил многочисленные методические семинары для педагогов музыкальных школ в нашей стране и за рубежом</w:t>
      </w:r>
      <w:r w:rsidR="00F350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E1B98">
        <w:rPr>
          <w:rFonts w:ascii="Times New Roman" w:hAnsi="Times New Roman" w:cs="Times New Roman"/>
          <w:sz w:val="28"/>
          <w:szCs w:val="28"/>
        </w:rPr>
        <w:t xml:space="preserve">  Е.М.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является автором методических пособий «Воспитание пианиста», «Навыки координации в развитии пианиста», сборников упражнений, которые  неоднократно переиздавались.</w:t>
      </w:r>
      <w:r w:rsidRPr="00EE1B98">
        <w:rPr>
          <w:rFonts w:ascii="Times New Roman" w:hAnsi="Times New Roman" w:cs="Times New Roman"/>
          <w:sz w:val="28"/>
          <w:szCs w:val="28"/>
        </w:rPr>
        <w:br/>
        <w:t xml:space="preserve">       Среди учеников Е.М.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Тимакина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такие известные пианисты как М. Плетнев, В.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Фельцман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, О. Пушечникова-Керн,  И.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Погорелич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, А. Могилевский, М. Федорова, М. Рюмина,  Г.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Лыжов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, А. Струков, Е.Колесниченко, В.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Камышов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>,  Е. Новицкая.</w:t>
      </w:r>
    </w:p>
    <w:p w:rsidR="00BD335B" w:rsidRPr="00EE1B98" w:rsidRDefault="00BD335B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 xml:space="preserve">Анна Даниловна Артоболевская (1905—1988) — советская пианистка, преподаватель МГК им. Чайковского, преподаватель ЦМШ, одна из ключевых фигур </w:t>
      </w:r>
      <w:r w:rsidR="00F350FB" w:rsidRPr="00EE1B98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EE1B98">
        <w:rPr>
          <w:rFonts w:ascii="Times New Roman" w:hAnsi="Times New Roman" w:cs="Times New Roman"/>
          <w:sz w:val="28"/>
          <w:szCs w:val="28"/>
        </w:rPr>
        <w:t>методики советской фортепианной школы, заслуженный учитель РСФСР.</w:t>
      </w:r>
    </w:p>
    <w:p w:rsidR="003260B7" w:rsidRDefault="00BD335B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 xml:space="preserve">Родилась в Киеве 4 октября 1905 года. В 1924 году окончила Киевскую (класс В. В.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Пухальского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>), в 1930 году — Ленинградскую (класс М. В. Юдиной) консерватории. В 1930-е годы преподавала игру на фортепиано в ленинградских музыкальных школах и выступала с сольными концертами. В 1944—1953 годах преподавала на военном факультете при Московской консерватории (ныне Военная консерватория), а также в музыкальной школе-десятилетке имени 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Гнесиных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. С 1944 года преподавала в Центральной музыкальной школе при Московской консерватории. </w:t>
      </w:r>
      <w:proofErr w:type="gramStart"/>
      <w:r w:rsidRPr="00EE1B98">
        <w:rPr>
          <w:rFonts w:ascii="Times New Roman" w:hAnsi="Times New Roman" w:cs="Times New Roman"/>
          <w:sz w:val="28"/>
          <w:szCs w:val="28"/>
        </w:rPr>
        <w:t>Среди учеников Артоболевской — Алексей Любимов, Алексей 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Наседкин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, Алексей Головин, </w:t>
      </w:r>
      <w:r w:rsidRPr="00EE1B98">
        <w:rPr>
          <w:rFonts w:ascii="Times New Roman" w:hAnsi="Times New Roman" w:cs="Times New Roman"/>
          <w:sz w:val="28"/>
          <w:szCs w:val="28"/>
        </w:rPr>
        <w:lastRenderedPageBreak/>
        <w:t>Владимир Овчинников, Юрий Розум, Евгений Королёв, композитор Сергей Слонимский, Любовь Тимофеева, Юрий Богданов, Татьяна Федькина, Валерий Пясецкий, Вадим Руденко.</w:t>
      </w:r>
      <w:r w:rsidR="00363DB1" w:rsidRPr="00EE1B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277D6" w:rsidRPr="00EE1B98" w:rsidRDefault="003260B7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говорить</w:t>
      </w:r>
      <w:r w:rsidR="002967A2" w:rsidRPr="00EE1B98">
        <w:rPr>
          <w:rFonts w:ascii="Times New Roman" w:hAnsi="Times New Roman" w:cs="Times New Roman"/>
          <w:sz w:val="28"/>
          <w:szCs w:val="28"/>
        </w:rPr>
        <w:t xml:space="preserve"> о технике, </w:t>
      </w:r>
      <w:r>
        <w:rPr>
          <w:rFonts w:ascii="Times New Roman" w:hAnsi="Times New Roman" w:cs="Times New Roman"/>
          <w:sz w:val="28"/>
          <w:szCs w:val="28"/>
        </w:rPr>
        <w:t>важно</w:t>
      </w:r>
      <w:r w:rsidR="002967A2" w:rsidRPr="00EE1B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67A2" w:rsidRPr="00EE1B98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="002967A2" w:rsidRPr="00EE1B98">
        <w:rPr>
          <w:rFonts w:ascii="Times New Roman" w:hAnsi="Times New Roman" w:cs="Times New Roman"/>
          <w:sz w:val="28"/>
          <w:szCs w:val="28"/>
        </w:rPr>
        <w:t xml:space="preserve"> что входит в понятие </w:t>
      </w:r>
      <w:r w:rsidR="00694A4E">
        <w:rPr>
          <w:rFonts w:ascii="Times New Roman" w:hAnsi="Times New Roman" w:cs="Times New Roman"/>
          <w:sz w:val="28"/>
          <w:szCs w:val="28"/>
        </w:rPr>
        <w:t>«</w:t>
      </w:r>
      <w:r w:rsidR="002967A2" w:rsidRPr="00EE1B98">
        <w:rPr>
          <w:rFonts w:ascii="Times New Roman" w:hAnsi="Times New Roman" w:cs="Times New Roman"/>
          <w:sz w:val="28"/>
          <w:szCs w:val="28"/>
        </w:rPr>
        <w:t>техника пианиста</w:t>
      </w:r>
      <w:r w:rsidR="00694A4E">
        <w:rPr>
          <w:rFonts w:ascii="Times New Roman" w:hAnsi="Times New Roman" w:cs="Times New Roman"/>
          <w:sz w:val="28"/>
          <w:szCs w:val="28"/>
        </w:rPr>
        <w:t>»</w:t>
      </w:r>
      <w:r w:rsidR="002967A2" w:rsidRPr="00EE1B98">
        <w:rPr>
          <w:rFonts w:ascii="Times New Roman" w:hAnsi="Times New Roman" w:cs="Times New Roman"/>
          <w:sz w:val="28"/>
          <w:szCs w:val="28"/>
        </w:rPr>
        <w:t>. Это умение быстро играть, виртуозно играть сложные технические моменты в произведении, набор техничес</w:t>
      </w:r>
      <w:r w:rsidR="00CC73E1">
        <w:rPr>
          <w:rFonts w:ascii="Times New Roman" w:hAnsi="Times New Roman" w:cs="Times New Roman"/>
          <w:sz w:val="28"/>
          <w:szCs w:val="28"/>
        </w:rPr>
        <w:t>к</w:t>
      </w:r>
      <w:r w:rsidR="002967A2" w:rsidRPr="00EE1B98">
        <w:rPr>
          <w:rFonts w:ascii="Times New Roman" w:hAnsi="Times New Roman" w:cs="Times New Roman"/>
          <w:sz w:val="28"/>
          <w:szCs w:val="28"/>
        </w:rPr>
        <w:t>их приемов исполнения или все же умение быстро думать и анализировать текст? Этим вопросом задавались многие исполнители и педагоги в классе фортепиано, начиная с возникновения самого инструмента- прародител</w:t>
      </w:r>
      <w:r w:rsidR="00CC73E1">
        <w:rPr>
          <w:rFonts w:ascii="Times New Roman" w:hAnsi="Times New Roman" w:cs="Times New Roman"/>
          <w:sz w:val="28"/>
          <w:szCs w:val="28"/>
        </w:rPr>
        <w:t>я фортепиано  - клавесина. Еще Ф.Э</w:t>
      </w:r>
      <w:r w:rsidR="00694A4E">
        <w:rPr>
          <w:rFonts w:ascii="Times New Roman" w:hAnsi="Times New Roman" w:cs="Times New Roman"/>
          <w:sz w:val="28"/>
          <w:szCs w:val="28"/>
        </w:rPr>
        <w:t>. Бах в работе «И</w:t>
      </w:r>
      <w:r w:rsidR="002967A2" w:rsidRPr="00EE1B98">
        <w:rPr>
          <w:rFonts w:ascii="Times New Roman" w:hAnsi="Times New Roman" w:cs="Times New Roman"/>
          <w:sz w:val="28"/>
          <w:szCs w:val="28"/>
        </w:rPr>
        <w:t>скусство игры на клавесине» ставил данный в</w:t>
      </w:r>
      <w:r w:rsidR="00CC73E1">
        <w:rPr>
          <w:rFonts w:ascii="Times New Roman" w:hAnsi="Times New Roman" w:cs="Times New Roman"/>
          <w:sz w:val="28"/>
          <w:szCs w:val="28"/>
        </w:rPr>
        <w:t>опрос очень определенно и четко</w:t>
      </w:r>
      <w:r w:rsidR="002967A2" w:rsidRPr="00EE1B98">
        <w:rPr>
          <w:rFonts w:ascii="Times New Roman" w:hAnsi="Times New Roman" w:cs="Times New Roman"/>
          <w:sz w:val="28"/>
          <w:szCs w:val="28"/>
        </w:rPr>
        <w:t xml:space="preserve">: </w:t>
      </w:r>
      <w:r w:rsidR="00D75155" w:rsidRPr="00EE1B98">
        <w:rPr>
          <w:rFonts w:ascii="Times New Roman" w:hAnsi="Times New Roman" w:cs="Times New Roman"/>
          <w:sz w:val="28"/>
          <w:szCs w:val="28"/>
        </w:rPr>
        <w:t>умение играть на инструменте  - это отображать замысел композитора и дух времени в соответствии с правильным</w:t>
      </w:r>
      <w:r w:rsidR="00694A4E">
        <w:rPr>
          <w:rFonts w:ascii="Times New Roman" w:hAnsi="Times New Roman" w:cs="Times New Roman"/>
          <w:sz w:val="28"/>
          <w:szCs w:val="28"/>
        </w:rPr>
        <w:t>и</w:t>
      </w:r>
      <w:r w:rsidR="00D75155" w:rsidRPr="00EE1B98">
        <w:rPr>
          <w:rFonts w:ascii="Times New Roman" w:hAnsi="Times New Roman" w:cs="Times New Roman"/>
          <w:sz w:val="28"/>
          <w:szCs w:val="28"/>
        </w:rPr>
        <w:t xml:space="preserve"> музыкальным</w:t>
      </w:r>
      <w:r w:rsidR="00694A4E">
        <w:rPr>
          <w:rFonts w:ascii="Times New Roman" w:hAnsi="Times New Roman" w:cs="Times New Roman"/>
          <w:sz w:val="28"/>
          <w:szCs w:val="28"/>
        </w:rPr>
        <w:t>и приемами</w:t>
      </w:r>
      <w:r w:rsidR="00D75155" w:rsidRPr="00EE1B98">
        <w:rPr>
          <w:rFonts w:ascii="Times New Roman" w:hAnsi="Times New Roman" w:cs="Times New Roman"/>
          <w:sz w:val="28"/>
          <w:szCs w:val="28"/>
        </w:rPr>
        <w:t xml:space="preserve"> исполнения партии.</w:t>
      </w:r>
    </w:p>
    <w:p w:rsidR="00D75155" w:rsidRPr="00EE1B98" w:rsidRDefault="00D75155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 xml:space="preserve">Другой, уже советский педагог </w:t>
      </w:r>
      <w:r w:rsidR="00DB3D40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Либерман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>, в книге «Работа над техникой» пишет, что понимание музыки – это основ</w:t>
      </w:r>
      <w:r w:rsidR="00CC73E1">
        <w:rPr>
          <w:rFonts w:ascii="Times New Roman" w:hAnsi="Times New Roman" w:cs="Times New Roman"/>
          <w:sz w:val="28"/>
          <w:szCs w:val="28"/>
        </w:rPr>
        <w:t>а, от которой следует техническа</w:t>
      </w:r>
      <w:r w:rsidRPr="00EE1B98">
        <w:rPr>
          <w:rFonts w:ascii="Times New Roman" w:hAnsi="Times New Roman" w:cs="Times New Roman"/>
          <w:sz w:val="28"/>
          <w:szCs w:val="28"/>
        </w:rPr>
        <w:t>я работа, а</w:t>
      </w:r>
      <w:r w:rsidR="00CC73E1">
        <w:rPr>
          <w:rFonts w:ascii="Times New Roman" w:hAnsi="Times New Roman" w:cs="Times New Roman"/>
          <w:sz w:val="28"/>
          <w:szCs w:val="28"/>
        </w:rPr>
        <w:t xml:space="preserve"> в</w:t>
      </w:r>
      <w:r w:rsidRPr="00EE1B98">
        <w:rPr>
          <w:rFonts w:ascii="Times New Roman" w:hAnsi="Times New Roman" w:cs="Times New Roman"/>
          <w:sz w:val="28"/>
          <w:szCs w:val="28"/>
        </w:rPr>
        <w:t xml:space="preserve"> процессе технической работы – к более высокому пониманию музыки при</w:t>
      </w:r>
      <w:r w:rsidR="00694A4E">
        <w:rPr>
          <w:rFonts w:ascii="Times New Roman" w:hAnsi="Times New Roman" w:cs="Times New Roman"/>
          <w:sz w:val="28"/>
          <w:szCs w:val="28"/>
        </w:rPr>
        <w:t>ходит любой исполнитель. Интересный факт - «</w:t>
      </w:r>
      <w:r w:rsidRPr="00EE1B98">
        <w:rPr>
          <w:rFonts w:ascii="Times New Roman" w:hAnsi="Times New Roman" w:cs="Times New Roman"/>
          <w:sz w:val="28"/>
          <w:szCs w:val="28"/>
        </w:rPr>
        <w:t>приобретает технику тот, то в ней имеет потребность».</w:t>
      </w:r>
    </w:p>
    <w:p w:rsidR="00D75155" w:rsidRPr="00EE1B98" w:rsidRDefault="003260B7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>Генрих Нейгау</w:t>
      </w:r>
      <w:proofErr w:type="gramStart"/>
      <w:r w:rsidRPr="00EE1B98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непререкаемый авторитет</w:t>
      </w:r>
      <w:r w:rsidRPr="00EE1B98">
        <w:rPr>
          <w:rFonts w:ascii="Times New Roman" w:hAnsi="Times New Roman" w:cs="Times New Roman"/>
          <w:sz w:val="28"/>
          <w:szCs w:val="28"/>
        </w:rPr>
        <w:t xml:space="preserve"> в области специального фортепиано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E94792" w:rsidRPr="00EE1B98">
        <w:rPr>
          <w:rFonts w:ascii="Times New Roman" w:hAnsi="Times New Roman" w:cs="Times New Roman"/>
          <w:sz w:val="28"/>
          <w:szCs w:val="28"/>
        </w:rPr>
        <w:t xml:space="preserve"> книге «Об искусстве фортепианной игры» еще более категоричен: «Техника</w:t>
      </w:r>
      <w:r w:rsidR="00CC73E1">
        <w:rPr>
          <w:rFonts w:ascii="Times New Roman" w:hAnsi="Times New Roman" w:cs="Times New Roman"/>
          <w:sz w:val="28"/>
          <w:szCs w:val="28"/>
        </w:rPr>
        <w:t xml:space="preserve"> </w:t>
      </w:r>
      <w:r w:rsidR="00E94792" w:rsidRPr="00EE1B98">
        <w:rPr>
          <w:rFonts w:ascii="Times New Roman" w:hAnsi="Times New Roman" w:cs="Times New Roman"/>
          <w:sz w:val="28"/>
          <w:szCs w:val="28"/>
        </w:rPr>
        <w:t>- уяснение художественного образа, где во главу угла ставятся задачи содержания, смысла, сущности произведения и автора, его написавшего. Это ясно-осознанная цель и есть вопрос техники».</w:t>
      </w:r>
    </w:p>
    <w:p w:rsidR="00B670F3" w:rsidRPr="00EE1B98" w:rsidRDefault="003260B7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Техника в переводе с греческого </w:t>
      </w:r>
      <w:r w:rsidR="00B670F3" w:rsidRPr="00EE1B98">
        <w:rPr>
          <w:rFonts w:ascii="Times New Roman" w:hAnsi="Times New Roman" w:cs="Times New Roman"/>
          <w:sz w:val="28"/>
          <w:szCs w:val="28"/>
        </w:rPr>
        <w:t>– искусство,</w:t>
      </w:r>
      <w:r w:rsidR="004516A0"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t>мастерство.</w:t>
      </w:r>
      <w:proofErr w:type="gramEnd"/>
      <w:r w:rsidR="00B670F3" w:rsidRPr="00EE1B98">
        <w:rPr>
          <w:rFonts w:ascii="Times New Roman" w:hAnsi="Times New Roman" w:cs="Times New Roman"/>
          <w:sz w:val="28"/>
          <w:szCs w:val="28"/>
        </w:rPr>
        <w:t xml:space="preserve"> Совокупность приёмов, применяемых в каком-нибудь деле,</w:t>
      </w:r>
      <w:r w:rsidR="004516A0"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t xml:space="preserve">мастерстве. </w:t>
      </w:r>
      <w:proofErr w:type="gramStart"/>
      <w:r w:rsidR="00B670F3" w:rsidRPr="00EE1B98">
        <w:rPr>
          <w:rFonts w:ascii="Times New Roman" w:hAnsi="Times New Roman" w:cs="Times New Roman"/>
          <w:sz w:val="28"/>
          <w:szCs w:val="28"/>
        </w:rPr>
        <w:t>Техничный</w:t>
      </w:r>
      <w:proofErr w:type="gramEnd"/>
      <w:r w:rsidR="00B670F3" w:rsidRPr="00EE1B98">
        <w:rPr>
          <w:rFonts w:ascii="Times New Roman" w:hAnsi="Times New Roman" w:cs="Times New Roman"/>
          <w:sz w:val="28"/>
          <w:szCs w:val="28"/>
        </w:rPr>
        <w:t xml:space="preserve"> – обладающий высокой техникой, искусный.</w:t>
      </w:r>
    </w:p>
    <w:p w:rsidR="00B670F3" w:rsidRPr="00EE1B98" w:rsidRDefault="00B670F3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>Фортепианная техника – сумма умений, навыков, приёмов иг</w:t>
      </w:r>
      <w:r w:rsidR="00694A4E">
        <w:rPr>
          <w:rFonts w:ascii="Times New Roman" w:hAnsi="Times New Roman" w:cs="Times New Roman"/>
          <w:sz w:val="28"/>
          <w:szCs w:val="28"/>
        </w:rPr>
        <w:t>ры</w:t>
      </w:r>
      <w:r w:rsidRPr="00EE1B98">
        <w:rPr>
          <w:rFonts w:ascii="Times New Roman" w:hAnsi="Times New Roman" w:cs="Times New Roman"/>
          <w:sz w:val="28"/>
          <w:szCs w:val="28"/>
        </w:rPr>
        <w:t>, при помощи которых пианист добивается нужного художественного,</w:t>
      </w:r>
      <w:r w:rsidR="004516A0"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звукового результата. Вне музыкальной задачи техника не может</w:t>
      </w:r>
      <w:r w:rsidR="00CC73E1">
        <w:rPr>
          <w:rFonts w:ascii="Times New Roman" w:hAnsi="Times New Roman" w:cs="Times New Roman"/>
          <w:sz w:val="28"/>
          <w:szCs w:val="28"/>
        </w:rPr>
        <w:t xml:space="preserve"> </w:t>
      </w:r>
      <w:r w:rsidR="004516A0"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существовать.</w:t>
      </w:r>
    </w:p>
    <w:p w:rsidR="008968EA" w:rsidRDefault="004516A0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260B7" w:rsidRPr="00EE1B98">
        <w:rPr>
          <w:rFonts w:ascii="Times New Roman" w:hAnsi="Times New Roman" w:cs="Times New Roman"/>
          <w:sz w:val="28"/>
          <w:szCs w:val="28"/>
        </w:rPr>
        <w:t>Иосиф Гофман писал</w:t>
      </w:r>
      <w:r w:rsidR="003260B7">
        <w:rPr>
          <w:rFonts w:ascii="Times New Roman" w:hAnsi="Times New Roman" w:cs="Times New Roman"/>
          <w:sz w:val="28"/>
          <w:szCs w:val="28"/>
        </w:rPr>
        <w:t>:</w:t>
      </w:r>
      <w:r w:rsidR="003260B7" w:rsidRPr="00EE1B98"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t>«Техника без музыкальной воли – это способность без цели, а</w:t>
      </w:r>
      <w:r w:rsidR="00CC73E1"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t>становясь самоцелью, она никак не может</w:t>
      </w:r>
      <w:r w:rsidR="003260B7">
        <w:rPr>
          <w:rStyle w:val="a8"/>
        </w:rPr>
        <w:t xml:space="preserve"> </w:t>
      </w:r>
      <w:r w:rsidR="003260B7">
        <w:rPr>
          <w:rStyle w:val="a8"/>
          <w:sz w:val="28"/>
          <w:szCs w:val="28"/>
        </w:rPr>
        <w:t>с</w:t>
      </w:r>
      <w:r w:rsidR="003260B7">
        <w:rPr>
          <w:rFonts w:ascii="Times New Roman" w:hAnsi="Times New Roman" w:cs="Times New Roman"/>
          <w:sz w:val="28"/>
          <w:szCs w:val="28"/>
        </w:rPr>
        <w:t xml:space="preserve">лужить искусству». </w:t>
      </w:r>
      <w:proofErr w:type="gramStart"/>
      <w:r w:rsidR="003260B7">
        <w:rPr>
          <w:rFonts w:ascii="Times New Roman" w:hAnsi="Times New Roman" w:cs="Times New Roman"/>
          <w:sz w:val="28"/>
          <w:szCs w:val="28"/>
        </w:rPr>
        <w:t>(</w:t>
      </w:r>
      <w:r w:rsidR="00B670F3" w:rsidRPr="00EE1B98">
        <w:rPr>
          <w:rFonts w:ascii="Times New Roman" w:hAnsi="Times New Roman" w:cs="Times New Roman"/>
          <w:sz w:val="28"/>
          <w:szCs w:val="28"/>
        </w:rPr>
        <w:t>«Фортепианная игра.</w:t>
      </w:r>
      <w:proofErr w:type="gramEnd"/>
      <w:r w:rsidR="00B670F3" w:rsidRPr="00EE1B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70F3" w:rsidRPr="00EE1B98">
        <w:rPr>
          <w:rFonts w:ascii="Times New Roman" w:hAnsi="Times New Roman" w:cs="Times New Roman"/>
          <w:sz w:val="28"/>
          <w:szCs w:val="28"/>
        </w:rPr>
        <w:t>Ответы на вопросы о фортепианной игре»</w:t>
      </w:r>
      <w:r w:rsidR="003260B7">
        <w:rPr>
          <w:rFonts w:ascii="Times New Roman" w:hAnsi="Times New Roman" w:cs="Times New Roman"/>
          <w:sz w:val="28"/>
          <w:szCs w:val="28"/>
        </w:rPr>
        <w:t>)</w:t>
      </w:r>
      <w:r w:rsidR="00B670F3" w:rsidRPr="00EE1B98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t>Некоторые понимают под техникой только то, что касается скорости,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t>силы, выносливости в фортепианной игре; необходимыми свойствами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t>техники признаются обычно чистота и отчётливость исполнения. Однако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t>такой взгляд ограничен. Техника – понятие более широкое. Оно включает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0F3" w:rsidRPr="00EE1B98">
        <w:rPr>
          <w:rFonts w:ascii="Times New Roman" w:hAnsi="Times New Roman" w:cs="Times New Roman"/>
          <w:sz w:val="28"/>
          <w:szCs w:val="28"/>
        </w:rPr>
        <w:lastRenderedPageBreak/>
        <w:t>себя всё, чем должен обладать пианист, стремящийся к содержательному</w:t>
      </w:r>
      <w:r>
        <w:rPr>
          <w:rFonts w:ascii="Times New Roman" w:hAnsi="Times New Roman" w:cs="Times New Roman"/>
          <w:sz w:val="28"/>
          <w:szCs w:val="28"/>
        </w:rPr>
        <w:t xml:space="preserve"> исполнению.</w:t>
      </w:r>
    </w:p>
    <w:p w:rsidR="00B670F3" w:rsidRDefault="004516A0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Таким образом, если техника – это сумма средств, позволяющих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передать музыкальное содержание, то всякой технической работе должна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предшествовать работа над пониманием этого содержания. «Чем яснее 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что надо сделать, тем яснее и то, как это сделать», - писал Генрих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Густавович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Нейгауз. Пианист должен представить себе внутренним слухом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то, к чему он будет стремиться, должен как бы «увидеть» произведение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целом и в деталях, почувствовать, понять его стилистические особенности,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характер, темп и прочее. Контуры исполнительского замысла уже с самого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начала указывают на главное направление технической работы. Как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 xml:space="preserve">далеко от музыки ни уводила пианиста необходимость </w:t>
      </w:r>
      <w:r w:rsidR="008968EA">
        <w:rPr>
          <w:rFonts w:ascii="Times New Roman" w:hAnsi="Times New Roman" w:cs="Times New Roman"/>
          <w:sz w:val="28"/>
          <w:szCs w:val="28"/>
        </w:rPr>
        <w:t>раз</w:t>
      </w:r>
      <w:r w:rsidRPr="00EE1B98">
        <w:rPr>
          <w:rFonts w:ascii="Times New Roman" w:hAnsi="Times New Roman" w:cs="Times New Roman"/>
          <w:sz w:val="28"/>
          <w:szCs w:val="28"/>
        </w:rPr>
        <w:t>учи</w:t>
      </w:r>
      <w:r w:rsidR="008968EA">
        <w:rPr>
          <w:rFonts w:ascii="Times New Roman" w:hAnsi="Times New Roman" w:cs="Times New Roman"/>
          <w:sz w:val="28"/>
          <w:szCs w:val="28"/>
        </w:rPr>
        <w:t>ва</w:t>
      </w:r>
      <w:r w:rsidRPr="00EE1B98">
        <w:rPr>
          <w:rFonts w:ascii="Times New Roman" w:hAnsi="Times New Roman" w:cs="Times New Roman"/>
          <w:sz w:val="28"/>
          <w:szCs w:val="28"/>
        </w:rPr>
        <w:t>ть</w:t>
      </w:r>
      <w:r w:rsidR="008968EA">
        <w:rPr>
          <w:rFonts w:ascii="Times New Roman" w:hAnsi="Times New Roman" w:cs="Times New Roman"/>
          <w:sz w:val="28"/>
          <w:szCs w:val="28"/>
        </w:rPr>
        <w:t xml:space="preserve"> произведение</w:t>
      </w:r>
      <w:r w:rsidRPr="00EE1B98">
        <w:rPr>
          <w:rFonts w:ascii="Times New Roman" w:hAnsi="Times New Roman" w:cs="Times New Roman"/>
          <w:sz w:val="28"/>
          <w:szCs w:val="28"/>
        </w:rPr>
        <w:t xml:space="preserve"> медленно,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8EA">
        <w:rPr>
          <w:rFonts w:ascii="Times New Roman" w:hAnsi="Times New Roman" w:cs="Times New Roman"/>
          <w:sz w:val="28"/>
          <w:szCs w:val="28"/>
        </w:rPr>
        <w:t>основательно</w:t>
      </w:r>
      <w:r w:rsidRPr="00EE1B98">
        <w:rPr>
          <w:rFonts w:ascii="Times New Roman" w:hAnsi="Times New Roman" w:cs="Times New Roman"/>
          <w:sz w:val="28"/>
          <w:szCs w:val="28"/>
        </w:rPr>
        <w:t xml:space="preserve">, он всегда должен иметь перед собой </w:t>
      </w:r>
      <w:r w:rsidR="008968EA">
        <w:rPr>
          <w:rFonts w:ascii="Times New Roman" w:hAnsi="Times New Roman" w:cs="Times New Roman"/>
          <w:sz w:val="28"/>
          <w:szCs w:val="28"/>
        </w:rPr>
        <w:t xml:space="preserve">вполне определенный </w:t>
      </w:r>
      <w:r w:rsidRPr="00EE1B98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="008968EA">
        <w:rPr>
          <w:rFonts w:ascii="Times New Roman" w:hAnsi="Times New Roman" w:cs="Times New Roman"/>
          <w:sz w:val="28"/>
          <w:szCs w:val="28"/>
        </w:rPr>
        <w:t>образ</w:t>
      </w:r>
      <w:r w:rsidRPr="00EE1B98">
        <w:rPr>
          <w:rFonts w:ascii="Times New Roman" w:hAnsi="Times New Roman" w:cs="Times New Roman"/>
          <w:sz w:val="28"/>
          <w:szCs w:val="28"/>
        </w:rPr>
        <w:t>. Не терять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из виду; всегда стремиться к содержательному исполнению – вот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основная установка для работы над техникой!</w:t>
      </w:r>
    </w:p>
    <w:p w:rsidR="003260B7" w:rsidRPr="00EE1B98" w:rsidRDefault="003260B7" w:rsidP="00DB3D40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</w:t>
      </w:r>
      <w:r w:rsidRPr="003260B7">
        <w:rPr>
          <w:rFonts w:ascii="Times New Roman" w:hAnsi="Times New Roman" w:cs="Times New Roman"/>
          <w:sz w:val="28"/>
          <w:szCs w:val="28"/>
        </w:rPr>
        <w:t>ртоболевская в своих методиках поддерживают указанные выше принципы формирования худ</w:t>
      </w:r>
      <w:r w:rsidR="00DB3D40">
        <w:rPr>
          <w:rFonts w:ascii="Times New Roman" w:hAnsi="Times New Roman" w:cs="Times New Roman"/>
          <w:sz w:val="28"/>
          <w:szCs w:val="28"/>
        </w:rPr>
        <w:t>ожественного</w:t>
      </w:r>
      <w:r w:rsidRPr="003260B7">
        <w:rPr>
          <w:rFonts w:ascii="Times New Roman" w:hAnsi="Times New Roman" w:cs="Times New Roman"/>
          <w:sz w:val="28"/>
          <w:szCs w:val="28"/>
        </w:rPr>
        <w:t xml:space="preserve"> образа и тех</w:t>
      </w:r>
      <w:r w:rsidR="00DB3D40">
        <w:rPr>
          <w:rFonts w:ascii="Times New Roman" w:hAnsi="Times New Roman" w:cs="Times New Roman"/>
          <w:sz w:val="28"/>
          <w:szCs w:val="28"/>
        </w:rPr>
        <w:t>нических</w:t>
      </w:r>
      <w:r w:rsidRPr="003260B7">
        <w:rPr>
          <w:rFonts w:ascii="Times New Roman" w:hAnsi="Times New Roman" w:cs="Times New Roman"/>
          <w:sz w:val="28"/>
          <w:szCs w:val="28"/>
        </w:rPr>
        <w:t xml:space="preserve"> приемов. Однако считают чрезвычайно важным индивидуальный подход к работе с каждым учен</w:t>
      </w:r>
      <w:r w:rsidR="00DB3D40">
        <w:rPr>
          <w:rFonts w:ascii="Times New Roman" w:hAnsi="Times New Roman" w:cs="Times New Roman"/>
          <w:sz w:val="28"/>
          <w:szCs w:val="28"/>
        </w:rPr>
        <w:t>и</w:t>
      </w:r>
      <w:r w:rsidRPr="003260B7">
        <w:rPr>
          <w:rFonts w:ascii="Times New Roman" w:hAnsi="Times New Roman" w:cs="Times New Roman"/>
          <w:sz w:val="28"/>
          <w:szCs w:val="28"/>
        </w:rPr>
        <w:t>ком. Справедливость этих тре</w:t>
      </w:r>
      <w:r w:rsidR="00DB3D40">
        <w:rPr>
          <w:rFonts w:ascii="Times New Roman" w:hAnsi="Times New Roman" w:cs="Times New Roman"/>
          <w:sz w:val="28"/>
          <w:szCs w:val="28"/>
        </w:rPr>
        <w:t>б</w:t>
      </w:r>
      <w:r w:rsidRPr="003260B7">
        <w:rPr>
          <w:rFonts w:ascii="Times New Roman" w:hAnsi="Times New Roman" w:cs="Times New Roman"/>
          <w:sz w:val="28"/>
          <w:szCs w:val="28"/>
        </w:rPr>
        <w:t>ований подтверждается плеядой талантливых музыкантов, которых смогли вырастить и воспитать эти педагоги.</w:t>
      </w:r>
    </w:p>
    <w:p w:rsidR="00AA1926" w:rsidRDefault="00F05038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94792" w:rsidRPr="00EE1B98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="00E94792" w:rsidRPr="00EE1B98">
        <w:rPr>
          <w:rFonts w:ascii="Times New Roman" w:hAnsi="Times New Roman" w:cs="Times New Roman"/>
          <w:sz w:val="28"/>
          <w:szCs w:val="28"/>
        </w:rPr>
        <w:t xml:space="preserve">, 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как </w:t>
      </w:r>
      <w:r w:rsidR="00EB14DC">
        <w:rPr>
          <w:rFonts w:ascii="Times New Roman" w:hAnsi="Times New Roman" w:cs="Times New Roman"/>
          <w:sz w:val="28"/>
          <w:szCs w:val="28"/>
        </w:rPr>
        <w:t>представитель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 русской фортепианн</w:t>
      </w:r>
      <w:r w:rsidR="00411F1A">
        <w:rPr>
          <w:rFonts w:ascii="Times New Roman" w:hAnsi="Times New Roman" w:cs="Times New Roman"/>
          <w:sz w:val="28"/>
          <w:szCs w:val="28"/>
        </w:rPr>
        <w:t>ой школы,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 уделял </w:t>
      </w:r>
      <w:r w:rsidR="00EB14DC">
        <w:rPr>
          <w:rFonts w:ascii="Times New Roman" w:hAnsi="Times New Roman" w:cs="Times New Roman"/>
          <w:sz w:val="28"/>
          <w:szCs w:val="28"/>
        </w:rPr>
        <w:t xml:space="preserve">значительное </w:t>
      </w:r>
      <w:r w:rsidR="00AA1926">
        <w:rPr>
          <w:rFonts w:ascii="Times New Roman" w:hAnsi="Times New Roman" w:cs="Times New Roman"/>
          <w:sz w:val="28"/>
          <w:szCs w:val="28"/>
        </w:rPr>
        <w:t>внимание</w:t>
      </w:r>
      <w:r w:rsidR="00EB14DC">
        <w:rPr>
          <w:rFonts w:ascii="Times New Roman" w:hAnsi="Times New Roman" w:cs="Times New Roman"/>
          <w:sz w:val="28"/>
          <w:szCs w:val="28"/>
        </w:rPr>
        <w:t xml:space="preserve"> формированию мышления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AA1926" w:rsidRPr="00AA1926">
        <w:rPr>
          <w:rFonts w:ascii="Times New Roman" w:hAnsi="Times New Roman" w:cs="Times New Roman"/>
          <w:sz w:val="28"/>
          <w:szCs w:val="28"/>
        </w:rPr>
        <w:t xml:space="preserve"> </w:t>
      </w:r>
      <w:r w:rsidR="00AA1926">
        <w:rPr>
          <w:rFonts w:ascii="Times New Roman" w:hAnsi="Times New Roman" w:cs="Times New Roman"/>
          <w:sz w:val="28"/>
          <w:szCs w:val="28"/>
        </w:rPr>
        <w:t>уже с первых уроков</w:t>
      </w:r>
      <w:r w:rsidR="00B60903" w:rsidRPr="00EE1B98">
        <w:rPr>
          <w:rFonts w:ascii="Times New Roman" w:hAnsi="Times New Roman" w:cs="Times New Roman"/>
          <w:sz w:val="28"/>
          <w:szCs w:val="28"/>
        </w:rPr>
        <w:t>.</w:t>
      </w:r>
      <w:r w:rsidR="00EB14DC" w:rsidRPr="00EB14DC">
        <w:rPr>
          <w:rFonts w:ascii="Times New Roman" w:hAnsi="Times New Roman" w:cs="Times New Roman"/>
          <w:sz w:val="28"/>
          <w:szCs w:val="28"/>
        </w:rPr>
        <w:t xml:space="preserve"> </w:t>
      </w:r>
      <w:r w:rsidR="00AA1926">
        <w:rPr>
          <w:rFonts w:ascii="Times New Roman" w:hAnsi="Times New Roman" w:cs="Times New Roman"/>
          <w:sz w:val="28"/>
          <w:szCs w:val="28"/>
        </w:rPr>
        <w:t>С</w:t>
      </w:r>
      <w:r w:rsidR="00EB14DC" w:rsidRPr="00EE1B98">
        <w:rPr>
          <w:rFonts w:ascii="Times New Roman" w:hAnsi="Times New Roman" w:cs="Times New Roman"/>
          <w:sz w:val="28"/>
          <w:szCs w:val="28"/>
        </w:rPr>
        <w:t xml:space="preserve">ледует отметить, что большую часть жизни он посвятил воспитанию юных музыкантов в Московской детской музыкальной </w:t>
      </w:r>
      <w:r w:rsidR="00AA1926">
        <w:rPr>
          <w:rFonts w:ascii="Times New Roman" w:hAnsi="Times New Roman" w:cs="Times New Roman"/>
          <w:sz w:val="28"/>
          <w:szCs w:val="28"/>
        </w:rPr>
        <w:t>школе.</w:t>
      </w:r>
      <w:r w:rsidR="00EB14DC" w:rsidRPr="00EE1B98">
        <w:rPr>
          <w:rFonts w:ascii="Times New Roman" w:hAnsi="Times New Roman" w:cs="Times New Roman"/>
          <w:sz w:val="28"/>
          <w:szCs w:val="28"/>
        </w:rPr>
        <w:t xml:space="preserve"> 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 В своей книге «Воспитание пиа</w:t>
      </w:r>
      <w:r w:rsidR="00AA1926">
        <w:rPr>
          <w:rFonts w:ascii="Times New Roman" w:hAnsi="Times New Roman" w:cs="Times New Roman"/>
          <w:sz w:val="28"/>
          <w:szCs w:val="28"/>
        </w:rPr>
        <w:t>ниста» он с первых страниц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 </w:t>
      </w:r>
      <w:r w:rsidR="00AA1926" w:rsidRPr="00EE1B98">
        <w:rPr>
          <w:rFonts w:ascii="Times New Roman" w:hAnsi="Times New Roman" w:cs="Times New Roman"/>
          <w:sz w:val="28"/>
          <w:szCs w:val="28"/>
        </w:rPr>
        <w:t>требу</w:t>
      </w:r>
      <w:r w:rsidR="00AA1926">
        <w:rPr>
          <w:rFonts w:ascii="Times New Roman" w:hAnsi="Times New Roman" w:cs="Times New Roman"/>
          <w:sz w:val="28"/>
          <w:szCs w:val="28"/>
        </w:rPr>
        <w:t>ет</w:t>
      </w:r>
      <w:r w:rsidR="00AA1926" w:rsidRPr="00EE1B98">
        <w:rPr>
          <w:rFonts w:ascii="Times New Roman" w:hAnsi="Times New Roman" w:cs="Times New Roman"/>
          <w:sz w:val="28"/>
          <w:szCs w:val="28"/>
        </w:rPr>
        <w:t xml:space="preserve"> </w:t>
      </w:r>
      <w:r w:rsidR="00AE2D8C" w:rsidRPr="00EE1B98">
        <w:rPr>
          <w:rFonts w:ascii="Times New Roman" w:hAnsi="Times New Roman" w:cs="Times New Roman"/>
          <w:sz w:val="28"/>
          <w:szCs w:val="28"/>
        </w:rPr>
        <w:t xml:space="preserve">от ученика </w:t>
      </w:r>
      <w:r w:rsidR="00AE2D8C">
        <w:rPr>
          <w:rFonts w:ascii="Times New Roman" w:hAnsi="Times New Roman" w:cs="Times New Roman"/>
          <w:sz w:val="28"/>
          <w:szCs w:val="28"/>
        </w:rPr>
        <w:t>из урока в урок</w:t>
      </w:r>
      <w:r w:rsidR="00AA1926" w:rsidRPr="00EE1B98">
        <w:rPr>
          <w:rFonts w:ascii="Times New Roman" w:hAnsi="Times New Roman" w:cs="Times New Roman"/>
          <w:sz w:val="28"/>
          <w:szCs w:val="28"/>
        </w:rPr>
        <w:t xml:space="preserve"> </w:t>
      </w:r>
      <w:r w:rsidR="00B60903" w:rsidRPr="00EE1B98">
        <w:rPr>
          <w:rFonts w:ascii="Times New Roman" w:hAnsi="Times New Roman" w:cs="Times New Roman"/>
          <w:sz w:val="28"/>
          <w:szCs w:val="28"/>
        </w:rPr>
        <w:t>связыват</w:t>
      </w:r>
      <w:r w:rsidR="00AA1926">
        <w:rPr>
          <w:rFonts w:ascii="Times New Roman" w:hAnsi="Times New Roman" w:cs="Times New Roman"/>
          <w:sz w:val="28"/>
          <w:szCs w:val="28"/>
        </w:rPr>
        <w:t>ь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  читку нот </w:t>
      </w:r>
      <w:r w:rsidR="00AE2D8C">
        <w:rPr>
          <w:rFonts w:ascii="Times New Roman" w:hAnsi="Times New Roman" w:cs="Times New Roman"/>
          <w:sz w:val="28"/>
          <w:szCs w:val="28"/>
        </w:rPr>
        <w:t>по группам из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 2-3-4</w:t>
      </w:r>
      <w:r w:rsidR="00AE2D8C">
        <w:rPr>
          <w:rFonts w:ascii="Times New Roman" w:hAnsi="Times New Roman" w:cs="Times New Roman"/>
          <w:sz w:val="28"/>
          <w:szCs w:val="28"/>
        </w:rPr>
        <w:t xml:space="preserve"> нот</w:t>
      </w:r>
      <w:r w:rsidR="00B60903" w:rsidRPr="00EE1B98">
        <w:rPr>
          <w:rFonts w:ascii="Times New Roman" w:hAnsi="Times New Roman" w:cs="Times New Roman"/>
          <w:sz w:val="28"/>
          <w:szCs w:val="28"/>
        </w:rPr>
        <w:t xml:space="preserve"> и образное восприятие музыки как </w:t>
      </w:r>
      <w:r w:rsidR="00AA1926">
        <w:rPr>
          <w:rFonts w:ascii="Times New Roman" w:hAnsi="Times New Roman" w:cs="Times New Roman"/>
          <w:sz w:val="28"/>
          <w:szCs w:val="28"/>
        </w:rPr>
        <w:t>единого действия</w:t>
      </w:r>
      <w:r w:rsidR="00B60903" w:rsidRPr="00EE1B98">
        <w:rPr>
          <w:rFonts w:ascii="Times New Roman" w:hAnsi="Times New Roman" w:cs="Times New Roman"/>
          <w:sz w:val="28"/>
          <w:szCs w:val="28"/>
        </w:rPr>
        <w:t>.</w:t>
      </w:r>
    </w:p>
    <w:p w:rsidR="00E1026E" w:rsidRDefault="00B60903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 xml:space="preserve"> Ключевое понятие </w:t>
      </w:r>
      <w:r w:rsidR="00AA1926">
        <w:rPr>
          <w:rFonts w:ascii="Times New Roman" w:hAnsi="Times New Roman" w:cs="Times New Roman"/>
          <w:sz w:val="28"/>
          <w:szCs w:val="28"/>
        </w:rPr>
        <w:t xml:space="preserve">методики </w:t>
      </w:r>
      <w:r w:rsidRPr="00EE1B98">
        <w:rPr>
          <w:rFonts w:ascii="Times New Roman" w:hAnsi="Times New Roman" w:cs="Times New Roman"/>
          <w:sz w:val="28"/>
          <w:szCs w:val="28"/>
        </w:rPr>
        <w:t xml:space="preserve">– </w:t>
      </w:r>
      <w:r w:rsidR="00AA1926">
        <w:rPr>
          <w:rFonts w:ascii="Times New Roman" w:hAnsi="Times New Roman" w:cs="Times New Roman"/>
          <w:sz w:val="28"/>
          <w:szCs w:val="28"/>
        </w:rPr>
        <w:t xml:space="preserve">обучение </w:t>
      </w:r>
      <w:r w:rsidRPr="00EE1B98">
        <w:rPr>
          <w:rFonts w:ascii="Times New Roman" w:hAnsi="Times New Roman" w:cs="Times New Roman"/>
          <w:sz w:val="28"/>
          <w:szCs w:val="28"/>
        </w:rPr>
        <w:t>через воспитанную любовь</w:t>
      </w:r>
      <w:r w:rsidR="001F1617" w:rsidRPr="00EE1B98">
        <w:rPr>
          <w:rFonts w:ascii="Times New Roman" w:hAnsi="Times New Roman" w:cs="Times New Roman"/>
          <w:sz w:val="28"/>
          <w:szCs w:val="28"/>
        </w:rPr>
        <w:t xml:space="preserve"> к музыке,</w:t>
      </w:r>
      <w:r w:rsidRPr="00EE1B98">
        <w:rPr>
          <w:rFonts w:ascii="Times New Roman" w:hAnsi="Times New Roman" w:cs="Times New Roman"/>
          <w:sz w:val="28"/>
          <w:szCs w:val="28"/>
        </w:rPr>
        <w:t xml:space="preserve">  понятные ребенку образы и авторит</w:t>
      </w:r>
      <w:r w:rsidR="00AA1926">
        <w:rPr>
          <w:rFonts w:ascii="Times New Roman" w:hAnsi="Times New Roman" w:cs="Times New Roman"/>
          <w:sz w:val="28"/>
          <w:szCs w:val="28"/>
        </w:rPr>
        <w:t>ет</w:t>
      </w:r>
      <w:r w:rsidRPr="00EE1B98">
        <w:rPr>
          <w:rFonts w:ascii="Times New Roman" w:hAnsi="Times New Roman" w:cs="Times New Roman"/>
          <w:sz w:val="28"/>
          <w:szCs w:val="28"/>
        </w:rPr>
        <w:t xml:space="preserve"> педагога. Автор поясняет, что авт</w:t>
      </w:r>
      <w:r w:rsidR="00F05038">
        <w:rPr>
          <w:rFonts w:ascii="Times New Roman" w:hAnsi="Times New Roman" w:cs="Times New Roman"/>
          <w:sz w:val="28"/>
          <w:szCs w:val="28"/>
        </w:rPr>
        <w:t>оритет</w:t>
      </w:r>
      <w:r w:rsidR="00E1026E">
        <w:rPr>
          <w:rFonts w:ascii="Times New Roman" w:hAnsi="Times New Roman" w:cs="Times New Roman"/>
          <w:sz w:val="28"/>
          <w:szCs w:val="28"/>
        </w:rPr>
        <w:t>ный</w:t>
      </w:r>
      <w:r w:rsidR="00F05038">
        <w:rPr>
          <w:rFonts w:ascii="Times New Roman" w:hAnsi="Times New Roman" w:cs="Times New Roman"/>
          <w:sz w:val="28"/>
          <w:szCs w:val="28"/>
        </w:rPr>
        <w:t xml:space="preserve"> педагог – это не </w:t>
      </w:r>
      <w:r w:rsidR="00E1026E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F05038">
        <w:rPr>
          <w:rFonts w:ascii="Times New Roman" w:hAnsi="Times New Roman" w:cs="Times New Roman"/>
          <w:sz w:val="28"/>
          <w:szCs w:val="28"/>
        </w:rPr>
        <w:t>строгий</w:t>
      </w:r>
      <w:r w:rsidRPr="00EE1B98">
        <w:rPr>
          <w:rFonts w:ascii="Times New Roman" w:hAnsi="Times New Roman" w:cs="Times New Roman"/>
          <w:sz w:val="28"/>
          <w:szCs w:val="28"/>
        </w:rPr>
        <w:t xml:space="preserve"> учитель, </w:t>
      </w:r>
      <w:r w:rsidR="00E1026E">
        <w:rPr>
          <w:rFonts w:ascii="Times New Roman" w:hAnsi="Times New Roman" w:cs="Times New Roman"/>
          <w:sz w:val="28"/>
          <w:szCs w:val="28"/>
        </w:rPr>
        <w:t xml:space="preserve">требующий безусловного </w:t>
      </w:r>
      <w:r w:rsidR="001F1617" w:rsidRPr="00EE1B98">
        <w:rPr>
          <w:rFonts w:ascii="Times New Roman" w:hAnsi="Times New Roman" w:cs="Times New Roman"/>
          <w:sz w:val="28"/>
          <w:szCs w:val="28"/>
        </w:rPr>
        <w:t>выполнен</w:t>
      </w:r>
      <w:r w:rsidR="00E1026E">
        <w:rPr>
          <w:rFonts w:ascii="Times New Roman" w:hAnsi="Times New Roman" w:cs="Times New Roman"/>
          <w:sz w:val="28"/>
          <w:szCs w:val="28"/>
        </w:rPr>
        <w:t xml:space="preserve">ия </w:t>
      </w:r>
      <w:r w:rsidR="001F1617" w:rsidRPr="00EE1B98">
        <w:rPr>
          <w:rFonts w:ascii="Times New Roman" w:hAnsi="Times New Roman" w:cs="Times New Roman"/>
          <w:sz w:val="28"/>
          <w:szCs w:val="28"/>
        </w:rPr>
        <w:t xml:space="preserve"> урок</w:t>
      </w:r>
      <w:r w:rsidR="00E1026E">
        <w:rPr>
          <w:rFonts w:ascii="Times New Roman" w:hAnsi="Times New Roman" w:cs="Times New Roman"/>
          <w:sz w:val="28"/>
          <w:szCs w:val="28"/>
        </w:rPr>
        <w:t>ов</w:t>
      </w:r>
      <w:r w:rsidR="001F1617" w:rsidRPr="00EE1B98">
        <w:rPr>
          <w:rFonts w:ascii="Times New Roman" w:hAnsi="Times New Roman" w:cs="Times New Roman"/>
          <w:sz w:val="28"/>
          <w:szCs w:val="28"/>
        </w:rPr>
        <w:t xml:space="preserve">, диктующий как надо, </w:t>
      </w:r>
      <w:r w:rsidR="00E1026E">
        <w:rPr>
          <w:rFonts w:ascii="Times New Roman" w:hAnsi="Times New Roman" w:cs="Times New Roman"/>
          <w:sz w:val="28"/>
          <w:szCs w:val="28"/>
        </w:rPr>
        <w:t>но и равный,</w:t>
      </w:r>
      <w:r w:rsidR="001F1617" w:rsidRPr="00EE1B98">
        <w:rPr>
          <w:rFonts w:ascii="Times New Roman" w:hAnsi="Times New Roman" w:cs="Times New Roman"/>
          <w:sz w:val="28"/>
          <w:szCs w:val="28"/>
        </w:rPr>
        <w:t xml:space="preserve"> совместно с ребенком </w:t>
      </w:r>
      <w:r w:rsidR="00E1026E">
        <w:rPr>
          <w:rFonts w:ascii="Times New Roman" w:hAnsi="Times New Roman" w:cs="Times New Roman"/>
          <w:sz w:val="28"/>
          <w:szCs w:val="28"/>
        </w:rPr>
        <w:t xml:space="preserve">заново </w:t>
      </w:r>
      <w:r w:rsidR="001F1617" w:rsidRPr="00EE1B98">
        <w:rPr>
          <w:rFonts w:ascii="Times New Roman" w:hAnsi="Times New Roman" w:cs="Times New Roman"/>
          <w:sz w:val="28"/>
          <w:szCs w:val="28"/>
        </w:rPr>
        <w:t>открывающий мир музыки. Авторитет педагога  - это доверие к учителю, его мнению, его советам.</w:t>
      </w:r>
    </w:p>
    <w:p w:rsidR="00E94792" w:rsidRPr="00EE1B98" w:rsidRDefault="001F1617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пишет</w:t>
      </w:r>
      <w:r w:rsidR="00E1026E">
        <w:rPr>
          <w:rFonts w:ascii="Times New Roman" w:hAnsi="Times New Roman" w:cs="Times New Roman"/>
          <w:sz w:val="28"/>
          <w:szCs w:val="28"/>
        </w:rPr>
        <w:t xml:space="preserve"> - </w:t>
      </w:r>
      <w:r w:rsidRPr="00EE1B98">
        <w:rPr>
          <w:rFonts w:ascii="Times New Roman" w:hAnsi="Times New Roman" w:cs="Times New Roman"/>
          <w:sz w:val="28"/>
          <w:szCs w:val="28"/>
        </w:rPr>
        <w:t xml:space="preserve">не стоит ругать ребенка за невыполненный урок, а </w:t>
      </w:r>
      <w:r w:rsidR="00E1026E">
        <w:rPr>
          <w:rFonts w:ascii="Times New Roman" w:hAnsi="Times New Roman" w:cs="Times New Roman"/>
          <w:sz w:val="28"/>
          <w:szCs w:val="28"/>
        </w:rPr>
        <w:t xml:space="preserve">предлагает </w:t>
      </w:r>
      <w:r w:rsidR="00E1026E">
        <w:rPr>
          <w:rFonts w:ascii="Times New Roman" w:hAnsi="Times New Roman" w:cs="Times New Roman"/>
          <w:sz w:val="28"/>
          <w:szCs w:val="28"/>
        </w:rPr>
        <w:tab/>
      </w:r>
      <w:r w:rsidRPr="00EE1B98">
        <w:rPr>
          <w:rFonts w:ascii="Times New Roman" w:hAnsi="Times New Roman" w:cs="Times New Roman"/>
          <w:sz w:val="28"/>
          <w:szCs w:val="28"/>
        </w:rPr>
        <w:t>найт</w:t>
      </w:r>
      <w:r w:rsidR="00E54B24">
        <w:rPr>
          <w:rFonts w:ascii="Times New Roman" w:hAnsi="Times New Roman" w:cs="Times New Roman"/>
          <w:sz w:val="28"/>
          <w:szCs w:val="28"/>
        </w:rPr>
        <w:t>и, что похвалить, останавливаться</w:t>
      </w:r>
      <w:r w:rsidRPr="00EE1B98">
        <w:rPr>
          <w:rFonts w:ascii="Times New Roman" w:hAnsi="Times New Roman" w:cs="Times New Roman"/>
          <w:sz w:val="28"/>
          <w:szCs w:val="28"/>
        </w:rPr>
        <w:t xml:space="preserve"> на трудных местах, </w:t>
      </w:r>
      <w:r w:rsidRPr="00EE1B98">
        <w:rPr>
          <w:rFonts w:ascii="Times New Roman" w:hAnsi="Times New Roman" w:cs="Times New Roman"/>
          <w:sz w:val="28"/>
          <w:szCs w:val="28"/>
        </w:rPr>
        <w:lastRenderedPageBreak/>
        <w:t>требующих доработки. Тон высказываний  - главное!</w:t>
      </w:r>
      <w:r w:rsidR="00F05038">
        <w:rPr>
          <w:rFonts w:ascii="Times New Roman" w:hAnsi="Times New Roman" w:cs="Times New Roman"/>
          <w:sz w:val="28"/>
          <w:szCs w:val="28"/>
        </w:rPr>
        <w:t xml:space="preserve"> Таким образом, через своеобразную авторитарность, </w:t>
      </w:r>
      <w:proofErr w:type="spellStart"/>
      <w:r w:rsidR="00F05038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="00F05038">
        <w:rPr>
          <w:rFonts w:ascii="Times New Roman" w:hAnsi="Times New Roman" w:cs="Times New Roman"/>
          <w:sz w:val="28"/>
          <w:szCs w:val="28"/>
        </w:rPr>
        <w:t xml:space="preserve"> добивался максимальной продуктивности в работе </w:t>
      </w:r>
      <w:r w:rsidR="00AE2D8C">
        <w:rPr>
          <w:rFonts w:ascii="Times New Roman" w:hAnsi="Times New Roman" w:cs="Times New Roman"/>
          <w:sz w:val="28"/>
          <w:szCs w:val="28"/>
        </w:rPr>
        <w:t>над</w:t>
      </w:r>
      <w:r w:rsidR="00F05038">
        <w:rPr>
          <w:rFonts w:ascii="Times New Roman" w:hAnsi="Times New Roman" w:cs="Times New Roman"/>
          <w:sz w:val="28"/>
          <w:szCs w:val="28"/>
        </w:rPr>
        <w:t xml:space="preserve"> технической составляющей.</w:t>
      </w:r>
    </w:p>
    <w:p w:rsidR="00B60856" w:rsidRPr="00EE1B98" w:rsidRDefault="00AE2D8C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позиции в работе</w:t>
      </w:r>
      <w:r w:rsidR="00F05038">
        <w:rPr>
          <w:rFonts w:ascii="Times New Roman" w:hAnsi="Times New Roman" w:cs="Times New Roman"/>
          <w:sz w:val="28"/>
          <w:szCs w:val="28"/>
        </w:rPr>
        <w:t xml:space="preserve"> над техникой у</w:t>
      </w:r>
      <w:r w:rsidR="001F1617" w:rsidRPr="00EE1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617" w:rsidRPr="00EE1B98">
        <w:rPr>
          <w:rFonts w:ascii="Times New Roman" w:hAnsi="Times New Roman" w:cs="Times New Roman"/>
          <w:sz w:val="28"/>
          <w:szCs w:val="28"/>
        </w:rPr>
        <w:t>Тимакина</w:t>
      </w:r>
      <w:proofErr w:type="spellEnd"/>
      <w:r w:rsidR="001F1617" w:rsidRPr="00EE1B98">
        <w:rPr>
          <w:rFonts w:ascii="Times New Roman" w:hAnsi="Times New Roman" w:cs="Times New Roman"/>
          <w:sz w:val="28"/>
          <w:szCs w:val="28"/>
        </w:rPr>
        <w:t>:</w:t>
      </w:r>
    </w:p>
    <w:p w:rsidR="001F1617" w:rsidRPr="00EE1B98" w:rsidRDefault="00B60856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 xml:space="preserve">- </w:t>
      </w:r>
      <w:r w:rsidR="001F1617" w:rsidRPr="00EE1B98">
        <w:rPr>
          <w:rFonts w:ascii="Times New Roman" w:hAnsi="Times New Roman" w:cs="Times New Roman"/>
          <w:sz w:val="28"/>
          <w:szCs w:val="28"/>
        </w:rPr>
        <w:t>интерес к музыке</w:t>
      </w:r>
      <w:r w:rsidR="00E54B24">
        <w:rPr>
          <w:rFonts w:ascii="Times New Roman" w:hAnsi="Times New Roman" w:cs="Times New Roman"/>
          <w:sz w:val="28"/>
          <w:szCs w:val="28"/>
        </w:rPr>
        <w:t>;</w:t>
      </w:r>
    </w:p>
    <w:p w:rsidR="00B60856" w:rsidRPr="00EE1B98" w:rsidRDefault="00F05038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4B24">
        <w:rPr>
          <w:rFonts w:ascii="Times New Roman" w:hAnsi="Times New Roman" w:cs="Times New Roman"/>
          <w:sz w:val="28"/>
          <w:szCs w:val="28"/>
        </w:rPr>
        <w:t>заинтересованность в работе над технической стороной музыкального произведения</w:t>
      </w:r>
      <w:r w:rsidR="00B60856" w:rsidRPr="00EE1B98">
        <w:rPr>
          <w:rFonts w:ascii="Times New Roman" w:hAnsi="Times New Roman" w:cs="Times New Roman"/>
          <w:sz w:val="28"/>
          <w:szCs w:val="28"/>
        </w:rPr>
        <w:t xml:space="preserve"> (смысл  - наполнить эту часть интересными, осмысленными заданиями)</w:t>
      </w:r>
      <w:r w:rsidR="00E54B24">
        <w:rPr>
          <w:rFonts w:ascii="Times New Roman" w:hAnsi="Times New Roman" w:cs="Times New Roman"/>
          <w:sz w:val="28"/>
          <w:szCs w:val="28"/>
        </w:rPr>
        <w:t>;</w:t>
      </w:r>
    </w:p>
    <w:p w:rsidR="00DA3C88" w:rsidRDefault="00EE1B98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A3C88">
        <w:rPr>
          <w:rFonts w:ascii="Times New Roman" w:hAnsi="Times New Roman" w:cs="Times New Roman"/>
          <w:sz w:val="28"/>
          <w:szCs w:val="28"/>
        </w:rPr>
        <w:t>Артоболевская</w:t>
      </w:r>
      <w:r w:rsidR="005227D2" w:rsidRPr="00EE1B98">
        <w:rPr>
          <w:rFonts w:ascii="Times New Roman" w:hAnsi="Times New Roman" w:cs="Times New Roman"/>
          <w:sz w:val="28"/>
          <w:szCs w:val="28"/>
        </w:rPr>
        <w:t xml:space="preserve"> так видит искусство</w:t>
      </w:r>
      <w:r w:rsidR="00DA3C88">
        <w:rPr>
          <w:rFonts w:ascii="Times New Roman" w:hAnsi="Times New Roman" w:cs="Times New Roman"/>
          <w:sz w:val="28"/>
          <w:szCs w:val="28"/>
        </w:rPr>
        <w:t xml:space="preserve"> обучения фортепианной технике</w:t>
      </w:r>
      <w:r w:rsidR="005227D2" w:rsidRPr="00EE1B98">
        <w:rPr>
          <w:rFonts w:ascii="Times New Roman" w:hAnsi="Times New Roman" w:cs="Times New Roman"/>
          <w:sz w:val="28"/>
          <w:szCs w:val="28"/>
        </w:rPr>
        <w:t xml:space="preserve">: увлечение музыкой плюс выверенные исполнительские приемы. А </w:t>
      </w:r>
      <w:r w:rsidR="00DA3C88">
        <w:rPr>
          <w:rFonts w:ascii="Times New Roman" w:hAnsi="Times New Roman" w:cs="Times New Roman"/>
          <w:sz w:val="28"/>
          <w:szCs w:val="28"/>
        </w:rPr>
        <w:t>именно</w:t>
      </w:r>
      <w:r w:rsidR="005227D2" w:rsidRPr="00EE1B9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A3C88">
        <w:rPr>
          <w:rFonts w:ascii="Times New Roman" w:hAnsi="Times New Roman" w:cs="Times New Roman"/>
          <w:sz w:val="28"/>
          <w:szCs w:val="28"/>
        </w:rPr>
        <w:t>раскрепощенность</w:t>
      </w:r>
      <w:proofErr w:type="spellEnd"/>
      <w:r w:rsidR="005227D2" w:rsidRPr="00EE1B98">
        <w:rPr>
          <w:rFonts w:ascii="Times New Roman" w:hAnsi="Times New Roman" w:cs="Times New Roman"/>
          <w:sz w:val="28"/>
          <w:szCs w:val="28"/>
        </w:rPr>
        <w:t xml:space="preserve"> рук, приемы погружения пальцев в клавишу</w:t>
      </w:r>
      <w:r w:rsidR="00DA3C88">
        <w:rPr>
          <w:rFonts w:ascii="Times New Roman" w:hAnsi="Times New Roman" w:cs="Times New Roman"/>
          <w:sz w:val="28"/>
          <w:szCs w:val="28"/>
        </w:rPr>
        <w:t xml:space="preserve"> (туше)</w:t>
      </w:r>
      <w:r w:rsidR="005227D2" w:rsidRPr="00EE1B98">
        <w:rPr>
          <w:rFonts w:ascii="Times New Roman" w:hAnsi="Times New Roman" w:cs="Times New Roman"/>
          <w:sz w:val="28"/>
          <w:szCs w:val="28"/>
        </w:rPr>
        <w:t xml:space="preserve">, </w:t>
      </w:r>
      <w:r w:rsidR="00DA3C88">
        <w:rPr>
          <w:rFonts w:ascii="Times New Roman" w:hAnsi="Times New Roman" w:cs="Times New Roman"/>
          <w:sz w:val="28"/>
          <w:szCs w:val="28"/>
        </w:rPr>
        <w:t>координация движений при использовании различных технических приемов (штрихов)</w:t>
      </w:r>
      <w:r w:rsidR="005227D2" w:rsidRPr="00EE1B98">
        <w:rPr>
          <w:rFonts w:ascii="Times New Roman" w:hAnsi="Times New Roman" w:cs="Times New Roman"/>
          <w:sz w:val="28"/>
          <w:szCs w:val="28"/>
        </w:rPr>
        <w:t xml:space="preserve"> разными </w:t>
      </w:r>
      <w:r w:rsidR="00DA3C88">
        <w:rPr>
          <w:rFonts w:ascii="Times New Roman" w:hAnsi="Times New Roman" w:cs="Times New Roman"/>
          <w:sz w:val="28"/>
          <w:szCs w:val="28"/>
        </w:rPr>
        <w:t>руками раздельно и одновременно, с</w:t>
      </w:r>
      <w:r w:rsidR="00E536E6" w:rsidRPr="00EE1B98">
        <w:rPr>
          <w:rFonts w:ascii="Times New Roman" w:hAnsi="Times New Roman" w:cs="Times New Roman"/>
          <w:sz w:val="28"/>
          <w:szCs w:val="28"/>
        </w:rPr>
        <w:t>вобода, пластичность и ритмичность пианистических движений</w:t>
      </w:r>
      <w:r w:rsidR="00DA3C88">
        <w:rPr>
          <w:rFonts w:ascii="Times New Roman" w:hAnsi="Times New Roman" w:cs="Times New Roman"/>
          <w:sz w:val="28"/>
          <w:szCs w:val="28"/>
        </w:rPr>
        <w:t>. Указанные приемы являю</w:t>
      </w:r>
      <w:r w:rsidR="00E536E6" w:rsidRPr="00EE1B98">
        <w:rPr>
          <w:rFonts w:ascii="Times New Roman" w:hAnsi="Times New Roman" w:cs="Times New Roman"/>
          <w:sz w:val="28"/>
          <w:szCs w:val="28"/>
        </w:rPr>
        <w:t>тся основой начального формирования моторики</w:t>
      </w:r>
      <w:r w:rsidR="00F05038">
        <w:rPr>
          <w:rFonts w:ascii="Times New Roman" w:hAnsi="Times New Roman" w:cs="Times New Roman"/>
          <w:sz w:val="28"/>
          <w:szCs w:val="28"/>
        </w:rPr>
        <w:t>, как наставляет Анна Даниловна</w:t>
      </w:r>
      <w:r w:rsidR="00E536E6" w:rsidRPr="00EE1B98">
        <w:rPr>
          <w:rFonts w:ascii="Times New Roman" w:hAnsi="Times New Roman" w:cs="Times New Roman"/>
          <w:sz w:val="28"/>
          <w:szCs w:val="28"/>
        </w:rPr>
        <w:t>.</w:t>
      </w:r>
    </w:p>
    <w:p w:rsidR="00E536E6" w:rsidRPr="00EE1B98" w:rsidRDefault="0053555C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E1B98">
        <w:rPr>
          <w:rFonts w:ascii="Times New Roman" w:hAnsi="Times New Roman" w:cs="Times New Roman"/>
          <w:sz w:val="28"/>
          <w:szCs w:val="28"/>
        </w:rPr>
        <w:t>о начала обучения игре</w:t>
      </w:r>
      <w:r w:rsidR="00E536E6" w:rsidRPr="00EE1B98"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 xml:space="preserve">на фортепиано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536E6" w:rsidRPr="00EE1B98">
        <w:rPr>
          <w:rFonts w:ascii="Times New Roman" w:hAnsi="Times New Roman" w:cs="Times New Roman"/>
          <w:sz w:val="28"/>
          <w:szCs w:val="28"/>
        </w:rPr>
        <w:t xml:space="preserve"> двигательном</w:t>
      </w:r>
      <w:r w:rsidR="00F050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опыте детей, </w:t>
      </w:r>
      <w:r w:rsidR="00E536E6" w:rsidRPr="00EE1B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присутствуют</w:t>
      </w:r>
      <w:r w:rsidR="00DA3C88">
        <w:rPr>
          <w:rFonts w:ascii="Times New Roman" w:hAnsi="Times New Roman" w:cs="Times New Roman"/>
          <w:sz w:val="28"/>
          <w:szCs w:val="28"/>
        </w:rPr>
        <w:t>,</w:t>
      </w:r>
      <w:r w:rsidR="00E536E6" w:rsidRPr="00EE1B98">
        <w:rPr>
          <w:rFonts w:ascii="Times New Roman" w:hAnsi="Times New Roman" w:cs="Times New Roman"/>
          <w:sz w:val="28"/>
          <w:szCs w:val="28"/>
        </w:rPr>
        <w:t xml:space="preserve"> главным образом</w:t>
      </w:r>
      <w:r w:rsidR="00DA3C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крупные</w:t>
      </w:r>
      <w:r w:rsidR="00F050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движения всей руки (бросание мяча, взмах</w:t>
      </w:r>
      <w:r w:rsidR="00E536E6" w:rsidRPr="00EE1B98">
        <w:rPr>
          <w:rFonts w:ascii="Times New Roman" w:hAnsi="Times New Roman" w:cs="Times New Roman"/>
          <w:sz w:val="28"/>
          <w:szCs w:val="28"/>
        </w:rPr>
        <w:t xml:space="preserve"> теннисной</w:t>
      </w:r>
      <w:r w:rsidR="00F050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ракетки,  гимнастические движения </w:t>
      </w:r>
      <w:r w:rsidR="00E536E6" w:rsidRPr="00EE1B98">
        <w:rPr>
          <w:rFonts w:ascii="Times New Roman" w:hAnsi="Times New Roman" w:cs="Times New Roman"/>
          <w:sz w:val="28"/>
          <w:szCs w:val="28"/>
        </w:rPr>
        <w:t xml:space="preserve"> и т.п.).</w:t>
      </w:r>
    </w:p>
    <w:p w:rsidR="0053555C" w:rsidRDefault="00E536E6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B98">
        <w:rPr>
          <w:rFonts w:ascii="Times New Roman" w:hAnsi="Times New Roman" w:cs="Times New Roman"/>
          <w:sz w:val="28"/>
          <w:szCs w:val="28"/>
        </w:rPr>
        <w:t xml:space="preserve">Уже с первых уроков обучения, имеющиеся в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доигровом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опыте детей</w:t>
      </w:r>
      <w:r w:rsidR="00F05038"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 xml:space="preserve">навыки овладения </w:t>
      </w:r>
      <w:r w:rsidR="0053555C">
        <w:rPr>
          <w:rFonts w:ascii="Times New Roman" w:hAnsi="Times New Roman" w:cs="Times New Roman"/>
          <w:sz w:val="28"/>
          <w:szCs w:val="28"/>
        </w:rPr>
        <w:t>крупными</w:t>
      </w:r>
      <w:r w:rsidRPr="00EE1B98">
        <w:rPr>
          <w:rFonts w:ascii="Times New Roman" w:hAnsi="Times New Roman" w:cs="Times New Roman"/>
          <w:sz w:val="28"/>
          <w:szCs w:val="28"/>
        </w:rPr>
        <w:t xml:space="preserve"> движениями</w:t>
      </w:r>
      <w:r w:rsidR="00F05038">
        <w:rPr>
          <w:rFonts w:ascii="Times New Roman" w:hAnsi="Times New Roman" w:cs="Times New Roman"/>
          <w:sz w:val="28"/>
          <w:szCs w:val="28"/>
        </w:rPr>
        <w:t>,</w:t>
      </w:r>
      <w:r w:rsidRPr="00EE1B98">
        <w:rPr>
          <w:rFonts w:ascii="Times New Roman" w:hAnsi="Times New Roman" w:cs="Times New Roman"/>
          <w:sz w:val="28"/>
          <w:szCs w:val="28"/>
        </w:rPr>
        <w:t xml:space="preserve"> переносятся в сферу элементарных</w:t>
      </w:r>
      <w:r w:rsidR="00F05038"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 xml:space="preserve">приёмов </w:t>
      </w:r>
      <w:proofErr w:type="spellStart"/>
      <w:r w:rsidRPr="00EE1B98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EE1B98">
        <w:rPr>
          <w:rFonts w:ascii="Times New Roman" w:hAnsi="Times New Roman" w:cs="Times New Roman"/>
          <w:sz w:val="28"/>
          <w:szCs w:val="28"/>
        </w:rPr>
        <w:t xml:space="preserve"> на фортепиано (например, игра нон легато с</w:t>
      </w:r>
      <w:r w:rsidR="00F05038"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 xml:space="preserve">опорой руки на отдельных пальцах). В тесной связи с </w:t>
      </w:r>
      <w:r w:rsidR="0053555C">
        <w:rPr>
          <w:rFonts w:ascii="Times New Roman" w:hAnsi="Times New Roman" w:cs="Times New Roman"/>
          <w:sz w:val="28"/>
          <w:szCs w:val="28"/>
        </w:rPr>
        <w:t>крупными</w:t>
      </w:r>
      <w:r w:rsidRPr="00EE1B98">
        <w:rPr>
          <w:rFonts w:ascii="Times New Roman" w:hAnsi="Times New Roman" w:cs="Times New Roman"/>
          <w:sz w:val="28"/>
          <w:szCs w:val="28"/>
        </w:rPr>
        <w:t xml:space="preserve"> движениями</w:t>
      </w:r>
      <w:r w:rsidR="00F05038"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>вырабатываются начальные навыки пальцевой игры. Формирование этих</w:t>
      </w:r>
      <w:r w:rsidR="00F05038">
        <w:rPr>
          <w:rFonts w:ascii="Times New Roman" w:hAnsi="Times New Roman" w:cs="Times New Roman"/>
          <w:sz w:val="28"/>
          <w:szCs w:val="28"/>
        </w:rPr>
        <w:t xml:space="preserve"> </w:t>
      </w:r>
      <w:r w:rsidRPr="00EE1B98">
        <w:rPr>
          <w:rFonts w:ascii="Times New Roman" w:hAnsi="Times New Roman" w:cs="Times New Roman"/>
          <w:sz w:val="28"/>
          <w:szCs w:val="28"/>
        </w:rPr>
        <w:t xml:space="preserve">навыков происходит при постепенном </w:t>
      </w:r>
      <w:r w:rsidR="0053555C">
        <w:rPr>
          <w:rFonts w:ascii="Times New Roman" w:hAnsi="Times New Roman" w:cs="Times New Roman"/>
          <w:sz w:val="28"/>
          <w:szCs w:val="28"/>
        </w:rPr>
        <w:t>усложнении программы обучения</w:t>
      </w:r>
      <w:r w:rsidRPr="00EE1B98">
        <w:rPr>
          <w:rFonts w:ascii="Times New Roman" w:hAnsi="Times New Roman" w:cs="Times New Roman"/>
          <w:sz w:val="28"/>
          <w:szCs w:val="28"/>
        </w:rPr>
        <w:t>.</w:t>
      </w:r>
    </w:p>
    <w:p w:rsidR="009277D6" w:rsidRPr="00EE1B98" w:rsidRDefault="00F05038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3555C">
        <w:rPr>
          <w:rFonts w:ascii="Times New Roman" w:hAnsi="Times New Roman" w:cs="Times New Roman"/>
          <w:sz w:val="28"/>
          <w:szCs w:val="28"/>
        </w:rPr>
        <w:t xml:space="preserve">Артоболевская и </w:t>
      </w:r>
      <w:proofErr w:type="spellStart"/>
      <w:r w:rsidR="0053555C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="005227D2" w:rsidRPr="00EE1B98">
        <w:rPr>
          <w:rFonts w:ascii="Times New Roman" w:hAnsi="Times New Roman" w:cs="Times New Roman"/>
          <w:sz w:val="28"/>
          <w:szCs w:val="28"/>
        </w:rPr>
        <w:t xml:space="preserve"> </w:t>
      </w:r>
      <w:r w:rsidR="0053555C">
        <w:rPr>
          <w:rFonts w:ascii="Times New Roman" w:hAnsi="Times New Roman" w:cs="Times New Roman"/>
          <w:sz w:val="28"/>
          <w:szCs w:val="28"/>
        </w:rPr>
        <w:t>утверждают</w:t>
      </w:r>
      <w:r w:rsidR="005227D2" w:rsidRPr="00EE1B98">
        <w:rPr>
          <w:rFonts w:ascii="Times New Roman" w:hAnsi="Times New Roman" w:cs="Times New Roman"/>
          <w:sz w:val="28"/>
          <w:szCs w:val="28"/>
        </w:rPr>
        <w:t xml:space="preserve">, что техника зреет вместе с </w:t>
      </w:r>
      <w:r w:rsidR="0053555C">
        <w:rPr>
          <w:rFonts w:ascii="Times New Roman" w:hAnsi="Times New Roman" w:cs="Times New Roman"/>
          <w:sz w:val="28"/>
          <w:szCs w:val="28"/>
        </w:rPr>
        <w:t>учеником (непонятое ранее будет освоено впоследствии</w:t>
      </w:r>
      <w:r w:rsidR="005227D2" w:rsidRPr="00EE1B98">
        <w:rPr>
          <w:rFonts w:ascii="Times New Roman" w:hAnsi="Times New Roman" w:cs="Times New Roman"/>
          <w:sz w:val="28"/>
          <w:szCs w:val="28"/>
        </w:rPr>
        <w:t>). Главное, наличие большого репертуара, который часто исполняется  и осмысляется по мере взросления. Музыка</w:t>
      </w:r>
      <w:r w:rsidR="00EE7EC3">
        <w:rPr>
          <w:rFonts w:ascii="Times New Roman" w:hAnsi="Times New Roman" w:cs="Times New Roman"/>
          <w:sz w:val="28"/>
          <w:szCs w:val="28"/>
        </w:rPr>
        <w:t xml:space="preserve"> сама</w:t>
      </w:r>
      <w:r w:rsidR="005227D2" w:rsidRPr="00EE1B98">
        <w:rPr>
          <w:rFonts w:ascii="Times New Roman" w:hAnsi="Times New Roman" w:cs="Times New Roman"/>
          <w:sz w:val="28"/>
          <w:szCs w:val="28"/>
        </w:rPr>
        <w:t xml:space="preserve"> рождает желание заниматься и тем са</w:t>
      </w:r>
      <w:r w:rsidR="000B26C1">
        <w:rPr>
          <w:rFonts w:ascii="Times New Roman" w:hAnsi="Times New Roman" w:cs="Times New Roman"/>
          <w:sz w:val="28"/>
          <w:szCs w:val="28"/>
        </w:rPr>
        <w:t>мым оттачивать свою технику. П</w:t>
      </w:r>
      <w:r w:rsidR="005227D2" w:rsidRPr="00EE1B98">
        <w:rPr>
          <w:rFonts w:ascii="Times New Roman" w:hAnsi="Times New Roman" w:cs="Times New Roman"/>
          <w:sz w:val="28"/>
          <w:szCs w:val="28"/>
        </w:rPr>
        <w:t>уть к музыке</w:t>
      </w:r>
      <w:r w:rsidR="00EE7EC3">
        <w:rPr>
          <w:rFonts w:ascii="Times New Roman" w:hAnsi="Times New Roman" w:cs="Times New Roman"/>
          <w:sz w:val="28"/>
          <w:szCs w:val="28"/>
        </w:rPr>
        <w:t xml:space="preserve"> и многообразию технических </w:t>
      </w:r>
      <w:r w:rsidR="000B26C1">
        <w:rPr>
          <w:rFonts w:ascii="Times New Roman" w:hAnsi="Times New Roman" w:cs="Times New Roman"/>
          <w:sz w:val="28"/>
          <w:szCs w:val="28"/>
        </w:rPr>
        <w:t>приемов</w:t>
      </w:r>
      <w:r w:rsidR="00EE7EC3">
        <w:rPr>
          <w:rFonts w:ascii="Times New Roman" w:hAnsi="Times New Roman" w:cs="Times New Roman"/>
          <w:sz w:val="28"/>
          <w:szCs w:val="28"/>
        </w:rPr>
        <w:t xml:space="preserve"> лежит через слово – четко выверенное, достато</w:t>
      </w:r>
      <w:r w:rsidR="000B26C1">
        <w:rPr>
          <w:rFonts w:ascii="Times New Roman" w:hAnsi="Times New Roman" w:cs="Times New Roman"/>
          <w:sz w:val="28"/>
          <w:szCs w:val="28"/>
        </w:rPr>
        <w:t>чно глубокое и содержательное. Это является отличительной особенностью</w:t>
      </w:r>
      <w:r w:rsidR="00EE7EC3">
        <w:rPr>
          <w:rFonts w:ascii="Times New Roman" w:hAnsi="Times New Roman" w:cs="Times New Roman"/>
          <w:sz w:val="28"/>
          <w:szCs w:val="28"/>
        </w:rPr>
        <w:t xml:space="preserve"> методики технической работы Артоболевской. </w:t>
      </w:r>
    </w:p>
    <w:p w:rsidR="000B26C1" w:rsidRDefault="00EE7EC3" w:rsidP="008968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363DB1" w:rsidRPr="00EE1B98">
        <w:rPr>
          <w:rFonts w:ascii="Times New Roman" w:hAnsi="Times New Roman" w:cs="Times New Roman"/>
          <w:sz w:val="28"/>
          <w:szCs w:val="28"/>
        </w:rPr>
        <w:t xml:space="preserve">Самым главным для </w:t>
      </w:r>
      <w:r>
        <w:rPr>
          <w:rFonts w:ascii="Times New Roman" w:hAnsi="Times New Roman" w:cs="Times New Roman"/>
          <w:sz w:val="28"/>
          <w:szCs w:val="28"/>
        </w:rPr>
        <w:t>Анны Даниловны</w:t>
      </w:r>
      <w:r w:rsidR="00363DB1" w:rsidRPr="00EE1B98">
        <w:rPr>
          <w:rFonts w:ascii="Times New Roman" w:hAnsi="Times New Roman" w:cs="Times New Roman"/>
          <w:sz w:val="28"/>
          <w:szCs w:val="28"/>
        </w:rPr>
        <w:t xml:space="preserve"> было сделать так, чтобы ученик поверил в свои силы. </w:t>
      </w:r>
      <w:r w:rsidR="000B26C1">
        <w:rPr>
          <w:rFonts w:ascii="Times New Roman" w:hAnsi="Times New Roman" w:cs="Times New Roman"/>
          <w:sz w:val="28"/>
          <w:szCs w:val="28"/>
        </w:rPr>
        <w:t>К</w:t>
      </w:r>
      <w:r w:rsidR="000B26C1" w:rsidRPr="00EE1B98">
        <w:rPr>
          <w:rFonts w:ascii="Times New Roman" w:hAnsi="Times New Roman" w:cs="Times New Roman"/>
          <w:sz w:val="28"/>
          <w:szCs w:val="28"/>
        </w:rPr>
        <w:t xml:space="preserve">ак вспоминает уроки еще один ее прекрасный ученик, а теперь и педагог-исполнитель, </w:t>
      </w:r>
      <w:r w:rsidR="000B26C1">
        <w:rPr>
          <w:rFonts w:ascii="Times New Roman" w:hAnsi="Times New Roman" w:cs="Times New Roman"/>
          <w:sz w:val="28"/>
          <w:szCs w:val="28"/>
        </w:rPr>
        <w:t xml:space="preserve">В. </w:t>
      </w:r>
      <w:r w:rsidR="000B26C1" w:rsidRPr="00EE1B98">
        <w:rPr>
          <w:rFonts w:ascii="Times New Roman" w:hAnsi="Times New Roman" w:cs="Times New Roman"/>
          <w:sz w:val="28"/>
          <w:szCs w:val="28"/>
        </w:rPr>
        <w:t>Пясецкий</w:t>
      </w:r>
      <w:r w:rsidR="000B26C1">
        <w:rPr>
          <w:rFonts w:ascii="Times New Roman" w:hAnsi="Times New Roman" w:cs="Times New Roman"/>
          <w:sz w:val="28"/>
          <w:szCs w:val="28"/>
        </w:rPr>
        <w:t>:</w:t>
      </w:r>
      <w:r w:rsidR="000B26C1" w:rsidRPr="00EE1B98">
        <w:rPr>
          <w:rFonts w:ascii="Times New Roman" w:hAnsi="Times New Roman" w:cs="Times New Roman"/>
          <w:sz w:val="28"/>
          <w:szCs w:val="28"/>
        </w:rPr>
        <w:t xml:space="preserve"> </w:t>
      </w:r>
      <w:r w:rsidR="00363DB1" w:rsidRPr="00EE1B98">
        <w:rPr>
          <w:rFonts w:ascii="Times New Roman" w:hAnsi="Times New Roman" w:cs="Times New Roman"/>
          <w:sz w:val="28"/>
          <w:szCs w:val="28"/>
        </w:rPr>
        <w:t>«Мы только пришли, чтобы войти в прекрасный мир звуков — и сразу уходили музыкантами!</w:t>
      </w:r>
      <w:r w:rsidR="000B26C1">
        <w:rPr>
          <w:rFonts w:ascii="Times New Roman" w:hAnsi="Times New Roman" w:cs="Times New Roman"/>
          <w:sz w:val="28"/>
          <w:szCs w:val="28"/>
        </w:rPr>
        <w:t xml:space="preserve"> </w:t>
      </w:r>
      <w:r w:rsidR="00363DB1" w:rsidRPr="00EE1B98">
        <w:rPr>
          <w:rFonts w:ascii="Times New Roman" w:hAnsi="Times New Roman" w:cs="Times New Roman"/>
          <w:sz w:val="28"/>
          <w:szCs w:val="28"/>
        </w:rPr>
        <w:t>Это не были занятия в обычном смысле — это было общение, в результате которого ребенок просто влюблялся в музыку. Анна Даниловна его словно роднила с ней. Это было какое-то волшебство. Артоболевская называла этот процесс «Погружением в музыку».</w:t>
      </w:r>
    </w:p>
    <w:p w:rsidR="000B26C1" w:rsidRDefault="000B26C1" w:rsidP="000B26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позиции в работе над техникой у Артоболевской</w:t>
      </w:r>
      <w:r w:rsidRPr="00EE1B98">
        <w:rPr>
          <w:rFonts w:ascii="Times New Roman" w:hAnsi="Times New Roman" w:cs="Times New Roman"/>
          <w:sz w:val="28"/>
          <w:szCs w:val="28"/>
        </w:rPr>
        <w:t>:</w:t>
      </w:r>
    </w:p>
    <w:p w:rsidR="00E26516" w:rsidRPr="00EE1B98" w:rsidRDefault="000B26C1" w:rsidP="00E2651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6516" w:rsidRPr="00EE1B98">
        <w:rPr>
          <w:rFonts w:ascii="Times New Roman" w:hAnsi="Times New Roman" w:cs="Times New Roman"/>
          <w:sz w:val="28"/>
          <w:szCs w:val="28"/>
        </w:rPr>
        <w:t>увлечение музыкой плюс выверенные исполнительские приемы</w:t>
      </w:r>
      <w:r w:rsidR="00E26516">
        <w:rPr>
          <w:rFonts w:ascii="Times New Roman" w:hAnsi="Times New Roman" w:cs="Times New Roman"/>
          <w:sz w:val="28"/>
          <w:szCs w:val="28"/>
        </w:rPr>
        <w:t>;</w:t>
      </w:r>
    </w:p>
    <w:p w:rsidR="00E26516" w:rsidRDefault="00E26516" w:rsidP="00E2651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E1B98">
        <w:rPr>
          <w:rFonts w:ascii="Times New Roman" w:hAnsi="Times New Roman" w:cs="Times New Roman"/>
          <w:sz w:val="28"/>
          <w:szCs w:val="28"/>
        </w:rPr>
        <w:t>наличие большого репертуара, который часто исполняется  и осмысляется по мере взросления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32C4" w:rsidRDefault="00BD32C4" w:rsidP="00E2651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 сказанное слово;</w:t>
      </w:r>
    </w:p>
    <w:p w:rsidR="003E53A5" w:rsidRPr="00C44235" w:rsidRDefault="00E26516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>
        <w:rPr>
          <w:sz w:val="28"/>
          <w:szCs w:val="28"/>
        </w:rPr>
        <w:t xml:space="preserve">В классе фортепиано я часто использую методики этих педагогов. </w:t>
      </w:r>
      <w:r w:rsidR="00BD32C4" w:rsidRPr="00C44235">
        <w:rPr>
          <w:sz w:val="28"/>
          <w:szCs w:val="28"/>
        </w:rPr>
        <w:t>У</w:t>
      </w:r>
      <w:r w:rsidR="00BD32C4" w:rsidRPr="00C44235">
        <w:rPr>
          <w:color w:val="2F2F2F"/>
          <w:sz w:val="28"/>
          <w:szCs w:val="28"/>
        </w:rPr>
        <w:t>пражнения (пьесы)</w:t>
      </w:r>
      <w:r w:rsidR="003E53A5" w:rsidRPr="00C44235">
        <w:rPr>
          <w:color w:val="2F2F2F"/>
          <w:sz w:val="28"/>
          <w:szCs w:val="28"/>
        </w:rPr>
        <w:t xml:space="preserve">  распределены в строг</w:t>
      </w:r>
      <w:r w:rsidR="00BD32C4" w:rsidRPr="00C44235">
        <w:rPr>
          <w:color w:val="2F2F2F"/>
          <w:sz w:val="28"/>
          <w:szCs w:val="28"/>
        </w:rPr>
        <w:t>ой систематичности, охватывают все виды техники.  О</w:t>
      </w:r>
      <w:r w:rsidR="003E53A5" w:rsidRPr="00C44235">
        <w:rPr>
          <w:color w:val="2F2F2F"/>
          <w:sz w:val="28"/>
          <w:szCs w:val="28"/>
        </w:rPr>
        <w:t>т</w:t>
      </w:r>
      <w:r w:rsidR="00BD32C4" w:rsidRPr="00C44235">
        <w:rPr>
          <w:color w:val="2F2F2F"/>
          <w:sz w:val="28"/>
          <w:szCs w:val="28"/>
        </w:rPr>
        <w:t xml:space="preserve"> начальных</w:t>
      </w:r>
      <w:r w:rsidR="003E53A5" w:rsidRPr="00C44235">
        <w:rPr>
          <w:color w:val="2F2F2F"/>
          <w:sz w:val="28"/>
          <w:szCs w:val="28"/>
        </w:rPr>
        <w:t xml:space="preserve"> упражнений вне инструмента, которые активизируют и укрепляют мышцы, помогают найти и закрепить осанку и правильное взаимодействие всех частей игрового аппарата. И далее от самого простейшего приёма – извлечения одного звука, ученик постепенно подводится к техническим задачам, требующим уже известной виртуозности</w:t>
      </w:r>
      <w:r w:rsidR="00BD32C4" w:rsidRPr="00C44235">
        <w:rPr>
          <w:color w:val="2F2F2F"/>
          <w:sz w:val="28"/>
          <w:szCs w:val="28"/>
        </w:rPr>
        <w:t>.</w:t>
      </w:r>
      <w:r w:rsidR="003E53A5" w:rsidRPr="00C44235">
        <w:rPr>
          <w:color w:val="2F2F2F"/>
          <w:sz w:val="28"/>
          <w:szCs w:val="28"/>
        </w:rPr>
        <w:t xml:space="preserve"> Использование тех или иных упражнений зависит в большей степени от индивидуальности ученика, от его физических, умственных данных, от его развития в целом.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 xml:space="preserve">Правильная посадка предполагает непринуждённость, отсутствие напряжения спины, но </w:t>
      </w:r>
      <w:proofErr w:type="gramStart"/>
      <w:r w:rsidRPr="00C44235">
        <w:rPr>
          <w:color w:val="2F2F2F"/>
          <w:sz w:val="28"/>
          <w:szCs w:val="28"/>
        </w:rPr>
        <w:t>в</w:t>
      </w:r>
      <w:proofErr w:type="gramEnd"/>
      <w:r w:rsidRPr="00C44235">
        <w:rPr>
          <w:color w:val="2F2F2F"/>
          <w:sz w:val="28"/>
          <w:szCs w:val="28"/>
        </w:rPr>
        <w:t xml:space="preserve"> то же время и организованность, подтянутость корпуса, удобное ощущение плечевых суставов или </w:t>
      </w:r>
      <w:proofErr w:type="spellStart"/>
      <w:r w:rsidRPr="00C44235">
        <w:rPr>
          <w:color w:val="2F2F2F"/>
          <w:sz w:val="28"/>
          <w:szCs w:val="28"/>
        </w:rPr>
        <w:t>неприжатие</w:t>
      </w:r>
      <w:proofErr w:type="spellEnd"/>
      <w:r w:rsidRPr="00C44235">
        <w:rPr>
          <w:color w:val="2F2F2F"/>
          <w:sz w:val="28"/>
          <w:szCs w:val="28"/>
        </w:rPr>
        <w:t xml:space="preserve"> к телу локтей, опору ног. Необходимое положение свода кисти обеспечивается собранностью пальцев, выпуклостью суставов </w:t>
      </w:r>
      <w:proofErr w:type="spellStart"/>
      <w:r w:rsidRPr="00C44235">
        <w:rPr>
          <w:color w:val="2F2F2F"/>
          <w:sz w:val="28"/>
          <w:szCs w:val="28"/>
        </w:rPr>
        <w:t>пястья</w:t>
      </w:r>
      <w:proofErr w:type="spellEnd"/>
      <w:r w:rsidRPr="00C44235">
        <w:rPr>
          <w:color w:val="2F2F2F"/>
          <w:sz w:val="28"/>
          <w:szCs w:val="28"/>
        </w:rPr>
        <w:t xml:space="preserve">. Контроль за 1-ым и 5-ым пальцами. Положить 2-ой, 3-й, 4-ый пальцы на три чёрных клавиши, а 1-й и 5-й на соседние белые. Такая позиция пальцев организует естественную форму руки, которая образует «купол» и определяет положение кисти на уровне этого «купола». Особая роль в сохранении формы «купола» принадлежит первому и пятому пальцам, как упругим «столбикам», на которых держится вся конструкция. При этом рука должна быть не жёсткой и не размягчённой, а гибкой и упругой (степень упругости проверяется лёгким покачиванием). «При игре наша рука не должна быть ни мягкой, как тряпка, ни жёсткой, как палка – она должна быть упругой, подобно пружине». – Л. </w:t>
      </w:r>
      <w:r w:rsidRPr="00C44235">
        <w:rPr>
          <w:color w:val="2F2F2F"/>
          <w:sz w:val="28"/>
          <w:szCs w:val="28"/>
        </w:rPr>
        <w:lastRenderedPageBreak/>
        <w:t>Николаев «Живая» рука и «живые», активные пальцы – это необходимое условие в работе над постановкой. Не ставить палец и руку на клавиатуру, а брать, извлекать звук. Не выжидать и держать клавишу, а слушать и вести звук. Не поднимать руку, а брать дыхание – такие задания гораздо естественнее формируют руку.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 xml:space="preserve">При переносе руки на другую клавишу (например, через октаву) ученик должен переносить не только руку, но и как бы «нести звук». В результате складывается непрерывный процесс, состоящий из </w:t>
      </w:r>
      <w:proofErr w:type="spellStart"/>
      <w:r w:rsidRPr="00C44235">
        <w:rPr>
          <w:color w:val="2F2F2F"/>
          <w:sz w:val="28"/>
          <w:szCs w:val="28"/>
        </w:rPr>
        <w:t>дослушивания</w:t>
      </w:r>
      <w:proofErr w:type="spellEnd"/>
      <w:r w:rsidRPr="00C44235">
        <w:rPr>
          <w:color w:val="2F2F2F"/>
          <w:sz w:val="28"/>
          <w:szCs w:val="28"/>
        </w:rPr>
        <w:t xml:space="preserve"> и переноса. Это ощущение будет способствовать более естественной форме руки и поможет в работе над постановкой, также развивает слуховой контроль.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Фундаментом современной техники – является так называемый конта</w:t>
      </w:r>
      <w:proofErr w:type="gramStart"/>
      <w:r w:rsidRPr="00C44235">
        <w:rPr>
          <w:color w:val="2F2F2F"/>
          <w:sz w:val="28"/>
          <w:szCs w:val="28"/>
        </w:rPr>
        <w:t>кт с кл</w:t>
      </w:r>
      <w:proofErr w:type="gramEnd"/>
      <w:r w:rsidRPr="00C44235">
        <w:rPr>
          <w:color w:val="2F2F2F"/>
          <w:sz w:val="28"/>
          <w:szCs w:val="28"/>
        </w:rPr>
        <w:t xml:space="preserve">авиатурой. Под контактом с клавиатурой следует понимать ощущение непрерывной связи свободно управляемой руки через кончик пальца с клавишей. Иначе говоря, это умение направить вес руки в клавишу, умение пользоваться при </w:t>
      </w:r>
      <w:proofErr w:type="spellStart"/>
      <w:r w:rsidRPr="00C44235">
        <w:rPr>
          <w:color w:val="2F2F2F"/>
          <w:sz w:val="28"/>
          <w:szCs w:val="28"/>
        </w:rPr>
        <w:t>звукоизвлечении</w:t>
      </w:r>
      <w:proofErr w:type="spellEnd"/>
      <w:r w:rsidRPr="00C44235">
        <w:rPr>
          <w:color w:val="2F2F2F"/>
          <w:sz w:val="28"/>
          <w:szCs w:val="28"/>
        </w:rPr>
        <w:t xml:space="preserve"> весом свободной руки. Свобода рук пианиста ничего общего не имеет с </w:t>
      </w:r>
      <w:proofErr w:type="gramStart"/>
      <w:r w:rsidRPr="00C44235">
        <w:rPr>
          <w:color w:val="2F2F2F"/>
          <w:sz w:val="28"/>
          <w:szCs w:val="28"/>
        </w:rPr>
        <w:t>расхлябанностью</w:t>
      </w:r>
      <w:proofErr w:type="gramEnd"/>
      <w:r w:rsidRPr="00C44235">
        <w:rPr>
          <w:color w:val="2F2F2F"/>
          <w:sz w:val="28"/>
          <w:szCs w:val="28"/>
        </w:rPr>
        <w:t>, распущенностью. Это не висящая, безвольная плеть, а отлично организованная живая машина, ловкая, быстрая, точная. Руки пианиста работают во время игры. Мышцы находятся в рабочем тонусе. Конта</w:t>
      </w:r>
      <w:proofErr w:type="gramStart"/>
      <w:r w:rsidRPr="00C44235">
        <w:rPr>
          <w:color w:val="2F2F2F"/>
          <w:sz w:val="28"/>
          <w:szCs w:val="28"/>
        </w:rPr>
        <w:t>кт с кл</w:t>
      </w:r>
      <w:proofErr w:type="gramEnd"/>
      <w:r w:rsidRPr="00C44235">
        <w:rPr>
          <w:color w:val="2F2F2F"/>
          <w:sz w:val="28"/>
          <w:szCs w:val="28"/>
        </w:rPr>
        <w:t>авиатурой изменяется в зависимости от характера музыки, темпа, динамики и фактуры. В кантилене он будет одним, в гаммаобразном пассаже – другим, в аккорде – третьим. В техническом отношении различные художественно-звуковые задачи, стоящие перед пианистом, осуществляются путём изменения взаимодействия веса руки и активности составляющих её частей (пальцев, кисти, предплечья и плеча). Видоизменение этого взаимодействия и составляет многообразие приёмов фортепианной игры.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Главное в воспитании основного игрового ощущения – это ощущение опоры на клавиатуру, контакта с клавиатурой. Именно этой задаче посвящены общепринятые в фортепианной педагогике первоначальные упражнения </w:t>
      </w:r>
      <w:proofErr w:type="spellStart"/>
      <w:r w:rsidRPr="00C44235">
        <w:rPr>
          <w:color w:val="2F2F2F"/>
          <w:sz w:val="28"/>
          <w:szCs w:val="28"/>
        </w:rPr>
        <w:t>non</w:t>
      </w:r>
      <w:proofErr w:type="spellEnd"/>
      <w:r w:rsidRPr="00C44235">
        <w:rPr>
          <w:color w:val="2F2F2F"/>
          <w:sz w:val="28"/>
          <w:szCs w:val="28"/>
        </w:rPr>
        <w:t> </w:t>
      </w:r>
      <w:proofErr w:type="spellStart"/>
      <w:r w:rsidRPr="00C44235">
        <w:rPr>
          <w:color w:val="2F2F2F"/>
          <w:sz w:val="28"/>
          <w:szCs w:val="28"/>
        </w:rPr>
        <w:t>legato</w:t>
      </w:r>
      <w:proofErr w:type="spellEnd"/>
      <w:r w:rsidRPr="00C44235">
        <w:rPr>
          <w:color w:val="2F2F2F"/>
          <w:sz w:val="28"/>
          <w:szCs w:val="28"/>
        </w:rPr>
        <w:t> и </w:t>
      </w:r>
      <w:proofErr w:type="spellStart"/>
      <w:r w:rsidRPr="00C44235">
        <w:rPr>
          <w:color w:val="2F2F2F"/>
          <w:sz w:val="28"/>
          <w:szCs w:val="28"/>
        </w:rPr>
        <w:t>legato</w:t>
      </w:r>
      <w:proofErr w:type="spellEnd"/>
      <w:r w:rsidRPr="00C44235">
        <w:rPr>
          <w:color w:val="2F2F2F"/>
          <w:sz w:val="28"/>
          <w:szCs w:val="28"/>
        </w:rPr>
        <w:t>, при этом стремление с самого начала добиться певучести и наполненности звучания, что невозможно без опоры на клавиатуру.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Первоначальный навык игры </w:t>
      </w:r>
      <w:proofErr w:type="spellStart"/>
      <w:r w:rsidRPr="00C44235">
        <w:rPr>
          <w:color w:val="2F2F2F"/>
          <w:sz w:val="28"/>
          <w:szCs w:val="28"/>
        </w:rPr>
        <w:t>non</w:t>
      </w:r>
      <w:proofErr w:type="spellEnd"/>
      <w:r w:rsidRPr="00C44235">
        <w:rPr>
          <w:color w:val="2F2F2F"/>
          <w:sz w:val="28"/>
          <w:szCs w:val="28"/>
        </w:rPr>
        <w:t> </w:t>
      </w:r>
      <w:proofErr w:type="spellStart"/>
      <w:r w:rsidRPr="00C44235">
        <w:rPr>
          <w:color w:val="2F2F2F"/>
          <w:sz w:val="28"/>
          <w:szCs w:val="28"/>
        </w:rPr>
        <w:t>legato</w:t>
      </w:r>
      <w:proofErr w:type="spellEnd"/>
      <w:r w:rsidRPr="00C44235">
        <w:rPr>
          <w:color w:val="2F2F2F"/>
          <w:sz w:val="28"/>
          <w:szCs w:val="28"/>
        </w:rPr>
        <w:t> связан использованием свободного, пластичного движения всей руки и погружением веса руки в клавиатуру на кончик пальца (без шлепка или удара). Правильность движения корректируется полнотой и напевностью извлекаемого звука.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В дальнейшем умение слушать звук в сочетании с ощущением движения музыки поможет приобретению певучего </w:t>
      </w:r>
      <w:proofErr w:type="spellStart"/>
      <w:r w:rsidRPr="00C44235">
        <w:rPr>
          <w:color w:val="2F2F2F"/>
          <w:sz w:val="28"/>
          <w:szCs w:val="28"/>
        </w:rPr>
        <w:t>legato</w:t>
      </w:r>
      <w:proofErr w:type="spellEnd"/>
      <w:r w:rsidRPr="00C44235">
        <w:rPr>
          <w:color w:val="2F2F2F"/>
          <w:sz w:val="28"/>
          <w:szCs w:val="28"/>
        </w:rPr>
        <w:t>, цельности музыкальной фразировки и живому развитию музыкальной ткани. Начиная с упражнений на </w:t>
      </w:r>
      <w:proofErr w:type="spellStart"/>
      <w:r w:rsidRPr="00C44235">
        <w:rPr>
          <w:color w:val="2F2F2F"/>
          <w:sz w:val="28"/>
          <w:szCs w:val="28"/>
        </w:rPr>
        <w:t>legato</w:t>
      </w:r>
      <w:proofErr w:type="spellEnd"/>
      <w:r w:rsidRPr="00C44235">
        <w:rPr>
          <w:color w:val="2F2F2F"/>
          <w:sz w:val="28"/>
          <w:szCs w:val="28"/>
        </w:rPr>
        <w:t xml:space="preserve">, нужно добиваться «выразительных» пальцев, которые, играя </w:t>
      </w:r>
      <w:r w:rsidRPr="00C44235">
        <w:rPr>
          <w:color w:val="2F2F2F"/>
          <w:sz w:val="28"/>
          <w:szCs w:val="28"/>
        </w:rPr>
        <w:lastRenderedPageBreak/>
        <w:t>мелодию, как бы переступают, мягко погружаясь «до дна» клавиши. Поднимать отыгравший палец также следует мягко, не спеша, и не раньше, чем следующий полностью погрузится в очередную клавишу (этим достигается «вливание» одного звука в другой – </w:t>
      </w:r>
      <w:proofErr w:type="spellStart"/>
      <w:r w:rsidRPr="00C44235">
        <w:rPr>
          <w:color w:val="2F2F2F"/>
          <w:sz w:val="28"/>
          <w:szCs w:val="28"/>
        </w:rPr>
        <w:t>legato</w:t>
      </w:r>
      <w:proofErr w:type="spellEnd"/>
      <w:r w:rsidRPr="00C44235">
        <w:rPr>
          <w:color w:val="2F2F2F"/>
          <w:sz w:val="28"/>
          <w:szCs w:val="28"/>
        </w:rPr>
        <w:t>). Необходимо «связать без толчка один звук с другим, как бы переступая с пальца на палец», - пишет К. Игумнов. Переступающие пальцы ведут руку, которая, перемещая опору, подкрепляет каждый из них и в то же время сохраняет плавное движение, как бы очерчивая контуры мелодии.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Работа над движением пальцев не может идти в отрыве от восприятия звучания. С первых шагов обучения ребёнку следует понять, что музыкальный мотив может ассоциироваться с определённым словом; и что подъём и сила пальцев зависит от того, как произносится слово. Ученик осваивает и объединительные движения. Чем шире расстояние между звуками, тем активнее объединительные движения кисти. «Рука должна постоянно приспосабливаться к рельефу фразы, фактуры и т.п.» (К. Игумнов). Таким образом, кисть активно взаимодействует с пальцами, как бы очерчивая контуры пассажа.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 xml:space="preserve">Подкладывание первого пальца дугообразным движением ниже уровня клавиатуры затрудняет подготовку новой позиции, особенно в быстром темпе. Первый палец для этого всегда должен находиться «начеку», у кончиков пальцев, а не в стороне от них, но не </w:t>
      </w:r>
      <w:proofErr w:type="spellStart"/>
      <w:r w:rsidRPr="00C44235">
        <w:rPr>
          <w:color w:val="2F2F2F"/>
          <w:sz w:val="28"/>
          <w:szCs w:val="28"/>
        </w:rPr>
        <w:t>крючкообразным</w:t>
      </w:r>
      <w:proofErr w:type="spellEnd"/>
      <w:r w:rsidRPr="00C44235">
        <w:rPr>
          <w:color w:val="2F2F2F"/>
          <w:sz w:val="28"/>
          <w:szCs w:val="28"/>
        </w:rPr>
        <w:t>.</w:t>
      </w:r>
    </w:p>
    <w:p w:rsidR="003E53A5" w:rsidRPr="00C44235" w:rsidRDefault="003E53A5" w:rsidP="003E53A5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Итак, на основе изложенных принципов развития техники мы готовим пианистический аппарат, чтобы он смог непосредственно, легко и свободно выполнить любые музыкально-художественные замыслы и задачи в произведениях.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В работе над пианистической техникой требуются такие необходимые компоненты музыкального развития, как яркость образных представлений, глубина переживаний, ощущение живого пульса движения музыкальной ткани, фразировки, цельности исполнения; а также слуховое развитие. Недоразвитость этих сторон часто бывает причиной несовершенства техники, её ограниченности, скованности, неровности, а также «</w:t>
      </w:r>
      <w:proofErr w:type="spellStart"/>
      <w:r w:rsidRPr="00C44235">
        <w:rPr>
          <w:color w:val="2F2F2F"/>
          <w:sz w:val="28"/>
          <w:szCs w:val="28"/>
        </w:rPr>
        <w:t>немузыкальности</w:t>
      </w:r>
      <w:proofErr w:type="spellEnd"/>
      <w:r w:rsidRPr="00C44235">
        <w:rPr>
          <w:color w:val="2F2F2F"/>
          <w:sz w:val="28"/>
          <w:szCs w:val="28"/>
        </w:rPr>
        <w:t>», которая включает в себя и недостатки звуковой области.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 xml:space="preserve">В нашей педагогической практике можно найти много примеров, когда недостаточно яркое ощущение характера музыки, недостаточное переживание бывает причиной не только бледности звукового образа, но и технической ограниченности, </w:t>
      </w:r>
      <w:proofErr w:type="spellStart"/>
      <w:r w:rsidRPr="00C44235">
        <w:rPr>
          <w:color w:val="2F2F2F"/>
          <w:sz w:val="28"/>
          <w:szCs w:val="28"/>
        </w:rPr>
        <w:t>метричности</w:t>
      </w:r>
      <w:proofErr w:type="spellEnd"/>
      <w:r w:rsidRPr="00C44235">
        <w:rPr>
          <w:color w:val="2F2F2F"/>
          <w:sz w:val="28"/>
          <w:szCs w:val="28"/>
        </w:rPr>
        <w:t xml:space="preserve">, «корявости». Ещё больше примеров, когда неровность технических пассажей вызвана </w:t>
      </w:r>
      <w:proofErr w:type="spellStart"/>
      <w:r w:rsidRPr="00C44235">
        <w:rPr>
          <w:color w:val="2F2F2F"/>
          <w:sz w:val="28"/>
          <w:szCs w:val="28"/>
        </w:rPr>
        <w:t>недослушиванием</w:t>
      </w:r>
      <w:proofErr w:type="spellEnd"/>
      <w:r w:rsidRPr="00C44235">
        <w:rPr>
          <w:color w:val="2F2F2F"/>
          <w:sz w:val="28"/>
          <w:szCs w:val="28"/>
        </w:rPr>
        <w:t xml:space="preserve"> звуков, особенно в крайних точках построений, на поворотах, при сменах фигураций, позиций, регистров. Техническая тяжеловесность, слабая подвижность, статичность нередко происходит от </w:t>
      </w:r>
      <w:r w:rsidRPr="00C44235">
        <w:rPr>
          <w:color w:val="2F2F2F"/>
          <w:sz w:val="28"/>
          <w:szCs w:val="28"/>
        </w:rPr>
        <w:lastRenderedPageBreak/>
        <w:t xml:space="preserve">отсутствия ощущения горизонтального движения музыки, её развития. Исполнение в этом случае раздроблено на мелкие элементы. Также, двигательная вялость, неточность попадания, несобранность, как правило, объясняются медленной реакцией, недостаточной концентрацией внимания, заторможенными рефлексами. Нечего говорить здесь и о звуковой стороне, так как </w:t>
      </w:r>
      <w:proofErr w:type="gramStart"/>
      <w:r w:rsidRPr="00C44235">
        <w:rPr>
          <w:color w:val="2F2F2F"/>
          <w:sz w:val="28"/>
          <w:szCs w:val="28"/>
        </w:rPr>
        <w:t>звуки, взятые как попало</w:t>
      </w:r>
      <w:proofErr w:type="gramEnd"/>
      <w:r w:rsidRPr="00C44235">
        <w:rPr>
          <w:color w:val="2F2F2F"/>
          <w:sz w:val="28"/>
          <w:szCs w:val="28"/>
        </w:rPr>
        <w:t>, неподготовленные, получают непроизвольную, случайную окраску, ничего общего не имеющую с замыслом.</w:t>
      </w:r>
    </w:p>
    <w:p w:rsidR="003E53A5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Главное условие успешного решения как самых элементарных, так и сложнейших звуковых задач заключается в развитии способности слышать музыкальную ткань. «Звук – это материя музыки, её плоть – должен быть главным содержанием наших повседневных трудов» (Г. Нейгауз).</w:t>
      </w:r>
    </w:p>
    <w:p w:rsidR="00411F1A" w:rsidRPr="00C44235" w:rsidRDefault="003E53A5" w:rsidP="00C44235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C44235">
        <w:rPr>
          <w:color w:val="2F2F2F"/>
          <w:sz w:val="28"/>
          <w:szCs w:val="28"/>
        </w:rPr>
        <w:t>При этом главная задача педагога – это «…зажечь, «заразить» ребёнка желанием овладеть языком музыки!» (А. Артоболевская). И в этот ответственный начальный этап обучения не только сохранить любовь к музыке, но и развить интерес к музыкальным занятиям. Интерес, любовь к музыке, инициатива и воля – вот что движет в работе учащихся. Педагог должен стараться, как можно понятнее преподносить ребёнку необходимые знания и прививать профессиональные навыки. Вместе с тем надо работать над воспитанием воли к труду. А целью труда, его стимулом должно быть стремление ученика ощутить результаты своей работы. Это стремление педагог должен как можно раньше пробудить у ребёнка и всячески поддерживать в ходе занятий. И не ради техники должен он заниматься много часов в день, а музыка должна рождать потребность в занятиях, а отсюда – и саму технику. Задача педагога – в первую очередь добиваться от ученика предельной осмысленности и слухового контроля. Только на этой основе можно развить концентрацию внимания и привить интерес, как к результату работы, так и к самому процессу работы.</w:t>
      </w:r>
    </w:p>
    <w:p w:rsidR="00DB3D40" w:rsidRDefault="00DB3D40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B3D40" w:rsidRDefault="00DB3D40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B3D40" w:rsidRDefault="00DB3D40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52261" w:rsidRDefault="00C52261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52261" w:rsidRDefault="00C52261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52261" w:rsidRDefault="00C52261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52261" w:rsidRDefault="00C52261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B3D40" w:rsidRDefault="00DB3D40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E1B98" w:rsidRDefault="00EE1B98" w:rsidP="008968E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411F1A" w:rsidRDefault="00411F1A" w:rsidP="008968EA">
      <w:pPr>
        <w:pStyle w:val="a3"/>
        <w:numPr>
          <w:ilvl w:val="0"/>
          <w:numId w:val="7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1F1A">
        <w:rPr>
          <w:rFonts w:ascii="Times New Roman" w:hAnsi="Times New Roman" w:cs="Times New Roman"/>
          <w:sz w:val="28"/>
          <w:szCs w:val="28"/>
        </w:rPr>
        <w:t xml:space="preserve">Е.М. </w:t>
      </w:r>
      <w:proofErr w:type="spellStart"/>
      <w:r w:rsidRPr="00411F1A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411F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«Воспитание пианиста»</w:t>
      </w:r>
    </w:p>
    <w:p w:rsidR="00411F1A" w:rsidRDefault="00411F1A" w:rsidP="008968EA">
      <w:pPr>
        <w:pStyle w:val="a3"/>
        <w:numPr>
          <w:ilvl w:val="0"/>
          <w:numId w:val="7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1F1A">
        <w:rPr>
          <w:rFonts w:ascii="Times New Roman" w:hAnsi="Times New Roman" w:cs="Times New Roman"/>
          <w:sz w:val="28"/>
          <w:szCs w:val="28"/>
        </w:rPr>
        <w:t xml:space="preserve">Е.М. </w:t>
      </w:r>
      <w:proofErr w:type="spellStart"/>
      <w:r w:rsidRPr="00411F1A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411F1A">
        <w:rPr>
          <w:rFonts w:ascii="Times New Roman" w:hAnsi="Times New Roman" w:cs="Times New Roman"/>
          <w:sz w:val="28"/>
          <w:szCs w:val="28"/>
        </w:rPr>
        <w:t xml:space="preserve"> «Навыки координации в развитии пианиста»</w:t>
      </w:r>
    </w:p>
    <w:p w:rsidR="00411F1A" w:rsidRDefault="00411F1A" w:rsidP="008968EA">
      <w:pPr>
        <w:pStyle w:val="a3"/>
        <w:numPr>
          <w:ilvl w:val="0"/>
          <w:numId w:val="7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А.Д. Артоболевская «Первая встреча с музыкой», комментарии </w:t>
      </w:r>
    </w:p>
    <w:p w:rsidR="00411F1A" w:rsidRPr="00C52261" w:rsidRDefault="00411F1A" w:rsidP="008968EA">
      <w:pPr>
        <w:pStyle w:val="a3"/>
        <w:numPr>
          <w:ilvl w:val="0"/>
          <w:numId w:val="7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261">
        <w:rPr>
          <w:rFonts w:ascii="Times New Roman" w:hAnsi="Times New Roman" w:cs="Times New Roman"/>
          <w:sz w:val="28"/>
          <w:szCs w:val="28"/>
        </w:rPr>
        <w:t>Ф.Э. Бах  «Искусство игры на клавесине»</w:t>
      </w:r>
    </w:p>
    <w:p w:rsidR="00411F1A" w:rsidRDefault="00C44235" w:rsidP="008968EA">
      <w:pPr>
        <w:pStyle w:val="a3"/>
        <w:numPr>
          <w:ilvl w:val="0"/>
          <w:numId w:val="7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="00411F1A" w:rsidRPr="00EE1B98">
        <w:rPr>
          <w:rFonts w:ascii="Times New Roman" w:hAnsi="Times New Roman" w:cs="Times New Roman"/>
          <w:sz w:val="28"/>
          <w:szCs w:val="28"/>
        </w:rPr>
        <w:t>Либерман</w:t>
      </w:r>
      <w:proofErr w:type="spellEnd"/>
      <w:r w:rsidR="00411F1A">
        <w:rPr>
          <w:rFonts w:ascii="Times New Roman" w:hAnsi="Times New Roman" w:cs="Times New Roman"/>
          <w:sz w:val="28"/>
          <w:szCs w:val="28"/>
        </w:rPr>
        <w:t xml:space="preserve"> </w:t>
      </w:r>
      <w:r w:rsidR="00411F1A" w:rsidRPr="00EE1B98">
        <w:rPr>
          <w:rFonts w:ascii="Times New Roman" w:hAnsi="Times New Roman" w:cs="Times New Roman"/>
          <w:sz w:val="28"/>
          <w:szCs w:val="28"/>
        </w:rPr>
        <w:t xml:space="preserve"> «Работа над техникой»</w:t>
      </w:r>
    </w:p>
    <w:p w:rsidR="00411F1A" w:rsidRDefault="003260B7" w:rsidP="008968EA">
      <w:pPr>
        <w:pStyle w:val="a3"/>
        <w:numPr>
          <w:ilvl w:val="0"/>
          <w:numId w:val="7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</w:t>
      </w:r>
      <w:r w:rsidR="00411F1A">
        <w:rPr>
          <w:rFonts w:ascii="Times New Roman" w:hAnsi="Times New Roman" w:cs="Times New Roman"/>
          <w:sz w:val="28"/>
          <w:szCs w:val="28"/>
        </w:rPr>
        <w:t xml:space="preserve"> Гофман «</w:t>
      </w:r>
      <w:r w:rsidR="00411F1A" w:rsidRPr="00411F1A">
        <w:rPr>
          <w:rFonts w:ascii="Times New Roman" w:hAnsi="Times New Roman" w:cs="Times New Roman"/>
          <w:sz w:val="28"/>
          <w:szCs w:val="28"/>
        </w:rPr>
        <w:t xml:space="preserve">Фортепианная игра. Ответы </w:t>
      </w:r>
      <w:r w:rsidR="00411F1A">
        <w:rPr>
          <w:rFonts w:ascii="Times New Roman" w:hAnsi="Times New Roman" w:cs="Times New Roman"/>
          <w:sz w:val="28"/>
          <w:szCs w:val="28"/>
        </w:rPr>
        <w:t>на вопросы о фортепианной игре»</w:t>
      </w:r>
    </w:p>
    <w:p w:rsidR="00411F1A" w:rsidRDefault="00411F1A" w:rsidP="008968EA">
      <w:pPr>
        <w:pStyle w:val="a3"/>
        <w:numPr>
          <w:ilvl w:val="0"/>
          <w:numId w:val="7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Нейгауз «Об искусстве фортепианной игры»</w:t>
      </w:r>
    </w:p>
    <w:p w:rsidR="00411F1A" w:rsidRPr="00411F1A" w:rsidRDefault="00411F1A" w:rsidP="00D37C66">
      <w:pPr>
        <w:pStyle w:val="a3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sectPr w:rsidR="00411F1A" w:rsidRPr="00411F1A" w:rsidSect="00CB6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30BBF"/>
    <w:multiLevelType w:val="multilevel"/>
    <w:tmpl w:val="8B2A5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C56E8"/>
    <w:multiLevelType w:val="hybridMultilevel"/>
    <w:tmpl w:val="BEAEA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115F2"/>
    <w:multiLevelType w:val="multilevel"/>
    <w:tmpl w:val="11D09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573FF6"/>
    <w:multiLevelType w:val="multilevel"/>
    <w:tmpl w:val="07A81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042797"/>
    <w:multiLevelType w:val="multilevel"/>
    <w:tmpl w:val="20C8E8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1A51ED"/>
    <w:multiLevelType w:val="hybridMultilevel"/>
    <w:tmpl w:val="850E0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FC3FC4"/>
    <w:multiLevelType w:val="multilevel"/>
    <w:tmpl w:val="0A26A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9195C"/>
    <w:rsid w:val="00000225"/>
    <w:rsid w:val="000A55DB"/>
    <w:rsid w:val="000B26C1"/>
    <w:rsid w:val="001F1617"/>
    <w:rsid w:val="002967A2"/>
    <w:rsid w:val="003260B7"/>
    <w:rsid w:val="00363DB1"/>
    <w:rsid w:val="003E53A5"/>
    <w:rsid w:val="00411F1A"/>
    <w:rsid w:val="004516A0"/>
    <w:rsid w:val="00464FA8"/>
    <w:rsid w:val="004A16B8"/>
    <w:rsid w:val="005227D2"/>
    <w:rsid w:val="0053555C"/>
    <w:rsid w:val="00635732"/>
    <w:rsid w:val="00694A4E"/>
    <w:rsid w:val="007E7F23"/>
    <w:rsid w:val="008968EA"/>
    <w:rsid w:val="009277D6"/>
    <w:rsid w:val="009A232D"/>
    <w:rsid w:val="009E6268"/>
    <w:rsid w:val="00AA1926"/>
    <w:rsid w:val="00AE2D8C"/>
    <w:rsid w:val="00B60856"/>
    <w:rsid w:val="00B60903"/>
    <w:rsid w:val="00B670F3"/>
    <w:rsid w:val="00BA6F0C"/>
    <w:rsid w:val="00BB0AD2"/>
    <w:rsid w:val="00BD32C4"/>
    <w:rsid w:val="00BD335B"/>
    <w:rsid w:val="00C44235"/>
    <w:rsid w:val="00C52261"/>
    <w:rsid w:val="00C724AE"/>
    <w:rsid w:val="00C810DD"/>
    <w:rsid w:val="00C82733"/>
    <w:rsid w:val="00CB67B2"/>
    <w:rsid w:val="00CC73E1"/>
    <w:rsid w:val="00D37C66"/>
    <w:rsid w:val="00D75155"/>
    <w:rsid w:val="00D9195C"/>
    <w:rsid w:val="00D93684"/>
    <w:rsid w:val="00DA3C88"/>
    <w:rsid w:val="00DB1F4D"/>
    <w:rsid w:val="00DB3D40"/>
    <w:rsid w:val="00E1026E"/>
    <w:rsid w:val="00E26516"/>
    <w:rsid w:val="00E40153"/>
    <w:rsid w:val="00E536E6"/>
    <w:rsid w:val="00E54B24"/>
    <w:rsid w:val="00E94792"/>
    <w:rsid w:val="00EB14DC"/>
    <w:rsid w:val="00EE1B98"/>
    <w:rsid w:val="00EE7EC3"/>
    <w:rsid w:val="00F05038"/>
    <w:rsid w:val="00F35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7B2"/>
  </w:style>
  <w:style w:type="paragraph" w:styleId="5">
    <w:name w:val="heading 5"/>
    <w:basedOn w:val="a"/>
    <w:link w:val="50"/>
    <w:uiPriority w:val="9"/>
    <w:qFormat/>
    <w:rsid w:val="004A16B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95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27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DB1F4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B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F4D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4A16B8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694A4E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694A4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694A4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94A4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94A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21707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2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44750">
          <w:blockQuote w:val="1"/>
          <w:marLeft w:val="-354"/>
          <w:marRight w:val="0"/>
          <w:marTop w:val="0"/>
          <w:marBottom w:val="354"/>
          <w:divBdr>
            <w:top w:val="single" w:sz="2" w:space="0" w:color="000000"/>
            <w:left w:val="single" w:sz="24" w:space="15" w:color="000000"/>
            <w:bottom w:val="single" w:sz="2" w:space="0" w:color="000000"/>
            <w:right w:val="single" w:sz="2" w:space="0" w:color="000000"/>
          </w:divBdr>
        </w:div>
        <w:div w:id="100081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6729">
          <w:blockQuote w:val="1"/>
          <w:marLeft w:val="-354"/>
          <w:marRight w:val="0"/>
          <w:marTop w:val="0"/>
          <w:marBottom w:val="354"/>
          <w:divBdr>
            <w:top w:val="single" w:sz="2" w:space="0" w:color="000000"/>
            <w:left w:val="single" w:sz="24" w:space="15" w:color="000000"/>
            <w:bottom w:val="single" w:sz="2" w:space="0" w:color="000000"/>
            <w:right w:val="single" w:sz="2" w:space="0" w:color="000000"/>
          </w:divBdr>
        </w:div>
      </w:divsChild>
    </w:div>
    <w:div w:id="8989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5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0788">
          <w:blockQuote w:val="1"/>
          <w:marLeft w:val="-354"/>
          <w:marRight w:val="0"/>
          <w:marTop w:val="0"/>
          <w:marBottom w:val="354"/>
          <w:divBdr>
            <w:top w:val="single" w:sz="2" w:space="0" w:color="000000"/>
            <w:left w:val="single" w:sz="24" w:space="15" w:color="000000"/>
            <w:bottom w:val="single" w:sz="2" w:space="0" w:color="000000"/>
            <w:right w:val="single" w:sz="2" w:space="0" w:color="000000"/>
          </w:divBdr>
        </w:div>
        <w:div w:id="212554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3063">
          <w:blockQuote w:val="1"/>
          <w:marLeft w:val="-354"/>
          <w:marRight w:val="0"/>
          <w:marTop w:val="0"/>
          <w:marBottom w:val="354"/>
          <w:divBdr>
            <w:top w:val="single" w:sz="2" w:space="0" w:color="000000"/>
            <w:left w:val="single" w:sz="24" w:space="15" w:color="000000"/>
            <w:bottom w:val="single" w:sz="2" w:space="0" w:color="000000"/>
            <w:right w:val="single" w:sz="2" w:space="0" w:color="00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10</Pages>
  <Words>2823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2020-11-25T00:20:00Z</dcterms:created>
  <dcterms:modified xsi:type="dcterms:W3CDTF">2020-12-27T22:10:00Z</dcterms:modified>
</cp:coreProperties>
</file>