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09C" w:rsidRPr="00B4009C" w:rsidRDefault="00B4009C" w:rsidP="00B4009C">
      <w:pPr>
        <w:shd w:val="clear" w:color="auto" w:fill="FFFFFF"/>
        <w:spacing w:after="120" w:line="525" w:lineRule="atLeast"/>
        <w:jc w:val="center"/>
        <w:textAlignment w:val="baseline"/>
        <w:outlineLvl w:val="0"/>
        <w:rPr>
          <w:rFonts w:ascii="Montserrat" w:eastAsia="Times New Roman" w:hAnsi="Montserrat" w:cs="Times New Roman"/>
          <w:b/>
          <w:bCs/>
          <w:color w:val="000000"/>
          <w:kern w:val="36"/>
          <w:sz w:val="45"/>
          <w:szCs w:val="45"/>
          <w:lang w:eastAsia="ru-RU"/>
        </w:rPr>
      </w:pPr>
      <w:r w:rsidRPr="00B4009C">
        <w:rPr>
          <w:rFonts w:ascii="Montserrat" w:eastAsia="Times New Roman" w:hAnsi="Montserrat" w:cs="Times New Roman"/>
          <w:b/>
          <w:bCs/>
          <w:color w:val="000000"/>
          <w:kern w:val="36"/>
          <w:sz w:val="45"/>
          <w:szCs w:val="45"/>
          <w:lang w:eastAsia="ru-RU"/>
        </w:rPr>
        <w:t>Игра, как эффективный метод развития речи у детей</w:t>
      </w:r>
      <w:r w:rsidRPr="00B4009C">
        <w:rPr>
          <w:rFonts w:ascii="Montserrat" w:eastAsia="Times New Roman" w:hAnsi="Montserrat" w:cs="Times New Roman"/>
          <w:b/>
          <w:bCs/>
          <w:color w:val="000000"/>
          <w:kern w:val="36"/>
          <w:sz w:val="45"/>
          <w:szCs w:val="45"/>
          <w:lang w:eastAsia="ru-RU"/>
        </w:rPr>
        <w:t>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В системе воспитания и обучения детей дошкольного возраста важное место занимает игра - ведущий вид деятельности дошкольного периода, создающий наиболее благоприятные условия для психического и личностного развития ребенка. В игре дошкольник, незаметно для себя, приобретает новые знания, умения и навыки, учится мыслить и творить.</w:t>
      </w:r>
    </w:p>
    <w:p w:rsidR="00B4009C" w:rsidRP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Выполняя функцию обучения, игра служит одним из основных средств развития речи детей. Она помогает усвоению и закреплению знаний. Использование игры повышает интерес детей к речи, развивает сосредоточенность, обеспечивает лучшее усвоение речевого материала.</w:t>
      </w:r>
      <w:bookmarkStart w:id="0" w:name="_GoBack"/>
      <w:bookmarkEnd w:id="0"/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Игра, как эффективный метод развития речи у детей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В системе воспитания и обучения детей дошкольного возраста важное место занимает игра - ведущий вид деятельности дошкольного периода, создающий наиболее благоприятные условия для психического и личностного развития ребенка. В игре дошкольник, незаметно для себя, приобретает новые знания, умения и навыки, учится мыслить и творить.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Выполняя функцию обучения, игра служит одним из основных средств развития речи детей. Она помогает усвоению и закреплению знаний. Использование игры повышает интерес детей к речи, развивает сосредоточенность, обеспечивает лучшее усвоение речевого материала.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Речь - это важный элемент человеческой деятельности.  Развитие речи является одним из самых важных приобретений ребенка в дошкольном детстве.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Для речевого развития используют все виды игровой деятельности. Один из основных видов игровой деятельности – это сюжетно-ролевая игра.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Сюжетно-ролевая игра - это основной вид игры ребенка дошкольного возраста. Между речью и игрой существует двусторонняя связь. С одной стороны, речь развивается и активизируется в игре, а с другой - сама игра развивается под влиянием развития речи.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>В ходе игры ребёнок вслух разговаривает со сверстниками, либо с игрушками, а также подражает звукам (рёв мотора, гудок парохода) и голосам зверей (ржание лошади, мяуканье кошки). Дети берут на себя роли взрослых людей и в игровой форме воспроизводят их деятельность и отношения между ними.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Таким образом, в игре, кроме речи, определяемой особенностями взятой на себя роли, появляется речь, функцией которой является согласование совместных действий.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Для обучения через игру также используются и дидактические игры.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Дидактическая игра является ценным средством воспитания умственной активности, она активизирует психические процессы, вызывает у дошкольников живой интерес к процессу познания. Игра помогает сделать любой учебный материал увлекательным, вызывает у детей глубокое удовлетворение, стимулирует работоспособность, облегчает процесс усвоения знаний.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Существуют 3 вида дидактических игр: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1. Игры с предметами или игрушками. Они направлены на развитие тактильных ощущений.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2. Словесные игры построены на словах и действиях играющих. Такие игры служат средством развития памяти, внимания, диалогической речи, умения и желания выражать свои мысли. Воспитание правильного звукопроизношения, уточнения, закрепления и активизации словаря.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3. Настольно-печатные игры используются как наглядное пособие, направлены на развитие зрительной памяти и внимания.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Дидактические игры так же можно разделить на группы: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1. Игры-путешествия призваны усилить впечатления, обратить внимание детей на то, что находиться рядом («Путешествие в страну сказок», «Где мы были, мы не скажем»).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2. Игры-поручения, в их основе лежат игры с предметами, игрушками, словесные поручения («Разложи по порядку», «Кто что делает?», «Что полезно, а что нет»).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3. Игры-предложения, это когда создаётся ситуация, которая требует осмысления последующего действия. В этих играх используются такие методы, как познавательные вопросы, метод предположений, метод предъявления заданий с неопределенным окончанием, проблемные ситуации («Что было бы, если…», «Что будет, когда…», «Что можно делать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с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…»).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4. Игры-загадки развивают способность рассуждать, делать выводы.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5. Игры-беседы, в основе которых лежит общение. Они воспитывают умение слушать вопросы и ответы, дополнять, высказывать своё мнение. Познавательный материал для проведения этого вида игр должен даваться в оптимальном объеме, быть доступным и понятным, чтобы вызвать интерес детей («Назови, что можно купить, сварить, связать», «Что может летать, плавать, ходить», «Чем можно играть, рисовать»).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Большое влияние на развитие речи дошкольника имеет и театрализованная игра. Театрализация – действенный метод развития речи и обучения языку, который, естественно, включает в себя традиционные методы: ознакомление, тренировку, применение, лишь с разницей в мотивации ребенка. При традиционном обучении цель метода – освоение лексического и грамматического материала, а при театрализации основной задачей для ребенка становится успешно сыгранная роль в сказке.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Очень важным моментом в театрализованных постановках является то, что дети, играя определенную роль, перевоплощаясь в персонажа, полностью раскрепощаются. В результате ребёнок познаёт радость, связанную с преодолением трудностей общения, неуверенности в себе.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Сам процесс подготовки проведения театрализованной игры решает множество задач по развитию речи: систематическое выполнение игровых упражнений, направленных на развитие мимики и пантомимики, благодаря чему дети приобретают большую уверенность.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Особого внимания к себе требуют так называемые подвижные игры. Эти игры обусловлены определенными правилами.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Разъяснение детям правил игры, совместное с ними обсуждение условий ее проведения - уже путь к развитию их языка. Хорошо подводить старших детей к тому, чтобы они грамотно излагали правила той или другой </w:t>
      </w:r>
      <w:r>
        <w:rPr>
          <w:color w:val="000000"/>
          <w:sz w:val="28"/>
          <w:szCs w:val="28"/>
          <w:bdr w:val="none" w:sz="0" w:space="0" w:color="auto" w:frame="1"/>
        </w:rPr>
        <w:lastRenderedPageBreak/>
        <w:t>игры товарищам, с ней еще незнакомым. Изредка следует предлагать всему коллективу детей сообща рассказать о том, как проводить ту или другую игру. Особое значение для развития языка имеют игры, в которые включен литературный текст, стишок, предписывающий то или другое игровое действие.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Одним из важных условий успешности в развитии речи в ходе подвижных игр является заинтересованность в них самих детей. Поэтому все игры надо организовывать, так чтобы они проводились эмоционально, живо и непринужденно.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Таким образом, важнейшим условием полноценного речевого и общего развития ребенка является своевременное формирование у него грамматического строя языка средствами разнообразной игровой деятельности, поскольку язык и речь выполняют ведущую функцию в развитии его мышления, речевого общения, планирование и организации деятельности его поведения, формирование социальных связей.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Игра – основной способ развития связной речи старших дошкольников, так как она более привлекательна для детей и дети занимаются ей с большим удовольствием.</w:t>
      </w:r>
    </w:p>
    <w:p w:rsidR="00B4009C" w:rsidRDefault="00B4009C" w:rsidP="00B4009C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Через игру можно развить познавательные характеристики ребёнка, подготовить его к жизни в современном обществе, заставить его поверить в свои силы и возможности. Задача педагога состоит в том, чтобы найти максимум педагогических ситуаций, в которых может быть реализовано стремление ребёнка к активной речевой деятельности. Педагог должен постоянно совершенствовать процесс обучения, позволяющий детям эффективно и качественно усваивать программный материал. Поэтому так важно использовать игровые элементы и игру как средство развития связной речи детей дошкольного возраста.</w:t>
      </w:r>
    </w:p>
    <w:p w:rsidR="00472E0D" w:rsidRDefault="00472E0D"/>
    <w:sectPr w:rsidR="00472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09C"/>
    <w:rsid w:val="00472E0D"/>
    <w:rsid w:val="00B4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0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0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3684">
          <w:marLeft w:val="0"/>
          <w:marRight w:val="0"/>
          <w:marTop w:val="300"/>
          <w:marBottom w:val="30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</w:divsChild>
    </w:div>
    <w:div w:id="1142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1078</Words>
  <Characters>6150</Characters>
  <Application>Microsoft Office Word</Application>
  <DocSecurity>0</DocSecurity>
  <Lines>51</Lines>
  <Paragraphs>14</Paragraphs>
  <ScaleCrop>false</ScaleCrop>
  <Company/>
  <LinksUpToDate>false</LinksUpToDate>
  <CharactersWithSpaces>7214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mYhome</dc:creator>
  <cp:keywords/>
  <dc:description/>
  <cp:lastModifiedBy>mYhome</cp:lastModifiedBy>
  <cp:revision>1</cp:revision>
  <dcterms:created xsi:type="dcterms:W3CDTF">2023-11-19T18:07:00Z</dcterms:created>
  <dcterms:modified xsi:type="dcterms:W3CDTF">2023-11-19T18:08:00Z</dcterms:modified>
</cp:coreProperties>
</file>