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63017F">
        <w:rPr>
          <w:b/>
          <w:bCs/>
          <w:color w:val="000000"/>
        </w:rPr>
        <w:t>Конспект логопедического занятия</w:t>
      </w:r>
    </w:p>
    <w:p w:rsidR="0063017F" w:rsidRDefault="0063017F" w:rsidP="0063017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  <w:r w:rsidRPr="0063017F">
        <w:rPr>
          <w:b/>
          <w:bCs/>
          <w:color w:val="000000"/>
        </w:rPr>
        <w:t>на тему: «Образование существительных с уменьшительно-ласкательными суффиксами»</w:t>
      </w:r>
      <w:r w:rsidRPr="0063017F">
        <w:rPr>
          <w:b/>
          <w:bCs/>
          <w:color w:val="000000"/>
        </w:rPr>
        <w:t xml:space="preserve">     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bookmarkStart w:id="0" w:name="_GoBack"/>
      <w:bookmarkEnd w:id="0"/>
      <w:r w:rsidRPr="0063017F">
        <w:rPr>
          <w:b/>
          <w:bCs/>
          <w:color w:val="000000"/>
        </w:rPr>
        <w:t>3 класс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Цели: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softHyphen/>
        <w:t xml:space="preserve"> образование существительных с уменьшительно-ласкательными суффиксами;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softHyphen/>
        <w:t xml:space="preserve"> практическое использование суффиксов «</w:t>
      </w:r>
      <w:proofErr w:type="spellStart"/>
      <w:r w:rsidRPr="0063017F">
        <w:rPr>
          <w:color w:val="000000"/>
        </w:rPr>
        <w:t>ик</w:t>
      </w:r>
      <w:proofErr w:type="spellEnd"/>
      <w:r w:rsidRPr="0063017F">
        <w:rPr>
          <w:color w:val="000000"/>
        </w:rPr>
        <w:t>», «</w:t>
      </w:r>
      <w:proofErr w:type="spellStart"/>
      <w:r w:rsidRPr="0063017F">
        <w:rPr>
          <w:color w:val="000000"/>
        </w:rPr>
        <w:t>очк</w:t>
      </w:r>
      <w:proofErr w:type="spellEnd"/>
      <w:r w:rsidRPr="0063017F">
        <w:rPr>
          <w:color w:val="000000"/>
        </w:rPr>
        <w:t>», «</w:t>
      </w:r>
      <w:proofErr w:type="spellStart"/>
      <w:r w:rsidRPr="0063017F">
        <w:rPr>
          <w:color w:val="000000"/>
        </w:rPr>
        <w:t>ечк</w:t>
      </w:r>
      <w:proofErr w:type="spellEnd"/>
      <w:r w:rsidRPr="0063017F">
        <w:rPr>
          <w:color w:val="000000"/>
        </w:rPr>
        <w:t>», «</w:t>
      </w:r>
      <w:proofErr w:type="spellStart"/>
      <w:r w:rsidRPr="0063017F">
        <w:rPr>
          <w:color w:val="000000"/>
        </w:rPr>
        <w:t>ичк</w:t>
      </w:r>
      <w:proofErr w:type="spellEnd"/>
      <w:r w:rsidRPr="0063017F">
        <w:rPr>
          <w:color w:val="000000"/>
        </w:rPr>
        <w:t>», «</w:t>
      </w:r>
      <w:proofErr w:type="spellStart"/>
      <w:r w:rsidRPr="0063017F">
        <w:rPr>
          <w:color w:val="000000"/>
        </w:rPr>
        <w:t>еньк</w:t>
      </w:r>
      <w:proofErr w:type="spellEnd"/>
      <w:r w:rsidRPr="0063017F">
        <w:rPr>
          <w:color w:val="000000"/>
        </w:rPr>
        <w:t>».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Задачи: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коррекционно-образовательные: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softHyphen/>
        <w:t xml:space="preserve"> активизация словаря;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softHyphen/>
        <w:t xml:space="preserve"> формирование и закрепление знаний, обучающихся о родственных связях в семье, о составе семьи;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softHyphen/>
        <w:t xml:space="preserve"> упражнение детей в словообразовании;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softHyphen/>
        <w:t xml:space="preserve"> формирование умения правильно употреблять в речи существительные с уменьшительно-ласкательными суффиксами;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коррекционно-развивающие: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softHyphen/>
        <w:t xml:space="preserve"> развитие связной речи, развитие общей моторики;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коррекционно-воспитательные: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softHyphen/>
        <w:t xml:space="preserve"> воспитывать бережное и уважительное отношение к семье, к каждому ее члену.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Оборудование: картинка «Семья», предметные картинки с изображением членов семьи.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Ход занятия:</w:t>
      </w:r>
    </w:p>
    <w:p w:rsidR="0063017F" w:rsidRPr="0063017F" w:rsidRDefault="0063017F" w:rsidP="0063017F">
      <w:pPr>
        <w:pStyle w:val="a3"/>
        <w:numPr>
          <w:ilvl w:val="4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Организационный момент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Приветствие.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  <w:u w:val="single"/>
        </w:rPr>
        <w:t>Пальчиковая гимнастика «Моя семья»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Этот пальчик-дедушка, (Пальцы правой (затем левой) руки сжаты в кулак).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 xml:space="preserve">Этот пальчик-бабушка, (Поочередное разгибание пальцев сначала </w:t>
      </w:r>
      <w:proofErr w:type="gramStart"/>
      <w:r w:rsidRPr="0063017F">
        <w:rPr>
          <w:color w:val="000000"/>
        </w:rPr>
        <w:t>правой</w:t>
      </w:r>
      <w:proofErr w:type="gramEnd"/>
      <w:r w:rsidRPr="0063017F">
        <w:rPr>
          <w:color w:val="000000"/>
        </w:rPr>
        <w:t>).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Этот пальчик-папа, (затем левой руки, начиная с большого пальца).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Этот пальчик-мама.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А вот этот пальчик я.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Вот и вся моя …семья. (Сжимание-разжимание пальцев)</w:t>
      </w:r>
    </w:p>
    <w:p w:rsidR="0063017F" w:rsidRPr="0063017F" w:rsidRDefault="0063017F" w:rsidP="0063017F">
      <w:pPr>
        <w:pStyle w:val="a3"/>
        <w:numPr>
          <w:ilvl w:val="4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Объявление темы занятия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Вероятно, вы уже догадались, чем мы сегодня будем заниматься?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Без чего на белом свете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Взрослым не прожить и детям?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lastRenderedPageBreak/>
        <w:t>Кто поддержит вас, друзья?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Ваша дружная... (семья).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Сегодня мы с вами поговорим о самом главном - о семье. Что такое семья и зачем человеку нужна семья.</w:t>
      </w:r>
    </w:p>
    <w:p w:rsidR="0063017F" w:rsidRPr="0063017F" w:rsidRDefault="0063017F" w:rsidP="0063017F">
      <w:pPr>
        <w:pStyle w:val="a3"/>
        <w:numPr>
          <w:ilvl w:val="4"/>
          <w:numId w:val="3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Основная часть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 xml:space="preserve">«Семья </w:t>
      </w:r>
      <w:r w:rsidRPr="0063017F">
        <w:rPr>
          <w:color w:val="000000"/>
        </w:rPr>
        <w:softHyphen/>
        <w:t xml:space="preserve"> родные люди, живущие рядом с вами. Семью </w:t>
      </w:r>
      <w:r w:rsidRPr="0063017F">
        <w:rPr>
          <w:color w:val="000000"/>
        </w:rPr>
        <w:softHyphen/>
        <w:t xml:space="preserve"> ребенок, его родители – мама и папа, братья и сестра, бабушка и дедушка. Семья для меня </w:t>
      </w:r>
      <w:r w:rsidRPr="0063017F">
        <w:rPr>
          <w:color w:val="000000"/>
        </w:rPr>
        <w:softHyphen/>
        <w:t xml:space="preserve"> счастье и надежная опора, а для вас семья – что?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Семья может быть маленькой – например, мама и ребенок и большой - папа, мама, сын, дочь. Семья – взрослые и дети, которые живут вместе, любят друг друга и заботятся друг о друге».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softHyphen/>
        <w:t xml:space="preserve"> Подумайте и расскажите о своей семье. Дайте полный ответ.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Практическое усвоение притяжательных местоимений «</w:t>
      </w:r>
      <w:proofErr w:type="gramStart"/>
      <w:r w:rsidRPr="0063017F">
        <w:rPr>
          <w:color w:val="000000"/>
        </w:rPr>
        <w:t>мой</w:t>
      </w:r>
      <w:proofErr w:type="gramEnd"/>
      <w:r w:rsidRPr="0063017F">
        <w:rPr>
          <w:color w:val="000000"/>
        </w:rPr>
        <w:t>», «моя» в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  <w:u w:val="single"/>
        </w:rPr>
        <w:t>Дидактической игре «Моя семья»: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«Меня зовут ….. Я живу с мамой и папой. Мою маму зовут…. Она работает …. Моего папу зовут… Он работает</w:t>
      </w:r>
      <w:proofErr w:type="gramStart"/>
      <w:r w:rsidRPr="0063017F">
        <w:rPr>
          <w:i/>
          <w:iCs/>
          <w:color w:val="000000"/>
        </w:rPr>
        <w:t>…У</w:t>
      </w:r>
      <w:proofErr w:type="gramEnd"/>
      <w:r w:rsidRPr="0063017F">
        <w:rPr>
          <w:i/>
          <w:iCs/>
          <w:color w:val="000000"/>
        </w:rPr>
        <w:t xml:space="preserve"> меня есть (младшая сестра, старший брат…</w:t>
      </w:r>
      <w:r w:rsidRPr="0063017F">
        <w:rPr>
          <w:color w:val="000000"/>
        </w:rPr>
        <w:t>). </w:t>
      </w:r>
      <w:r w:rsidRPr="0063017F">
        <w:rPr>
          <w:i/>
          <w:iCs/>
          <w:color w:val="000000"/>
        </w:rPr>
        <w:t>Наша семья состоит из ….. человек».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spellStart"/>
      <w:r w:rsidRPr="0063017F">
        <w:rPr>
          <w:i/>
          <w:iCs/>
          <w:color w:val="000000"/>
          <w:u w:val="single"/>
        </w:rPr>
        <w:t>Физминутка</w:t>
      </w:r>
      <w:proofErr w:type="spellEnd"/>
      <w:r w:rsidRPr="0063017F">
        <w:rPr>
          <w:color w:val="000000"/>
          <w:u w:val="single"/>
        </w:rPr>
        <w:t> «Кто живёт у нас в квартире?»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Раз, два, три, четыре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(прыжки на месте)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Кто живёт у нас квартире?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(шагаем на месте)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Раз, два, три, четыре, пять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(хлопаем в ладоши)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Всех могу пересчитать: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(махи руками вверх-вниз)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Папа, мама, брат, сестра,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(</w:t>
      </w:r>
      <w:r w:rsidRPr="0063017F">
        <w:rPr>
          <w:i/>
          <w:iCs/>
          <w:color w:val="000000"/>
        </w:rPr>
        <w:t>показываем руками.)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Пёс Дружок и два щенка,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(наклоны вправо-влево.)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Мой щегол, котёнок, я –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(повороты вправо-влево.)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Вот и вся моя семья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(выкидываем руки вверх)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  <w:u w:val="single"/>
        </w:rPr>
        <w:t>Игра «Я моя семья» </w:t>
      </w:r>
      <w:r w:rsidRPr="0063017F">
        <w:rPr>
          <w:color w:val="000000"/>
        </w:rPr>
        <w:t>Ответьте на вопрос: «Кто я в семье?»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63017F">
        <w:rPr>
          <w:i/>
          <w:iCs/>
          <w:color w:val="000000"/>
        </w:rPr>
        <w:t>Кто я в семье? – ребенок, для мамы, папы – сын (дочь), для дедушки, бабушки – внук (внучка), для тети (дяди)- племянник и т.п.</w:t>
      </w:r>
      <w:proofErr w:type="gramEnd"/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  <w:u w:val="single"/>
        </w:rPr>
        <w:lastRenderedPageBreak/>
        <w:t>Работа по сюжетным картинкам «Назови ласково»:</w:t>
      </w:r>
      <w:r w:rsidRPr="0063017F">
        <w:rPr>
          <w:color w:val="000000"/>
        </w:rPr>
        <w:t> упражнение детей в пересказе со зрительной опорой с использованием суффиксов «к», «</w:t>
      </w:r>
      <w:proofErr w:type="spellStart"/>
      <w:r w:rsidRPr="0063017F">
        <w:rPr>
          <w:color w:val="000000"/>
        </w:rPr>
        <w:t>ик</w:t>
      </w:r>
      <w:proofErr w:type="spellEnd"/>
      <w:r w:rsidRPr="0063017F">
        <w:rPr>
          <w:color w:val="000000"/>
        </w:rPr>
        <w:t>», «</w:t>
      </w:r>
      <w:proofErr w:type="spellStart"/>
      <w:r w:rsidRPr="0063017F">
        <w:rPr>
          <w:color w:val="000000"/>
        </w:rPr>
        <w:t>очк</w:t>
      </w:r>
      <w:proofErr w:type="spellEnd"/>
      <w:r w:rsidRPr="0063017F">
        <w:rPr>
          <w:color w:val="000000"/>
        </w:rPr>
        <w:t>», «</w:t>
      </w:r>
      <w:proofErr w:type="spellStart"/>
      <w:r w:rsidRPr="0063017F">
        <w:rPr>
          <w:color w:val="000000"/>
        </w:rPr>
        <w:t>ечк</w:t>
      </w:r>
      <w:proofErr w:type="spellEnd"/>
      <w:r w:rsidRPr="0063017F">
        <w:rPr>
          <w:color w:val="000000"/>
        </w:rPr>
        <w:t>», «</w:t>
      </w:r>
      <w:proofErr w:type="spellStart"/>
      <w:r w:rsidRPr="0063017F">
        <w:rPr>
          <w:color w:val="000000"/>
        </w:rPr>
        <w:t>ичк</w:t>
      </w:r>
      <w:proofErr w:type="spellEnd"/>
      <w:r w:rsidRPr="0063017F">
        <w:rPr>
          <w:color w:val="000000"/>
        </w:rPr>
        <w:t>», «</w:t>
      </w:r>
      <w:proofErr w:type="spellStart"/>
      <w:r w:rsidRPr="0063017F">
        <w:rPr>
          <w:color w:val="000000"/>
        </w:rPr>
        <w:t>еньк</w:t>
      </w:r>
      <w:proofErr w:type="spellEnd"/>
      <w:r w:rsidRPr="0063017F">
        <w:rPr>
          <w:color w:val="000000"/>
        </w:rPr>
        <w:t>». Закрепление понятий «один</w:t>
      </w:r>
      <w:proofErr w:type="gramStart"/>
      <w:r w:rsidRPr="0063017F">
        <w:rPr>
          <w:color w:val="000000"/>
        </w:rPr>
        <w:t>»-</w:t>
      </w:r>
      <w:proofErr w:type="gramEnd"/>
      <w:r w:rsidRPr="0063017F">
        <w:rPr>
          <w:color w:val="000000"/>
        </w:rPr>
        <w:t>«много». Обучение связному высказыванию (описательному рассказу о семье)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«У нас большая/маленькая семья: мама, папа, бабушка (-и) и дедушк</w:t>
      </w:r>
      <w:proofErr w:type="gramStart"/>
      <w:r w:rsidRPr="0063017F">
        <w:rPr>
          <w:i/>
          <w:iCs/>
          <w:color w:val="000000"/>
        </w:rPr>
        <w:t>а(</w:t>
      </w:r>
      <w:proofErr w:type="gramEnd"/>
      <w:r w:rsidRPr="0063017F">
        <w:rPr>
          <w:i/>
          <w:iCs/>
          <w:color w:val="000000"/>
        </w:rPr>
        <w:t xml:space="preserve">-и), ребёнок/дети, дядя(-и) и тетя(-и). Мы любим друг друга и называем себя только ласково. </w:t>
      </w:r>
      <w:proofErr w:type="gramStart"/>
      <w:r w:rsidRPr="0063017F">
        <w:rPr>
          <w:i/>
          <w:iCs/>
          <w:color w:val="000000"/>
        </w:rPr>
        <w:t xml:space="preserve">Дети – это детки – деточки, детеныши; мама - маменька …, папа – папочка, сын – сыночек, </w:t>
      </w:r>
      <w:proofErr w:type="spellStart"/>
      <w:r w:rsidRPr="0063017F">
        <w:rPr>
          <w:i/>
          <w:iCs/>
          <w:color w:val="000000"/>
        </w:rPr>
        <w:t>сынуля</w:t>
      </w:r>
      <w:proofErr w:type="spellEnd"/>
      <w:r w:rsidRPr="0063017F">
        <w:rPr>
          <w:i/>
          <w:iCs/>
          <w:color w:val="000000"/>
        </w:rPr>
        <w:t xml:space="preserve"> …, и т.д. по всем членам семьи».</w:t>
      </w:r>
      <w:proofErr w:type="gramEnd"/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 xml:space="preserve">Все мы – семья, семейка, </w:t>
      </w:r>
      <w:proofErr w:type="spellStart"/>
      <w:r w:rsidRPr="0063017F">
        <w:rPr>
          <w:i/>
          <w:iCs/>
          <w:color w:val="000000"/>
        </w:rPr>
        <w:t>семеечка</w:t>
      </w:r>
      <w:proofErr w:type="spellEnd"/>
      <w:r w:rsidRPr="0063017F">
        <w:rPr>
          <w:i/>
          <w:iCs/>
          <w:color w:val="000000"/>
        </w:rPr>
        <w:t>…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  <w:u w:val="single"/>
        </w:rPr>
        <w:t>Игра «Выдели и разложи»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softHyphen/>
        <w:t xml:space="preserve"> Найдите в нашем рассказе названия родственников и разделите их по группам (предложенные варианты: мальчики и девочки, мамины родственники и папины родственники т.п.)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 xml:space="preserve">Девочки: мама, бабушка, сестра, тетя и </w:t>
      </w:r>
      <w:proofErr w:type="spellStart"/>
      <w:r w:rsidRPr="0063017F">
        <w:rPr>
          <w:i/>
          <w:iCs/>
          <w:color w:val="000000"/>
        </w:rPr>
        <w:t>т</w:t>
      </w:r>
      <w:proofErr w:type="gramStart"/>
      <w:r w:rsidRPr="0063017F">
        <w:rPr>
          <w:i/>
          <w:iCs/>
          <w:color w:val="000000"/>
        </w:rPr>
        <w:t>.д</w:t>
      </w:r>
      <w:proofErr w:type="spellEnd"/>
      <w:proofErr w:type="gramEnd"/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Мамины родственники: дедушка Митя, бабушка Лариса, тетя Валя, дядя Миша, двоюродный братик Коля…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  <w:u w:val="single"/>
        </w:rPr>
        <w:t>Упражнение «Закончи предложение» </w:t>
      </w:r>
      <w:r w:rsidRPr="0063017F">
        <w:rPr>
          <w:color w:val="000000"/>
        </w:rPr>
        <w:t>на склонение существительных с использованием суффиксов способствует развитию фразовой речи, практическому усвоению предлогов.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«У меня есть … (сестра, брат, и т.п.). Я очень люблю свою (его) … (сестренку, братика). Мне очень скучно оставаться без своей (его)… (сестрички, братика). На День рождения дарю подарки своей (ему) … (сестренке, братику). Я люблю играть со своей (им)… (</w:t>
      </w:r>
      <w:proofErr w:type="spellStart"/>
      <w:r w:rsidRPr="0063017F">
        <w:rPr>
          <w:i/>
          <w:iCs/>
          <w:color w:val="000000"/>
        </w:rPr>
        <w:t>сестрёночкой</w:t>
      </w:r>
      <w:proofErr w:type="spellEnd"/>
      <w:r w:rsidRPr="0063017F">
        <w:rPr>
          <w:i/>
          <w:iCs/>
          <w:color w:val="000000"/>
        </w:rPr>
        <w:t>, братиком). Я очень гожусь своей (им) … (сестрой, братом)».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  <w:u w:val="single"/>
        </w:rPr>
        <w:t>Игра «</w:t>
      </w:r>
      <w:proofErr w:type="gramStart"/>
      <w:r w:rsidRPr="0063017F">
        <w:rPr>
          <w:color w:val="000000"/>
          <w:u w:val="single"/>
        </w:rPr>
        <w:t>Какой</w:t>
      </w:r>
      <w:proofErr w:type="gramEnd"/>
      <w:r w:rsidRPr="0063017F">
        <w:rPr>
          <w:color w:val="000000"/>
          <w:u w:val="single"/>
        </w:rPr>
        <w:t xml:space="preserve">? </w:t>
      </w:r>
      <w:proofErr w:type="gramStart"/>
      <w:r w:rsidRPr="0063017F">
        <w:rPr>
          <w:color w:val="000000"/>
          <w:u w:val="single"/>
        </w:rPr>
        <w:t>Какая</w:t>
      </w:r>
      <w:proofErr w:type="gramEnd"/>
      <w:r w:rsidRPr="0063017F">
        <w:rPr>
          <w:color w:val="000000"/>
          <w:u w:val="single"/>
        </w:rPr>
        <w:t>?» </w:t>
      </w:r>
      <w:r w:rsidRPr="0063017F">
        <w:rPr>
          <w:color w:val="000000"/>
        </w:rPr>
        <w:t>на подбор определений (в том числе, синонимов и антонимов).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«Мама – красивая, добрая, ласковая, молодая….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Папа – сильный, смелый, храбрый…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 xml:space="preserve">Бабушка – умная, ласковая, добрая, старенькая и </w:t>
      </w:r>
      <w:proofErr w:type="spellStart"/>
      <w:r w:rsidRPr="0063017F">
        <w:rPr>
          <w:i/>
          <w:iCs/>
          <w:color w:val="000000"/>
        </w:rPr>
        <w:t>т.</w:t>
      </w:r>
      <w:proofErr w:type="gramStart"/>
      <w:r w:rsidRPr="0063017F">
        <w:rPr>
          <w:i/>
          <w:iCs/>
          <w:color w:val="000000"/>
        </w:rPr>
        <w:t>п</w:t>
      </w:r>
      <w:proofErr w:type="spellEnd"/>
      <w:proofErr w:type="gramEnd"/>
      <w:r w:rsidRPr="0063017F">
        <w:rPr>
          <w:i/>
          <w:iCs/>
          <w:color w:val="000000"/>
        </w:rPr>
        <w:t>».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  <w:u w:val="single"/>
        </w:rPr>
        <w:t>Игра «Кто что делает»</w:t>
      </w:r>
      <w:r w:rsidRPr="0063017F">
        <w:rPr>
          <w:color w:val="000000"/>
        </w:rPr>
        <w:t> для практического усвоение согласования существительного женского рода с прилагательными и местоимением «моя». Практическое употребление глаголов совершенного вида. Образование существительных дательного и винительного падежей. Развитие фразовой речи (фразы типа «Мама варит суп»)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«Моя мама …готовит мне (обед), моет (посуду), шьет (халат), гладит, стирает, жарит, варит, чистит, печет… Мой папа сделает..</w:t>
      </w:r>
      <w:proofErr w:type="gramStart"/>
      <w:r w:rsidRPr="0063017F">
        <w:rPr>
          <w:i/>
          <w:iCs/>
          <w:color w:val="000000"/>
        </w:rPr>
        <w:t>.п</w:t>
      </w:r>
      <w:proofErr w:type="gramEnd"/>
      <w:r w:rsidRPr="0063017F">
        <w:rPr>
          <w:i/>
          <w:iCs/>
          <w:color w:val="000000"/>
        </w:rPr>
        <w:t>остроит. починит».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spellStart"/>
      <w:r w:rsidRPr="0063017F">
        <w:rPr>
          <w:i/>
          <w:iCs/>
          <w:color w:val="000000"/>
          <w:u w:val="single"/>
        </w:rPr>
        <w:t>Физминутка</w:t>
      </w:r>
      <w:proofErr w:type="spellEnd"/>
      <w:r w:rsidRPr="0063017F">
        <w:rPr>
          <w:color w:val="000000"/>
          <w:u w:val="single"/>
        </w:rPr>
        <w:t> «Маме дружно помогаем»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Маме дружно помогаем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(прыгают на месте)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Сами в тазике стираем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(</w:t>
      </w:r>
      <w:r w:rsidRPr="0063017F">
        <w:rPr>
          <w:i/>
          <w:iCs/>
          <w:color w:val="000000"/>
        </w:rPr>
        <w:t>движения руками вверх-вниз)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И рубашки, и носочки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(наклоны вперед-назад)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Для сыночка и для дочки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lastRenderedPageBreak/>
        <w:t>(повороты вправо-влево)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Через двор растянем ловко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(движения руками в стороны)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Для одежды три веревки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(руки влево, прямо, вправо)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Светит солнышко – ромашка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(показывают руками вверх)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Скоро высохнут рубашки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(руки в стороны)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  <w:u w:val="single"/>
        </w:rPr>
        <w:t>Дидактическая игра «Кто кем приходится?»</w:t>
      </w:r>
      <w:r w:rsidRPr="0063017F">
        <w:rPr>
          <w:color w:val="000000"/>
        </w:rPr>
        <w:t> Дети самостоятельно (или с помощью) составляют и задают вопросы по семье: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Кто я для мамы и папы? (Для мамы и папы я – доченька/сыночек)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Кто я для бабушки и дедушки? (внучек или внученька)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Кто мой братик/сестренка для мамы и папы?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i/>
          <w:iCs/>
          <w:color w:val="000000"/>
        </w:rPr>
        <w:t>Кто он/она для бабушки и дедушки?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63017F">
        <w:rPr>
          <w:i/>
          <w:iCs/>
          <w:color w:val="000000"/>
        </w:rPr>
        <w:t>Как вы думаете, кто самый старший /младший) в моей семье?</w:t>
      </w:r>
      <w:proofErr w:type="gramEnd"/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  <w:u w:val="single"/>
        </w:rPr>
        <w:t>Составление родословного дерева «Моя семья».</w:t>
      </w:r>
      <w:r w:rsidRPr="0063017F">
        <w:rPr>
          <w:color w:val="000000"/>
        </w:rPr>
        <w:t> Развитие словесно-логического мышления. Активизация бытовой лексики. Логопед предлагает детям вспомнить, как зовут их родственников: родителей, братьев, сестер.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>(Можно подписать/дорисовать других родственников: брата/сестру или дядю/тетю, если это необходимо).</w:t>
      </w:r>
    </w:p>
    <w:p w:rsidR="0063017F" w:rsidRPr="0063017F" w:rsidRDefault="0063017F" w:rsidP="0063017F">
      <w:pPr>
        <w:pStyle w:val="a3"/>
        <w:numPr>
          <w:ilvl w:val="4"/>
          <w:numId w:val="4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3017F">
        <w:rPr>
          <w:color w:val="000000"/>
        </w:rPr>
        <w:t xml:space="preserve">Итог занятия, оценка деятельности </w:t>
      </w:r>
      <w:proofErr w:type="gramStart"/>
      <w:r w:rsidRPr="0063017F">
        <w:rPr>
          <w:color w:val="000000"/>
        </w:rPr>
        <w:t>обучающихся</w:t>
      </w:r>
      <w:proofErr w:type="gramEnd"/>
      <w:r w:rsidRPr="0063017F">
        <w:rPr>
          <w:color w:val="000000"/>
        </w:rPr>
        <w:t>.</w:t>
      </w:r>
    </w:p>
    <w:p w:rsidR="0063017F" w:rsidRP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3017F" w:rsidRDefault="0063017F" w:rsidP="0063017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sectPr w:rsidR="00630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931E7"/>
    <w:multiLevelType w:val="multilevel"/>
    <w:tmpl w:val="6DF24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631DE4"/>
    <w:multiLevelType w:val="multilevel"/>
    <w:tmpl w:val="C2F48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0C74B6"/>
    <w:multiLevelType w:val="multilevel"/>
    <w:tmpl w:val="8020E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632557"/>
    <w:multiLevelType w:val="multilevel"/>
    <w:tmpl w:val="713CA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8075C0"/>
    <w:multiLevelType w:val="multilevel"/>
    <w:tmpl w:val="11044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944F2F"/>
    <w:multiLevelType w:val="multilevel"/>
    <w:tmpl w:val="FD86A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3E4EA0"/>
    <w:multiLevelType w:val="multilevel"/>
    <w:tmpl w:val="24A4F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50749C"/>
    <w:multiLevelType w:val="multilevel"/>
    <w:tmpl w:val="C0762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692"/>
    <w:rsid w:val="0063017F"/>
    <w:rsid w:val="0086741E"/>
    <w:rsid w:val="00A073D2"/>
    <w:rsid w:val="00C5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901</Words>
  <Characters>5139</Characters>
  <Application>Microsoft Office Word</Application>
  <DocSecurity>0</DocSecurity>
  <Lines>42</Lines>
  <Paragraphs>12</Paragraphs>
  <ScaleCrop>false</ScaleCrop>
  <Company/>
  <LinksUpToDate>false</LinksUpToDate>
  <CharactersWithSpaces>6028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Klimenko</dc:creator>
  <cp:keywords/>
  <dc:description/>
  <cp:lastModifiedBy>Klimenko</cp:lastModifiedBy>
  <cp:revision>2</cp:revision>
  <dcterms:created xsi:type="dcterms:W3CDTF">2024-01-13T12:16:00Z</dcterms:created>
  <dcterms:modified xsi:type="dcterms:W3CDTF">2024-01-13T12:17:00Z</dcterms:modified>
</cp:coreProperties>
</file>