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F16038" w14:textId="77777777" w:rsidR="000A6458" w:rsidRPr="00D34E0E" w:rsidRDefault="000A6458" w:rsidP="000A6458">
      <w:pPr>
        <w:pStyle w:val="a4"/>
        <w:spacing w:line="312" w:lineRule="auto"/>
        <w:jc w:val="center"/>
        <w:rPr>
          <w:rFonts w:ascii="Times New Roman" w:hAnsi="Times New Roman"/>
          <w:b/>
          <w:sz w:val="28"/>
          <w:szCs w:val="28"/>
        </w:rPr>
      </w:pPr>
      <w:r w:rsidRPr="00D34E0E">
        <w:rPr>
          <w:rFonts w:ascii="Times New Roman" w:hAnsi="Times New Roman"/>
          <w:b/>
          <w:sz w:val="28"/>
          <w:szCs w:val="28"/>
        </w:rPr>
        <w:t>Обобщение педагогического опыта по теме:</w:t>
      </w:r>
    </w:p>
    <w:p w14:paraId="1C0520CF" w14:textId="758CD0F0" w:rsidR="000A6458" w:rsidRPr="00D34E0E" w:rsidRDefault="000A6458" w:rsidP="000A6458">
      <w:pPr>
        <w:pStyle w:val="western"/>
        <w:spacing w:before="0" w:beforeAutospacing="0" w:after="0" w:afterAutospacing="0"/>
        <w:jc w:val="center"/>
        <w:rPr>
          <w:b/>
          <w:sz w:val="28"/>
          <w:szCs w:val="28"/>
        </w:rPr>
      </w:pPr>
      <w:r w:rsidRPr="00D34E0E">
        <w:rPr>
          <w:b/>
          <w:sz w:val="28"/>
          <w:szCs w:val="28"/>
        </w:rPr>
        <w:t>«</w:t>
      </w:r>
      <w:r w:rsidRPr="000A6458">
        <w:rPr>
          <w:b/>
          <w:bCs/>
          <w:sz w:val="28"/>
          <w:szCs w:val="28"/>
          <w:shd w:val="clear" w:color="auto" w:fill="FFFFFF"/>
        </w:rPr>
        <w:t>Использование современных образовательных технологий для повышения качества образования</w:t>
      </w:r>
      <w:r w:rsidRPr="00D34E0E">
        <w:rPr>
          <w:b/>
          <w:sz w:val="28"/>
          <w:szCs w:val="28"/>
        </w:rPr>
        <w:t>»</w:t>
      </w:r>
    </w:p>
    <w:p w14:paraId="0BC85E39" w14:textId="77777777" w:rsidR="000A6458" w:rsidRPr="00D34E0E" w:rsidRDefault="000A6458" w:rsidP="000A6458">
      <w:pPr>
        <w:pStyle w:val="a4"/>
        <w:spacing w:line="312" w:lineRule="auto"/>
        <w:jc w:val="both"/>
        <w:rPr>
          <w:rFonts w:ascii="Times New Roman" w:hAnsi="Times New Roman"/>
          <w:sz w:val="28"/>
          <w:szCs w:val="28"/>
        </w:rPr>
      </w:pPr>
    </w:p>
    <w:p w14:paraId="6A07819D" w14:textId="35C35A87" w:rsidR="000A6458" w:rsidRPr="00D34E0E" w:rsidRDefault="000A6458" w:rsidP="000A6458">
      <w:pPr>
        <w:autoSpaceDE w:val="0"/>
        <w:autoSpaceDN w:val="0"/>
        <w:adjustRightInd w:val="0"/>
        <w:spacing w:after="0" w:line="360" w:lineRule="auto"/>
        <w:ind w:left="3969"/>
        <w:contextualSpacing/>
        <w:rPr>
          <w:rFonts w:ascii="Times New Roman" w:hAnsi="Times New Roman"/>
          <w:b/>
          <w:sz w:val="28"/>
          <w:szCs w:val="28"/>
        </w:rPr>
      </w:pPr>
      <w:r w:rsidRPr="00D34E0E">
        <w:rPr>
          <w:rFonts w:ascii="Times New Roman" w:eastAsia="Times New Roman" w:hAnsi="Times New Roman"/>
          <w:sz w:val="28"/>
          <w:szCs w:val="28"/>
          <w:lang w:eastAsia="ru-RU"/>
        </w:rPr>
        <w:t>Преподаватель</w:t>
      </w:r>
      <w:r>
        <w:rPr>
          <w:rFonts w:ascii="Times New Roman" w:eastAsia="Times New Roman" w:hAnsi="Times New Roman"/>
          <w:sz w:val="28"/>
          <w:szCs w:val="28"/>
          <w:lang w:eastAsia="ru-RU"/>
        </w:rPr>
        <w:t xml:space="preserve"> </w:t>
      </w:r>
      <w:r w:rsidRPr="00D34E0E">
        <w:rPr>
          <w:rFonts w:ascii="Times New Roman" w:hAnsi="Times New Roman"/>
          <w:sz w:val="28"/>
          <w:szCs w:val="28"/>
        </w:rPr>
        <w:t>КГА ПОУ «Дальневосточный государственный гуманитарно-технический колледж</w:t>
      </w:r>
      <w:r>
        <w:rPr>
          <w:rFonts w:ascii="Times New Roman" w:hAnsi="Times New Roman"/>
          <w:sz w:val="28"/>
          <w:szCs w:val="28"/>
        </w:rPr>
        <w:t xml:space="preserve"> имени Героя Советского Союза Д.М. Карбышева</w:t>
      </w:r>
      <w:r w:rsidRPr="00D34E0E">
        <w:rPr>
          <w:rFonts w:ascii="Times New Roman" w:hAnsi="Times New Roman"/>
          <w:sz w:val="28"/>
          <w:szCs w:val="28"/>
        </w:rPr>
        <w:t>» г. Владивосток</w:t>
      </w:r>
    </w:p>
    <w:p w14:paraId="4E8EDE42" w14:textId="77777777" w:rsidR="000A6458" w:rsidRPr="000A6458" w:rsidRDefault="000A6458" w:rsidP="000A6458">
      <w:pPr>
        <w:pStyle w:val="western"/>
        <w:spacing w:before="0" w:beforeAutospacing="0" w:after="0" w:afterAutospacing="0" w:line="360" w:lineRule="auto"/>
        <w:ind w:firstLine="709"/>
        <w:jc w:val="both"/>
        <w:rPr>
          <w:color w:val="000000"/>
          <w:sz w:val="28"/>
          <w:szCs w:val="28"/>
        </w:rPr>
      </w:pPr>
    </w:p>
    <w:p w14:paraId="0A82DF89" w14:textId="6BB309E1"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Современное общество ставит перед преподавателем задачу развития личностно-значимых качеств учащегося, а не только передачу знаний. Знания выступают не как цель, а как способ, средство развития личности, поэтому основной целью обучения является развитие личности студента, способной к жизни в динамично развивающемся мире. В связи с этим актуальной стала проблема совершенствования содержания методов и организационных форм обучения.</w:t>
      </w:r>
    </w:p>
    <w:p w14:paraId="59C63C25" w14:textId="155CF444"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Модернизация образования, на мой взгляд, должна начинаться с занятия, на котором главные идеи созвучны основным принципам преобразования студенческой жизни. Педагогу недостаточно знать отдельные методические приемы обучения. Более важно владеть педагогической технологией в целом.</w:t>
      </w:r>
    </w:p>
    <w:p w14:paraId="24FE4C2F" w14:textId="6220B736"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Педагогическая технология должна быть гибкой, вариативной, допускать использование различных видов занятий и их разных сочетаний. Вместе с тем она должна иметь вполне определенную структуру, которую, по моему мнению, определяют следующие элементы: целеполагание и организация обучения, то есть конструирование системы знаний. В соответствии с ФГОС, нужно, прежде всего, усилить мотивацию ученика к познанию предмета, продемонстрировать ему, что профессиональные занятия – необходимые навыки их применения в реальной жизни.</w:t>
      </w:r>
    </w:p>
    <w:p w14:paraId="4ABD5A66" w14:textId="4C6B1AFB" w:rsidR="00D754F1" w:rsidRPr="000A6458" w:rsidRDefault="006713CC" w:rsidP="000A6458">
      <w:pPr>
        <w:pStyle w:val="western"/>
        <w:spacing w:before="0" w:beforeAutospacing="0" w:after="0" w:afterAutospacing="0" w:line="360" w:lineRule="auto"/>
        <w:ind w:firstLine="709"/>
        <w:jc w:val="both"/>
        <w:rPr>
          <w:color w:val="000000"/>
          <w:sz w:val="28"/>
          <w:szCs w:val="28"/>
        </w:rPr>
      </w:pPr>
      <w:r w:rsidRPr="000A6458">
        <w:rPr>
          <w:b/>
          <w:bCs/>
          <w:color w:val="3F3F3F"/>
          <w:sz w:val="28"/>
          <w:szCs w:val="28"/>
        </w:rPr>
        <w:lastRenderedPageBreak/>
        <w:t>Личные т</w:t>
      </w:r>
      <w:r w:rsidR="00D754F1" w:rsidRPr="000A6458">
        <w:rPr>
          <w:b/>
          <w:bCs/>
          <w:color w:val="3F3F3F"/>
          <w:sz w:val="28"/>
          <w:szCs w:val="28"/>
        </w:rPr>
        <w:t>ребования предъявляемые к современному занятию</w:t>
      </w:r>
      <w:r w:rsidRPr="000A6458">
        <w:rPr>
          <w:b/>
          <w:bCs/>
          <w:color w:val="3F3F3F"/>
          <w:sz w:val="28"/>
          <w:szCs w:val="28"/>
        </w:rPr>
        <w:t xml:space="preserve"> по дисциплине МДК.01.03 «Тактика аварийно-спасательных работ»</w:t>
      </w:r>
      <w:r w:rsidR="00D754F1" w:rsidRPr="000A6458">
        <w:rPr>
          <w:b/>
          <w:bCs/>
          <w:color w:val="3F3F3F"/>
          <w:sz w:val="28"/>
          <w:szCs w:val="28"/>
        </w:rPr>
        <w:t>:</w:t>
      </w:r>
    </w:p>
    <w:p w14:paraId="5D41E527" w14:textId="44819F1F"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хорошо организованн</w:t>
      </w:r>
      <w:r w:rsidR="006713CC" w:rsidRPr="000A6458">
        <w:rPr>
          <w:color w:val="000000"/>
          <w:sz w:val="28"/>
          <w:szCs w:val="28"/>
        </w:rPr>
        <w:t>ое</w:t>
      </w:r>
      <w:r w:rsidRPr="000A6458">
        <w:rPr>
          <w:color w:val="000000"/>
          <w:sz w:val="28"/>
          <w:szCs w:val="28"/>
        </w:rPr>
        <w:t xml:space="preserve"> </w:t>
      </w:r>
      <w:r w:rsidR="006713CC" w:rsidRPr="000A6458">
        <w:rPr>
          <w:color w:val="000000"/>
          <w:sz w:val="28"/>
          <w:szCs w:val="28"/>
        </w:rPr>
        <w:t>занятие</w:t>
      </w:r>
      <w:r w:rsidRPr="000A6458">
        <w:rPr>
          <w:color w:val="000000"/>
          <w:sz w:val="28"/>
          <w:szCs w:val="28"/>
        </w:rPr>
        <w:t> в хорошо оборудованном кабинете должн</w:t>
      </w:r>
      <w:r w:rsidR="006713CC" w:rsidRPr="000A6458">
        <w:rPr>
          <w:color w:val="000000"/>
          <w:sz w:val="28"/>
          <w:szCs w:val="28"/>
        </w:rPr>
        <w:t>о</w:t>
      </w:r>
      <w:r w:rsidRPr="000A6458">
        <w:rPr>
          <w:color w:val="000000"/>
          <w:sz w:val="28"/>
          <w:szCs w:val="28"/>
        </w:rPr>
        <w:t xml:space="preserve"> иметь хорошее начало и хорошее окончании;</w:t>
      </w:r>
    </w:p>
    <w:p w14:paraId="4400EACD" w14:textId="262AE953" w:rsidR="00D754F1" w:rsidRPr="000A6458" w:rsidRDefault="006713CC"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преподаватель</w:t>
      </w:r>
      <w:r w:rsidR="00D754F1" w:rsidRPr="000A6458">
        <w:rPr>
          <w:color w:val="000000"/>
          <w:sz w:val="28"/>
          <w:szCs w:val="28"/>
        </w:rPr>
        <w:t xml:space="preserve"> должен спланировать свою деятельность и деятельность учащихся, четко сформулировать тему, цель, задачи </w:t>
      </w:r>
      <w:r w:rsidRPr="000A6458">
        <w:rPr>
          <w:color w:val="000000"/>
          <w:sz w:val="28"/>
          <w:szCs w:val="28"/>
        </w:rPr>
        <w:t>занятия</w:t>
      </w:r>
      <w:r w:rsidR="00D754F1" w:rsidRPr="000A6458">
        <w:rPr>
          <w:color w:val="000000"/>
          <w:sz w:val="28"/>
          <w:szCs w:val="28"/>
        </w:rPr>
        <w:t>;</w:t>
      </w:r>
    </w:p>
    <w:p w14:paraId="723C87F2" w14:textId="3D762588" w:rsidR="00D754F1" w:rsidRPr="000A6458" w:rsidRDefault="006713CC"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занятие</w:t>
      </w:r>
      <w:r w:rsidR="00D754F1" w:rsidRPr="000A6458">
        <w:rPr>
          <w:color w:val="000000"/>
          <w:sz w:val="28"/>
          <w:szCs w:val="28"/>
        </w:rPr>
        <w:t xml:space="preserve"> должн</w:t>
      </w:r>
      <w:r w:rsidRPr="000A6458">
        <w:rPr>
          <w:color w:val="000000"/>
          <w:sz w:val="28"/>
          <w:szCs w:val="28"/>
        </w:rPr>
        <w:t>о</w:t>
      </w:r>
      <w:r w:rsidR="00D754F1" w:rsidRPr="000A6458">
        <w:rPr>
          <w:color w:val="000000"/>
          <w:sz w:val="28"/>
          <w:szCs w:val="28"/>
        </w:rPr>
        <w:t xml:space="preserve"> быть проблемным и развивающим: </w:t>
      </w:r>
      <w:r w:rsidRPr="000A6458">
        <w:rPr>
          <w:color w:val="000000"/>
          <w:sz w:val="28"/>
          <w:szCs w:val="28"/>
        </w:rPr>
        <w:t>педагог</w:t>
      </w:r>
      <w:r w:rsidR="00D754F1" w:rsidRPr="000A6458">
        <w:rPr>
          <w:color w:val="000000"/>
          <w:sz w:val="28"/>
          <w:szCs w:val="28"/>
        </w:rPr>
        <w:t xml:space="preserve"> сам нацеливается на сотрудничество с учениками и умеет направлять учеников на сотрудничество с </w:t>
      </w:r>
      <w:r w:rsidRPr="000A6458">
        <w:rPr>
          <w:color w:val="000000"/>
          <w:sz w:val="28"/>
          <w:szCs w:val="28"/>
        </w:rPr>
        <w:t>преподавателем</w:t>
      </w:r>
      <w:r w:rsidR="00D754F1" w:rsidRPr="000A6458">
        <w:rPr>
          <w:color w:val="000000"/>
          <w:sz w:val="28"/>
          <w:szCs w:val="28"/>
        </w:rPr>
        <w:t xml:space="preserve"> и </w:t>
      </w:r>
      <w:r w:rsidRPr="000A6458">
        <w:rPr>
          <w:color w:val="000000"/>
          <w:sz w:val="28"/>
          <w:szCs w:val="28"/>
        </w:rPr>
        <w:t>одногруппниками</w:t>
      </w:r>
      <w:r w:rsidR="00D754F1" w:rsidRPr="000A6458">
        <w:rPr>
          <w:color w:val="000000"/>
          <w:sz w:val="28"/>
          <w:szCs w:val="28"/>
        </w:rPr>
        <w:t>;</w:t>
      </w:r>
    </w:p>
    <w:p w14:paraId="17384813" w14:textId="58FB4532" w:rsidR="00D754F1" w:rsidRPr="000A6458" w:rsidRDefault="006713CC"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преподаватель</w:t>
      </w:r>
      <w:r w:rsidR="00D754F1" w:rsidRPr="000A6458">
        <w:rPr>
          <w:color w:val="000000"/>
          <w:sz w:val="28"/>
          <w:szCs w:val="28"/>
        </w:rPr>
        <w:t xml:space="preserve"> организует проблемные и поисковые ситуации, активизирует деятельность учащихся;</w:t>
      </w:r>
    </w:p>
    <w:p w14:paraId="6531CFCD" w14:textId="77777777"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вывод делают сами учащиеся;</w:t>
      </w:r>
    </w:p>
    <w:p w14:paraId="42FDCF94" w14:textId="77777777"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минимум репродукции и максимум творчества и сотворчества;</w:t>
      </w:r>
    </w:p>
    <w:p w14:paraId="1E112E05" w14:textId="3A9A6243"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время сбережение и здоровье</w:t>
      </w:r>
      <w:r w:rsidR="006713CC" w:rsidRPr="000A6458">
        <w:rPr>
          <w:color w:val="000000"/>
          <w:sz w:val="28"/>
          <w:szCs w:val="28"/>
        </w:rPr>
        <w:t xml:space="preserve"> </w:t>
      </w:r>
      <w:r w:rsidRPr="000A6458">
        <w:rPr>
          <w:color w:val="000000"/>
          <w:sz w:val="28"/>
          <w:szCs w:val="28"/>
        </w:rPr>
        <w:t>сбережение;</w:t>
      </w:r>
    </w:p>
    <w:p w14:paraId="141F33B6" w14:textId="67B20A54"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 xml:space="preserve">в центре внимания </w:t>
      </w:r>
      <w:r w:rsidR="006713CC" w:rsidRPr="000A6458">
        <w:rPr>
          <w:color w:val="000000"/>
          <w:sz w:val="28"/>
          <w:szCs w:val="28"/>
        </w:rPr>
        <w:t>занятия</w:t>
      </w:r>
      <w:r w:rsidRPr="000A6458">
        <w:rPr>
          <w:color w:val="000000"/>
          <w:sz w:val="28"/>
          <w:szCs w:val="28"/>
        </w:rPr>
        <w:t xml:space="preserve"> </w:t>
      </w:r>
      <w:r w:rsidR="006713CC" w:rsidRPr="000A6458">
        <w:rPr>
          <w:color w:val="000000"/>
          <w:sz w:val="28"/>
          <w:szCs w:val="28"/>
        </w:rPr>
        <w:t>–</w:t>
      </w:r>
      <w:r w:rsidRPr="000A6458">
        <w:rPr>
          <w:color w:val="000000"/>
          <w:sz w:val="28"/>
          <w:szCs w:val="28"/>
        </w:rPr>
        <w:t xml:space="preserve"> </w:t>
      </w:r>
      <w:r w:rsidR="006713CC" w:rsidRPr="000A6458">
        <w:rPr>
          <w:color w:val="000000"/>
          <w:sz w:val="28"/>
          <w:szCs w:val="28"/>
        </w:rPr>
        <w:t>студенты</w:t>
      </w:r>
      <w:r w:rsidRPr="000A6458">
        <w:rPr>
          <w:color w:val="000000"/>
          <w:sz w:val="28"/>
          <w:szCs w:val="28"/>
        </w:rPr>
        <w:t>;</w:t>
      </w:r>
    </w:p>
    <w:p w14:paraId="0C0F81F2" w14:textId="5CE9A596"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 xml:space="preserve">учет уровня и возможностей учащихся, в котором учтены такие аспекты, как профиль </w:t>
      </w:r>
      <w:r w:rsidR="006713CC" w:rsidRPr="000A6458">
        <w:rPr>
          <w:color w:val="000000"/>
          <w:sz w:val="28"/>
          <w:szCs w:val="28"/>
        </w:rPr>
        <w:t>группы</w:t>
      </w:r>
      <w:r w:rsidRPr="000A6458">
        <w:rPr>
          <w:color w:val="000000"/>
          <w:sz w:val="28"/>
          <w:szCs w:val="28"/>
        </w:rPr>
        <w:t xml:space="preserve">, стремление учащихся, настроение </w:t>
      </w:r>
      <w:r w:rsidR="006713CC" w:rsidRPr="000A6458">
        <w:rPr>
          <w:color w:val="000000"/>
          <w:sz w:val="28"/>
          <w:szCs w:val="28"/>
        </w:rPr>
        <w:t>студентов</w:t>
      </w:r>
      <w:r w:rsidRPr="000A6458">
        <w:rPr>
          <w:color w:val="000000"/>
          <w:sz w:val="28"/>
          <w:szCs w:val="28"/>
        </w:rPr>
        <w:t>;</w:t>
      </w:r>
    </w:p>
    <w:p w14:paraId="49F8D690" w14:textId="7AC198B2"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 xml:space="preserve">умение демонстрировать методическое искусство </w:t>
      </w:r>
      <w:r w:rsidR="006713CC" w:rsidRPr="000A6458">
        <w:rPr>
          <w:color w:val="000000"/>
          <w:sz w:val="28"/>
          <w:szCs w:val="28"/>
        </w:rPr>
        <w:t>преподавателя</w:t>
      </w:r>
      <w:r w:rsidRPr="000A6458">
        <w:rPr>
          <w:color w:val="000000"/>
          <w:sz w:val="28"/>
          <w:szCs w:val="28"/>
        </w:rPr>
        <w:t>;</w:t>
      </w:r>
    </w:p>
    <w:p w14:paraId="6A4C2E3F" w14:textId="77777777" w:rsidR="00D754F1" w:rsidRPr="000A6458" w:rsidRDefault="00D754F1"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планирование обратной связи;</w:t>
      </w:r>
    </w:p>
    <w:p w14:paraId="07972239" w14:textId="7A8F81ED" w:rsidR="00D754F1" w:rsidRPr="000A6458" w:rsidRDefault="006713CC" w:rsidP="000A6458">
      <w:pPr>
        <w:pStyle w:val="western"/>
        <w:numPr>
          <w:ilvl w:val="0"/>
          <w:numId w:val="4"/>
        </w:numPr>
        <w:tabs>
          <w:tab w:val="left" w:pos="851"/>
        </w:tabs>
        <w:spacing w:before="0" w:beforeAutospacing="0" w:after="0" w:afterAutospacing="0" w:line="360" w:lineRule="auto"/>
        <w:ind w:left="0" w:firstLine="709"/>
        <w:jc w:val="both"/>
        <w:rPr>
          <w:color w:val="000000"/>
          <w:sz w:val="28"/>
          <w:szCs w:val="28"/>
        </w:rPr>
      </w:pPr>
      <w:r w:rsidRPr="000A6458">
        <w:rPr>
          <w:color w:val="000000"/>
          <w:sz w:val="28"/>
          <w:szCs w:val="28"/>
        </w:rPr>
        <w:t xml:space="preserve">занятие </w:t>
      </w:r>
      <w:r w:rsidR="00D754F1" w:rsidRPr="000A6458">
        <w:rPr>
          <w:color w:val="000000"/>
          <w:sz w:val="28"/>
          <w:szCs w:val="28"/>
        </w:rPr>
        <w:t>должн</w:t>
      </w:r>
      <w:r w:rsidRPr="000A6458">
        <w:rPr>
          <w:color w:val="000000"/>
          <w:sz w:val="28"/>
          <w:szCs w:val="28"/>
        </w:rPr>
        <w:t>о</w:t>
      </w:r>
      <w:r w:rsidR="00D754F1" w:rsidRPr="000A6458">
        <w:rPr>
          <w:color w:val="000000"/>
          <w:sz w:val="28"/>
          <w:szCs w:val="28"/>
        </w:rPr>
        <w:t xml:space="preserve"> быть добрым.</w:t>
      </w:r>
    </w:p>
    <w:p w14:paraId="4C08976F" w14:textId="6E25CBF8"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Система методических приемов, используемых мной в обучении учащихся в зависимости от возраста, направлена на формирование целостности знаний, </w:t>
      </w:r>
      <w:r w:rsidR="006713CC" w:rsidRPr="000A6458">
        <w:rPr>
          <w:color w:val="000000"/>
          <w:sz w:val="28"/>
          <w:szCs w:val="28"/>
        </w:rPr>
        <w:t>то есть</w:t>
      </w:r>
      <w:r w:rsidRPr="000A6458">
        <w:rPr>
          <w:color w:val="000000"/>
          <w:sz w:val="28"/>
          <w:szCs w:val="28"/>
        </w:rPr>
        <w:t xml:space="preserve"> на решение основной педагогической проблемы и реализуется через систему </w:t>
      </w:r>
      <w:r w:rsidR="006713CC" w:rsidRPr="000A6458">
        <w:rPr>
          <w:color w:val="000000"/>
          <w:sz w:val="28"/>
          <w:szCs w:val="28"/>
        </w:rPr>
        <w:t>занятий</w:t>
      </w:r>
      <w:r w:rsidRPr="000A6458">
        <w:rPr>
          <w:color w:val="000000"/>
          <w:sz w:val="28"/>
          <w:szCs w:val="28"/>
        </w:rPr>
        <w:t>.</w:t>
      </w:r>
    </w:p>
    <w:p w14:paraId="187CD12A" w14:textId="201F773D"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Любо</w:t>
      </w:r>
      <w:r w:rsidR="006713CC" w:rsidRPr="000A6458">
        <w:rPr>
          <w:color w:val="000000"/>
          <w:sz w:val="28"/>
          <w:szCs w:val="28"/>
        </w:rPr>
        <w:t>е</w:t>
      </w:r>
      <w:r w:rsidRPr="000A6458">
        <w:rPr>
          <w:color w:val="000000"/>
          <w:sz w:val="28"/>
          <w:szCs w:val="28"/>
        </w:rPr>
        <w:t xml:space="preserve"> </w:t>
      </w:r>
      <w:r w:rsidR="006713CC" w:rsidRPr="000A6458">
        <w:rPr>
          <w:color w:val="000000"/>
          <w:sz w:val="28"/>
          <w:szCs w:val="28"/>
        </w:rPr>
        <w:t>занятие</w:t>
      </w:r>
      <w:r w:rsidRPr="000A6458">
        <w:rPr>
          <w:color w:val="000000"/>
          <w:sz w:val="28"/>
          <w:szCs w:val="28"/>
        </w:rPr>
        <w:t xml:space="preserve"> в основном зависит от того, как </w:t>
      </w:r>
      <w:r w:rsidR="006713CC" w:rsidRPr="000A6458">
        <w:rPr>
          <w:color w:val="000000"/>
          <w:sz w:val="28"/>
          <w:szCs w:val="28"/>
        </w:rPr>
        <w:t>педагог</w:t>
      </w:r>
      <w:r w:rsidRPr="000A6458">
        <w:rPr>
          <w:color w:val="000000"/>
          <w:sz w:val="28"/>
          <w:szCs w:val="28"/>
        </w:rPr>
        <w:t xml:space="preserve"> организует деятельность учащихся, в какую работу включит </w:t>
      </w:r>
      <w:r w:rsidR="006713CC" w:rsidRPr="000A6458">
        <w:rPr>
          <w:color w:val="000000"/>
          <w:sz w:val="28"/>
          <w:szCs w:val="28"/>
        </w:rPr>
        <w:t>студентов</w:t>
      </w:r>
      <w:r w:rsidRPr="000A6458">
        <w:rPr>
          <w:color w:val="000000"/>
          <w:sz w:val="28"/>
          <w:szCs w:val="28"/>
        </w:rPr>
        <w:t>, чтобы пробудить интерес к знаниям и желание добиться успеха. Для эффективной работы с учащимися необходимо руководствоваться психолого-педагогическими принципами.</w:t>
      </w:r>
    </w:p>
    <w:p w14:paraId="0770EB83" w14:textId="07867C3F"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lastRenderedPageBreak/>
        <w:t xml:space="preserve">При проведении </w:t>
      </w:r>
      <w:r w:rsidR="006713CC" w:rsidRPr="000A6458">
        <w:rPr>
          <w:color w:val="000000"/>
          <w:sz w:val="28"/>
          <w:szCs w:val="28"/>
        </w:rPr>
        <w:t>занятия</w:t>
      </w:r>
      <w:r w:rsidRPr="000A6458">
        <w:rPr>
          <w:color w:val="000000"/>
          <w:sz w:val="28"/>
          <w:szCs w:val="28"/>
        </w:rPr>
        <w:t xml:space="preserve"> ставлю на первое место персональные цели каждого ученика. В процессе обучения стараюсь обеспечить возникновение у </w:t>
      </w:r>
      <w:r w:rsidR="006713CC" w:rsidRPr="000A6458">
        <w:rPr>
          <w:color w:val="000000"/>
          <w:sz w:val="28"/>
          <w:szCs w:val="28"/>
        </w:rPr>
        <w:t>студентов</w:t>
      </w:r>
      <w:r w:rsidRPr="000A6458">
        <w:rPr>
          <w:color w:val="000000"/>
          <w:sz w:val="28"/>
          <w:szCs w:val="28"/>
        </w:rPr>
        <w:t xml:space="preserve"> положительных эмоций по отношению к учебной деятельности, её содержанию и методам осуществления.</w:t>
      </w:r>
    </w:p>
    <w:p w14:paraId="1207BD5C" w14:textId="3FB4BD10"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Обучающиеся предпочитают различные формы деятельности на </w:t>
      </w:r>
      <w:r w:rsidR="006713CC" w:rsidRPr="000A6458">
        <w:rPr>
          <w:color w:val="000000"/>
          <w:sz w:val="28"/>
          <w:szCs w:val="28"/>
        </w:rPr>
        <w:t>занятии</w:t>
      </w:r>
      <w:r w:rsidRPr="000A6458">
        <w:rPr>
          <w:color w:val="000000"/>
          <w:sz w:val="28"/>
          <w:szCs w:val="28"/>
        </w:rPr>
        <w:t xml:space="preserve">: чтение учебника, работа с картами и таблицами на уроках, слушание рассказа </w:t>
      </w:r>
      <w:r w:rsidR="006713CC" w:rsidRPr="000A6458">
        <w:rPr>
          <w:color w:val="000000"/>
          <w:sz w:val="28"/>
          <w:szCs w:val="28"/>
        </w:rPr>
        <w:t>преподавателя</w:t>
      </w:r>
      <w:r w:rsidRPr="000A6458">
        <w:rPr>
          <w:color w:val="000000"/>
          <w:sz w:val="28"/>
          <w:szCs w:val="28"/>
        </w:rPr>
        <w:t xml:space="preserve">, участие в познавательных играх, работа с научной литературой, групповая работа на уроках, участие в реализации деятельности учебного проекта и </w:t>
      </w:r>
      <w:r w:rsidR="006713CC" w:rsidRPr="000A6458">
        <w:rPr>
          <w:color w:val="000000"/>
          <w:sz w:val="28"/>
          <w:szCs w:val="28"/>
        </w:rPr>
        <w:t>так далее</w:t>
      </w:r>
      <w:r w:rsidRPr="000A6458">
        <w:rPr>
          <w:color w:val="000000"/>
          <w:sz w:val="28"/>
          <w:szCs w:val="28"/>
        </w:rPr>
        <w:t>.</w:t>
      </w:r>
    </w:p>
    <w:p w14:paraId="4DF831D0" w14:textId="0141928E"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Результаты анкетирования обучающихся показывают, что большинство из них выбирают как форму деятельности работу с учебником, приобретение знаний из различных источников. Они особенно важны для подготовки обучающихся к пополнению и обогащению своих знаний по окончании учебного заведения – непрерывному самообразованию. При проведении таких уроков составляю карточки, на которых даю рекомендации к усвоению основных структурных элементов. </w:t>
      </w:r>
      <w:r w:rsidR="0003592B" w:rsidRPr="000A6458">
        <w:rPr>
          <w:color w:val="000000"/>
          <w:sz w:val="28"/>
          <w:szCs w:val="28"/>
        </w:rPr>
        <w:t>И</w:t>
      </w:r>
      <w:r w:rsidRPr="000A6458">
        <w:rPr>
          <w:color w:val="000000"/>
          <w:sz w:val="28"/>
          <w:szCs w:val="28"/>
        </w:rPr>
        <w:t xml:space="preserve">спользую карточки, включающие текстовые таблицы, отрывки из исторических документов, рисунки и схемы с определёнными текстовыми заданиями к ним, вопросы по домашнему заданию и </w:t>
      </w:r>
      <w:r w:rsidR="0003592B" w:rsidRPr="000A6458">
        <w:rPr>
          <w:color w:val="000000"/>
          <w:sz w:val="28"/>
          <w:szCs w:val="28"/>
        </w:rPr>
        <w:t>так далее</w:t>
      </w:r>
      <w:r w:rsidRPr="000A6458">
        <w:rPr>
          <w:color w:val="000000"/>
          <w:sz w:val="28"/>
          <w:szCs w:val="28"/>
        </w:rPr>
        <w:t>.</w:t>
      </w:r>
    </w:p>
    <w:p w14:paraId="459BC5AA" w14:textId="77777777"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b/>
          <w:bCs/>
          <w:i/>
          <w:iCs/>
          <w:color w:val="3F3F3F"/>
          <w:sz w:val="28"/>
          <w:szCs w:val="28"/>
        </w:rPr>
        <w:t>Виды карточек-заданий:</w:t>
      </w:r>
    </w:p>
    <w:p w14:paraId="03FAE114" w14:textId="77777777" w:rsidR="00D754F1" w:rsidRPr="000A6458" w:rsidRDefault="00D754F1" w:rsidP="000A6458">
      <w:pPr>
        <w:pStyle w:val="western"/>
        <w:numPr>
          <w:ilvl w:val="0"/>
          <w:numId w:val="5"/>
        </w:numPr>
        <w:tabs>
          <w:tab w:val="clear" w:pos="720"/>
          <w:tab w:val="num" w:pos="851"/>
        </w:tabs>
        <w:spacing w:before="0" w:beforeAutospacing="0" w:after="0" w:afterAutospacing="0" w:line="360" w:lineRule="auto"/>
        <w:ind w:left="0" w:firstLine="709"/>
        <w:jc w:val="both"/>
        <w:rPr>
          <w:color w:val="000000"/>
          <w:sz w:val="28"/>
          <w:szCs w:val="28"/>
        </w:rPr>
      </w:pPr>
      <w:r w:rsidRPr="000A6458">
        <w:rPr>
          <w:color w:val="000000"/>
          <w:sz w:val="28"/>
          <w:szCs w:val="28"/>
        </w:rPr>
        <w:t>текстовые таблицы;</w:t>
      </w:r>
    </w:p>
    <w:p w14:paraId="4A997955" w14:textId="77777777" w:rsidR="00D754F1" w:rsidRPr="000A6458" w:rsidRDefault="00D754F1" w:rsidP="000A6458">
      <w:pPr>
        <w:pStyle w:val="western"/>
        <w:numPr>
          <w:ilvl w:val="0"/>
          <w:numId w:val="5"/>
        </w:numPr>
        <w:tabs>
          <w:tab w:val="clear" w:pos="720"/>
          <w:tab w:val="num" w:pos="851"/>
        </w:tabs>
        <w:spacing w:before="0" w:beforeAutospacing="0" w:after="0" w:afterAutospacing="0" w:line="360" w:lineRule="auto"/>
        <w:ind w:left="0" w:firstLine="709"/>
        <w:jc w:val="both"/>
        <w:rPr>
          <w:color w:val="000000"/>
          <w:sz w:val="28"/>
          <w:szCs w:val="28"/>
        </w:rPr>
      </w:pPr>
      <w:r w:rsidRPr="000A6458">
        <w:rPr>
          <w:color w:val="000000"/>
          <w:sz w:val="28"/>
          <w:szCs w:val="28"/>
        </w:rPr>
        <w:t>схемы с определёнными заданиями;</w:t>
      </w:r>
    </w:p>
    <w:p w14:paraId="7CD08D23" w14:textId="77777777" w:rsidR="00D754F1" w:rsidRPr="000A6458" w:rsidRDefault="00D754F1" w:rsidP="000A6458">
      <w:pPr>
        <w:pStyle w:val="western"/>
        <w:numPr>
          <w:ilvl w:val="0"/>
          <w:numId w:val="5"/>
        </w:numPr>
        <w:tabs>
          <w:tab w:val="clear" w:pos="720"/>
          <w:tab w:val="num" w:pos="851"/>
        </w:tabs>
        <w:spacing w:before="0" w:beforeAutospacing="0" w:after="0" w:afterAutospacing="0" w:line="360" w:lineRule="auto"/>
        <w:ind w:left="0" w:firstLine="709"/>
        <w:jc w:val="both"/>
        <w:rPr>
          <w:color w:val="000000"/>
          <w:sz w:val="28"/>
          <w:szCs w:val="28"/>
        </w:rPr>
      </w:pPr>
      <w:r w:rsidRPr="000A6458">
        <w:rPr>
          <w:color w:val="000000"/>
          <w:sz w:val="28"/>
          <w:szCs w:val="28"/>
        </w:rPr>
        <w:t>рисунки с конкретными вопросами к ним;</w:t>
      </w:r>
    </w:p>
    <w:p w14:paraId="67C3810E" w14:textId="77777777" w:rsidR="00D754F1" w:rsidRPr="000A6458" w:rsidRDefault="00D754F1" w:rsidP="000A6458">
      <w:pPr>
        <w:pStyle w:val="western"/>
        <w:numPr>
          <w:ilvl w:val="0"/>
          <w:numId w:val="5"/>
        </w:numPr>
        <w:tabs>
          <w:tab w:val="clear" w:pos="720"/>
          <w:tab w:val="num" w:pos="851"/>
        </w:tabs>
        <w:spacing w:before="0" w:beforeAutospacing="0" w:after="0" w:afterAutospacing="0" w:line="360" w:lineRule="auto"/>
        <w:ind w:left="0" w:firstLine="709"/>
        <w:jc w:val="both"/>
        <w:rPr>
          <w:color w:val="000000"/>
          <w:sz w:val="28"/>
          <w:szCs w:val="28"/>
        </w:rPr>
      </w:pPr>
      <w:r w:rsidRPr="000A6458">
        <w:rPr>
          <w:color w:val="000000"/>
          <w:sz w:val="28"/>
          <w:szCs w:val="28"/>
        </w:rPr>
        <w:t>отрывки из текста и задания для работы над их содержанием.</w:t>
      </w:r>
    </w:p>
    <w:p w14:paraId="523AF457" w14:textId="77777777"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Задания, предполагающие развитие умений конкретизировать, абстрагировать и устанавливать причинно-следственные связи, даются в виде схем и рисунков различной степени сложности с требованием частичной работы по их определению и завершению, а также в виде карточек, где необходима полная самостоятельность в составлении схемы или определении рисунка.</w:t>
      </w:r>
    </w:p>
    <w:p w14:paraId="3ABC89EB" w14:textId="77777777"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lastRenderedPageBreak/>
        <w:t>Карточки-задания, включающие отрывки из текста и вопросы по их содержанию, предполагают развитие умений соотносить полученные знания с вновь приобретёнными, использовать их в новой ситуации для обобщений и доказательств. Карточки такого вида могут содержать логические задачи, которые подкрепляют изучаемый материал дополнительными сведениями.</w:t>
      </w:r>
    </w:p>
    <w:p w14:paraId="22FBB5C7" w14:textId="5A1CA821" w:rsidR="00D754F1" w:rsidRPr="000A6458" w:rsidRDefault="0003592B"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Ученики активно</w:t>
      </w:r>
      <w:r w:rsidR="00D754F1" w:rsidRPr="000A6458">
        <w:rPr>
          <w:color w:val="000000"/>
          <w:sz w:val="28"/>
          <w:szCs w:val="28"/>
        </w:rPr>
        <w:t xml:space="preserve"> работают по составлению кластеров и </w:t>
      </w:r>
      <w:proofErr w:type="spellStart"/>
      <w:r w:rsidR="00D754F1" w:rsidRPr="000A6458">
        <w:rPr>
          <w:color w:val="000000"/>
          <w:sz w:val="28"/>
          <w:szCs w:val="28"/>
        </w:rPr>
        <w:t>синквейнов</w:t>
      </w:r>
      <w:proofErr w:type="spellEnd"/>
      <w:r w:rsidR="00D754F1" w:rsidRPr="000A6458">
        <w:rPr>
          <w:color w:val="000000"/>
          <w:sz w:val="28"/>
          <w:szCs w:val="28"/>
        </w:rPr>
        <w:t xml:space="preserve"> (их можно использовать как при изучении нового материала, так и при проверке домашнего задания). Табличная форма заданий требует конкретного и краткого ответа, что приучает учащихся вычленять главное в фактическом материале.</w:t>
      </w:r>
    </w:p>
    <w:p w14:paraId="2D7947AB" w14:textId="77777777"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Применение планов обобщенного характера ускоряет процесс формирования умений обучающихся самостоятельно работать с литературой, выделять главные мысли в тексте и предупреждает механическое заучивание текста. При этом работа с текстом приобретает творческий характер.</w:t>
      </w:r>
    </w:p>
    <w:p w14:paraId="20BF43B0" w14:textId="7E4567A7"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На первом этапе ученик должен понять смысл прочитанного, составить рассказ по плану или выделить в тексте части, которые объясняют </w:t>
      </w:r>
      <w:r w:rsidR="0003592B" w:rsidRPr="000A6458">
        <w:rPr>
          <w:color w:val="000000"/>
          <w:sz w:val="28"/>
          <w:szCs w:val="28"/>
        </w:rPr>
        <w:t>суть вопроса.</w:t>
      </w:r>
    </w:p>
    <w:p w14:paraId="6494853C" w14:textId="2CA8F22A"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Второй этап – выработка умения выделять главные мысли в прочитанном тексте. На этом этапе </w:t>
      </w:r>
      <w:r w:rsidR="0003592B" w:rsidRPr="000A6458">
        <w:rPr>
          <w:color w:val="000000"/>
          <w:sz w:val="28"/>
          <w:szCs w:val="28"/>
        </w:rPr>
        <w:t>занятия</w:t>
      </w:r>
      <w:r w:rsidRPr="000A6458">
        <w:rPr>
          <w:color w:val="000000"/>
          <w:sz w:val="28"/>
          <w:szCs w:val="28"/>
        </w:rPr>
        <w:t xml:space="preserve"> осуществляется формирование умений работать с таблицами, рисунками, схемами, а также извлекать содержащуюся в параграфе информацию для заполнения таблицы.</w:t>
      </w:r>
    </w:p>
    <w:p w14:paraId="30C847E2" w14:textId="77777777"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Третий этап – умение проводить сравнительный анализ процессов, явлений, используя содержание нескольких параграфов.</w:t>
      </w:r>
    </w:p>
    <w:p w14:paraId="0E7A70F6" w14:textId="772ABB90"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На четвертом этапе формируется умение работать со сложным текстом, включающим материал с несколькими структурными компонентами; вырабатывается умение самостоятельно выделять эти компоненты; самостоятельно изучать текст; выделять в нем главные мысли. На этом этапе </w:t>
      </w:r>
      <w:r w:rsidR="0003592B" w:rsidRPr="000A6458">
        <w:rPr>
          <w:color w:val="000000"/>
          <w:sz w:val="28"/>
          <w:szCs w:val="28"/>
        </w:rPr>
        <w:t>ф</w:t>
      </w:r>
      <w:r w:rsidRPr="000A6458">
        <w:rPr>
          <w:color w:val="000000"/>
          <w:sz w:val="28"/>
          <w:szCs w:val="28"/>
        </w:rPr>
        <w:t>ормирую у обучающихся умение самостоятельно работать с дополнительной литературой (учебной и научно-популярной).</w:t>
      </w:r>
    </w:p>
    <w:p w14:paraId="0A4C4844" w14:textId="3D6A8B3C"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lastRenderedPageBreak/>
        <w:t>Работу с дополнительной литературой использую уже на первом этапе обучения при подготовке интересных сообщений.</w:t>
      </w:r>
    </w:p>
    <w:p w14:paraId="75F5E1A4" w14:textId="3DBF6403"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Творчество </w:t>
      </w:r>
      <w:r w:rsidR="002C3F1C" w:rsidRPr="000A6458">
        <w:rPr>
          <w:color w:val="000000"/>
          <w:sz w:val="28"/>
          <w:szCs w:val="28"/>
        </w:rPr>
        <w:t>учеников</w:t>
      </w:r>
      <w:r w:rsidRPr="000A6458">
        <w:rPr>
          <w:color w:val="000000"/>
          <w:sz w:val="28"/>
          <w:szCs w:val="28"/>
        </w:rPr>
        <w:t xml:space="preserve"> проявляется, когда они пишут </w:t>
      </w:r>
      <w:r w:rsidR="002C3F1C" w:rsidRPr="000A6458">
        <w:rPr>
          <w:color w:val="000000"/>
          <w:sz w:val="28"/>
          <w:szCs w:val="28"/>
        </w:rPr>
        <w:t>тезисы</w:t>
      </w:r>
      <w:r w:rsidRPr="000A6458">
        <w:rPr>
          <w:color w:val="000000"/>
          <w:sz w:val="28"/>
          <w:szCs w:val="28"/>
        </w:rPr>
        <w:t xml:space="preserve">, </w:t>
      </w:r>
      <w:r w:rsidR="002C3F1C" w:rsidRPr="000A6458">
        <w:rPr>
          <w:color w:val="000000"/>
          <w:sz w:val="28"/>
          <w:szCs w:val="28"/>
        </w:rPr>
        <w:t>проекты</w:t>
      </w:r>
      <w:r w:rsidRPr="000A6458">
        <w:rPr>
          <w:color w:val="000000"/>
          <w:sz w:val="28"/>
          <w:szCs w:val="28"/>
        </w:rPr>
        <w:t xml:space="preserve">, </w:t>
      </w:r>
      <w:r w:rsidR="002C3F1C" w:rsidRPr="000A6458">
        <w:rPr>
          <w:color w:val="000000"/>
          <w:sz w:val="28"/>
          <w:szCs w:val="28"/>
        </w:rPr>
        <w:t>исследовательские работы</w:t>
      </w:r>
      <w:r w:rsidRPr="000A6458">
        <w:rPr>
          <w:color w:val="000000"/>
          <w:sz w:val="28"/>
          <w:szCs w:val="28"/>
        </w:rPr>
        <w:t xml:space="preserve">, по темам </w:t>
      </w:r>
      <w:r w:rsidR="002C3F1C" w:rsidRPr="000A6458">
        <w:rPr>
          <w:color w:val="000000"/>
          <w:sz w:val="28"/>
          <w:szCs w:val="28"/>
        </w:rPr>
        <w:t>Тактики аварийно-спасательных работ</w:t>
      </w:r>
      <w:r w:rsidRPr="000A6458">
        <w:rPr>
          <w:color w:val="000000"/>
          <w:sz w:val="28"/>
          <w:szCs w:val="28"/>
        </w:rPr>
        <w:t>.</w:t>
      </w:r>
    </w:p>
    <w:p w14:paraId="74DE43E4" w14:textId="12A127AC"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Одним из приемов организации учебной деятельности является групповая работа на уроке. </w:t>
      </w:r>
      <w:r w:rsidR="002C3F1C" w:rsidRPr="000A6458">
        <w:rPr>
          <w:color w:val="000000"/>
          <w:sz w:val="28"/>
          <w:szCs w:val="28"/>
        </w:rPr>
        <w:t>Часто</w:t>
      </w:r>
      <w:r w:rsidRPr="000A6458">
        <w:rPr>
          <w:color w:val="000000"/>
          <w:sz w:val="28"/>
          <w:szCs w:val="28"/>
        </w:rPr>
        <w:t xml:space="preserve"> использую эту форму работы при изучении нового материала, решении задач, подготовке к самостоятельной или проектной работе.</w:t>
      </w:r>
    </w:p>
    <w:p w14:paraId="0DDF70A7" w14:textId="0AF93A45" w:rsidR="00D754F1" w:rsidRPr="000A6458" w:rsidRDefault="00D754F1"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 xml:space="preserve">ИКТ применяю на всех типах </w:t>
      </w:r>
      <w:r w:rsidR="00D725B5" w:rsidRPr="000A6458">
        <w:rPr>
          <w:color w:val="000000"/>
          <w:sz w:val="28"/>
          <w:szCs w:val="28"/>
        </w:rPr>
        <w:t>занятий</w:t>
      </w:r>
      <w:r w:rsidRPr="000A6458">
        <w:rPr>
          <w:color w:val="000000"/>
          <w:sz w:val="28"/>
          <w:szCs w:val="28"/>
        </w:rPr>
        <w:t>.</w:t>
      </w:r>
    </w:p>
    <w:p w14:paraId="4FF15CA8" w14:textId="4134F567" w:rsidR="00D754F1" w:rsidRPr="000A6458" w:rsidRDefault="00D754F1"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На </w:t>
      </w:r>
      <w:r w:rsidRPr="000A6458">
        <w:rPr>
          <w:b/>
          <w:bCs/>
          <w:i/>
          <w:iCs/>
          <w:color w:val="3F3F3F"/>
          <w:sz w:val="28"/>
          <w:szCs w:val="28"/>
        </w:rPr>
        <w:t>этапе изучения</w:t>
      </w:r>
      <w:r w:rsidRPr="000A6458">
        <w:rPr>
          <w:color w:val="000000"/>
          <w:sz w:val="28"/>
          <w:szCs w:val="28"/>
        </w:rPr>
        <w:t> нового материала ИКТ помогают эмоционально и образно подать материал, аккумулированный из различных источников, упростить восприятие учениками сложных тем, содержащих большой объём материала, использовать влияние на все виды памяти. По ходу урока вывожу на экран необходимый материал и основные вопросы данной темы. При объяснении нового материала применение слайдов даёт возможность использовать анимацию, которая помогает мне поэтапно излагать учебный материал. Выделение объектов, передвижение их по слайду акцентирует внимание учащихся на главном в изучаемом материале, позволяет быстрее и глубже воспринимать материал.</w:t>
      </w:r>
    </w:p>
    <w:p w14:paraId="797C7664" w14:textId="27B73DBF" w:rsidR="00D754F1" w:rsidRPr="000A6458" w:rsidRDefault="00D754F1"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Использования слайда-задания помогает мне организовать обсуждение поставленного вопроса и подвести его итоги.</w:t>
      </w:r>
    </w:p>
    <w:p w14:paraId="36D6C09B" w14:textId="77777777" w:rsidR="00D754F1" w:rsidRPr="000A6458" w:rsidRDefault="00D754F1"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На </w:t>
      </w:r>
      <w:r w:rsidRPr="000A6458">
        <w:rPr>
          <w:b/>
          <w:bCs/>
          <w:i/>
          <w:iCs/>
          <w:color w:val="3F3F3F"/>
          <w:sz w:val="28"/>
          <w:szCs w:val="28"/>
        </w:rPr>
        <w:t>этапе закрепления и контроля</w:t>
      </w:r>
      <w:r w:rsidRPr="000A6458">
        <w:rPr>
          <w:color w:val="000000"/>
          <w:sz w:val="28"/>
          <w:szCs w:val="28"/>
        </w:rPr>
        <w:t> электронные тестовые задания, дают возможность более объективно оценить знания ученика. Оценку ставит независимый эксперт-компьютер.</w:t>
      </w:r>
    </w:p>
    <w:p w14:paraId="67A7D1E6" w14:textId="7462ED06" w:rsidR="00D754F1" w:rsidRPr="000A6458" w:rsidRDefault="00D754F1"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Компьютер предоставляет возможности моделирования работы с базой данных. В процессе работы легко запоминаются события, а также историко-географические названия, имена, даты.</w:t>
      </w:r>
    </w:p>
    <w:p w14:paraId="2C2C4B5C" w14:textId="650B7A1A" w:rsidR="00D754F1" w:rsidRPr="000A6458" w:rsidRDefault="00D725B5" w:rsidP="000A6458">
      <w:pPr>
        <w:pStyle w:val="a3"/>
        <w:spacing w:before="0" w:beforeAutospacing="0" w:after="0" w:afterAutospacing="0" w:line="360" w:lineRule="auto"/>
        <w:ind w:firstLine="709"/>
        <w:jc w:val="both"/>
        <w:rPr>
          <w:color w:val="000000"/>
          <w:sz w:val="28"/>
          <w:szCs w:val="28"/>
        </w:rPr>
      </w:pPr>
      <w:r w:rsidRPr="000A6458">
        <w:rPr>
          <w:color w:val="3F3F3F"/>
          <w:sz w:val="28"/>
          <w:szCs w:val="28"/>
        </w:rPr>
        <w:t>Важно</w:t>
      </w:r>
      <w:r w:rsidR="00D754F1" w:rsidRPr="000A6458">
        <w:rPr>
          <w:color w:val="000000"/>
          <w:sz w:val="28"/>
          <w:szCs w:val="28"/>
        </w:rPr>
        <w:t xml:space="preserve"> развить интерес к изучаемому предмету. В этом помогают</w:t>
      </w:r>
      <w:r w:rsidR="00D754F1" w:rsidRPr="000A6458">
        <w:rPr>
          <w:b/>
          <w:bCs/>
          <w:color w:val="3F3F3F"/>
          <w:sz w:val="28"/>
          <w:szCs w:val="28"/>
        </w:rPr>
        <w:t> </w:t>
      </w:r>
      <w:r w:rsidR="00D754F1" w:rsidRPr="000A6458">
        <w:rPr>
          <w:color w:val="000000"/>
          <w:sz w:val="28"/>
          <w:szCs w:val="28"/>
        </w:rPr>
        <w:t xml:space="preserve">демонстративные возможности медиасредств </w:t>
      </w:r>
      <w:r w:rsidRPr="000A6458">
        <w:rPr>
          <w:color w:val="000000"/>
          <w:sz w:val="28"/>
          <w:szCs w:val="28"/>
        </w:rPr>
        <w:t>–</w:t>
      </w:r>
      <w:r w:rsidR="00D754F1" w:rsidRPr="000A6458">
        <w:rPr>
          <w:color w:val="000000"/>
          <w:sz w:val="28"/>
          <w:szCs w:val="28"/>
        </w:rPr>
        <w:t xml:space="preserve"> просмотр иллюстраций, видеороликов и т</w:t>
      </w:r>
      <w:r w:rsidRPr="000A6458">
        <w:rPr>
          <w:color w:val="000000"/>
          <w:sz w:val="28"/>
          <w:szCs w:val="28"/>
        </w:rPr>
        <w:t>ак дале</w:t>
      </w:r>
      <w:r w:rsidR="008A23ED" w:rsidRPr="000A6458">
        <w:rPr>
          <w:color w:val="000000"/>
          <w:sz w:val="28"/>
          <w:szCs w:val="28"/>
        </w:rPr>
        <w:t>е</w:t>
      </w:r>
      <w:r w:rsidR="00D754F1" w:rsidRPr="000A6458">
        <w:rPr>
          <w:color w:val="000000"/>
          <w:sz w:val="28"/>
          <w:szCs w:val="28"/>
        </w:rPr>
        <w:t>.</w:t>
      </w:r>
    </w:p>
    <w:p w14:paraId="3A53C3FE" w14:textId="0E0F1E23" w:rsidR="00D754F1" w:rsidRPr="000A6458" w:rsidRDefault="008A23ED"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lastRenderedPageBreak/>
        <w:t>Р</w:t>
      </w:r>
      <w:r w:rsidR="00D754F1" w:rsidRPr="000A6458">
        <w:rPr>
          <w:color w:val="000000"/>
          <w:sz w:val="28"/>
          <w:szCs w:val="28"/>
        </w:rPr>
        <w:t>аботаю с электронными учебниками </w:t>
      </w:r>
      <w:r w:rsidR="00D754F1" w:rsidRPr="000A6458">
        <w:rPr>
          <w:b/>
          <w:bCs/>
          <w:i/>
          <w:iCs/>
          <w:color w:val="3F3F3F"/>
          <w:sz w:val="28"/>
          <w:szCs w:val="28"/>
        </w:rPr>
        <w:t>«</w:t>
      </w:r>
      <w:r w:rsidRPr="000A6458">
        <w:rPr>
          <w:b/>
          <w:bCs/>
          <w:i/>
          <w:iCs/>
          <w:color w:val="3F3F3F"/>
          <w:sz w:val="28"/>
          <w:szCs w:val="28"/>
        </w:rPr>
        <w:t>Учебник Спасателя</w:t>
      </w:r>
      <w:r w:rsidR="00D754F1" w:rsidRPr="000A6458">
        <w:rPr>
          <w:b/>
          <w:bCs/>
          <w:i/>
          <w:iCs/>
          <w:color w:val="3F3F3F"/>
          <w:sz w:val="28"/>
          <w:szCs w:val="28"/>
        </w:rPr>
        <w:t>»</w:t>
      </w:r>
      <w:r w:rsidRPr="000A6458">
        <w:rPr>
          <w:color w:val="3F3F3F"/>
          <w:sz w:val="28"/>
          <w:szCs w:val="28"/>
        </w:rPr>
        <w:t>.</w:t>
      </w:r>
    </w:p>
    <w:p w14:paraId="3A92AA43" w14:textId="7B11583B" w:rsidR="00D754F1" w:rsidRPr="000A6458" w:rsidRDefault="008A23ED"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Усвоение</w:t>
      </w:r>
      <w:r w:rsidR="00D754F1" w:rsidRPr="000A6458">
        <w:rPr>
          <w:color w:val="000000"/>
          <w:sz w:val="28"/>
          <w:szCs w:val="28"/>
        </w:rPr>
        <w:t xml:space="preserve"> новых знаний проходят в форме компьютерной презентации. </w:t>
      </w:r>
      <w:r w:rsidRPr="000A6458">
        <w:rPr>
          <w:color w:val="000000"/>
          <w:sz w:val="28"/>
          <w:szCs w:val="28"/>
        </w:rPr>
        <w:t>Занятию</w:t>
      </w:r>
      <w:r w:rsidR="00D754F1" w:rsidRPr="000A6458">
        <w:rPr>
          <w:color w:val="000000"/>
          <w:sz w:val="28"/>
          <w:szCs w:val="28"/>
        </w:rPr>
        <w:t xml:space="preserve"> предшествует подготовительная работа:</w:t>
      </w:r>
    </w:p>
    <w:p w14:paraId="279A8EA7" w14:textId="77777777" w:rsidR="00D754F1" w:rsidRPr="000A6458" w:rsidRDefault="00D754F1" w:rsidP="000A6458">
      <w:pPr>
        <w:pStyle w:val="a3"/>
        <w:numPr>
          <w:ilvl w:val="0"/>
          <w:numId w:val="6"/>
        </w:numPr>
        <w:tabs>
          <w:tab w:val="clear" w:pos="720"/>
          <w:tab w:val="num" w:pos="851"/>
        </w:tabs>
        <w:spacing w:before="0" w:beforeAutospacing="0" w:after="0" w:afterAutospacing="0" w:line="360" w:lineRule="auto"/>
        <w:ind w:left="0" w:firstLine="709"/>
        <w:jc w:val="both"/>
        <w:rPr>
          <w:color w:val="000000"/>
          <w:sz w:val="28"/>
          <w:szCs w:val="28"/>
        </w:rPr>
      </w:pPr>
      <w:r w:rsidRPr="000A6458">
        <w:rPr>
          <w:color w:val="000000"/>
          <w:sz w:val="28"/>
          <w:szCs w:val="28"/>
        </w:rPr>
        <w:t>просмотр электронного учебника;</w:t>
      </w:r>
    </w:p>
    <w:p w14:paraId="6F5F6CFD" w14:textId="77777777" w:rsidR="00D754F1" w:rsidRPr="000A6458" w:rsidRDefault="00D754F1" w:rsidP="000A6458">
      <w:pPr>
        <w:pStyle w:val="a3"/>
        <w:numPr>
          <w:ilvl w:val="0"/>
          <w:numId w:val="6"/>
        </w:numPr>
        <w:tabs>
          <w:tab w:val="clear" w:pos="720"/>
          <w:tab w:val="num" w:pos="851"/>
        </w:tabs>
        <w:spacing w:before="0" w:beforeAutospacing="0" w:after="0" w:afterAutospacing="0" w:line="360" w:lineRule="auto"/>
        <w:ind w:left="0" w:firstLine="709"/>
        <w:jc w:val="both"/>
        <w:rPr>
          <w:color w:val="000000"/>
          <w:sz w:val="28"/>
          <w:szCs w:val="28"/>
        </w:rPr>
      </w:pPr>
      <w:r w:rsidRPr="000A6458">
        <w:rPr>
          <w:color w:val="000000"/>
          <w:sz w:val="28"/>
          <w:szCs w:val="28"/>
        </w:rPr>
        <w:t>анализ отобранной информации;</w:t>
      </w:r>
    </w:p>
    <w:p w14:paraId="3AE51B53" w14:textId="4F806346" w:rsidR="00D754F1" w:rsidRPr="000A6458" w:rsidRDefault="00D754F1" w:rsidP="000A6458">
      <w:pPr>
        <w:pStyle w:val="a3"/>
        <w:numPr>
          <w:ilvl w:val="0"/>
          <w:numId w:val="6"/>
        </w:numPr>
        <w:tabs>
          <w:tab w:val="clear" w:pos="720"/>
          <w:tab w:val="num" w:pos="851"/>
        </w:tabs>
        <w:spacing w:before="0" w:beforeAutospacing="0" w:after="0" w:afterAutospacing="0" w:line="360" w:lineRule="auto"/>
        <w:ind w:left="0" w:firstLine="709"/>
        <w:jc w:val="both"/>
        <w:rPr>
          <w:color w:val="000000"/>
          <w:sz w:val="28"/>
          <w:szCs w:val="28"/>
        </w:rPr>
      </w:pPr>
      <w:r w:rsidRPr="000A6458">
        <w:rPr>
          <w:color w:val="000000"/>
          <w:sz w:val="28"/>
          <w:szCs w:val="28"/>
        </w:rPr>
        <w:t>создание компьютерной презентации, которая включает разнообразные формы работы (работа с картой, просмотр сюжета из электронного учебника и выполнение заданий, составление схем, проверочные тесты и т</w:t>
      </w:r>
      <w:r w:rsidR="008A23ED" w:rsidRPr="000A6458">
        <w:rPr>
          <w:color w:val="000000"/>
          <w:sz w:val="28"/>
          <w:szCs w:val="28"/>
        </w:rPr>
        <w:t>ак далее</w:t>
      </w:r>
      <w:r w:rsidRPr="000A6458">
        <w:rPr>
          <w:color w:val="000000"/>
          <w:sz w:val="28"/>
          <w:szCs w:val="28"/>
        </w:rPr>
        <w:t>).</w:t>
      </w:r>
    </w:p>
    <w:p w14:paraId="02560AE9" w14:textId="1003F374" w:rsidR="00D754F1" w:rsidRPr="000A6458" w:rsidRDefault="00D754F1"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При проведении урока применяю готовые презентации, а также самостоятельно подготовленные учащимися: «</w:t>
      </w:r>
      <w:r w:rsidR="008A23ED" w:rsidRPr="000A6458">
        <w:rPr>
          <w:color w:val="000000"/>
          <w:sz w:val="28"/>
          <w:szCs w:val="28"/>
        </w:rPr>
        <w:t>Аварийно-спасательные работы при землетрясениях</w:t>
      </w:r>
      <w:r w:rsidRPr="000A6458">
        <w:rPr>
          <w:color w:val="000000"/>
          <w:sz w:val="28"/>
          <w:szCs w:val="28"/>
        </w:rPr>
        <w:t>», «</w:t>
      </w:r>
      <w:r w:rsidR="008A23ED" w:rsidRPr="000A6458">
        <w:rPr>
          <w:color w:val="000000"/>
          <w:sz w:val="28"/>
          <w:szCs w:val="28"/>
        </w:rPr>
        <w:t>Тушение пожаров в сложных условиях</w:t>
      </w:r>
      <w:r w:rsidRPr="000A6458">
        <w:rPr>
          <w:color w:val="000000"/>
          <w:sz w:val="28"/>
          <w:szCs w:val="28"/>
        </w:rPr>
        <w:t>», «</w:t>
      </w:r>
      <w:r w:rsidR="008A23ED" w:rsidRPr="000A6458">
        <w:rPr>
          <w:color w:val="000000"/>
          <w:sz w:val="28"/>
          <w:szCs w:val="28"/>
        </w:rPr>
        <w:t xml:space="preserve">Аварийно-спасательные работы при ЧС природного и техногенного характера </w:t>
      </w:r>
      <w:r w:rsidRPr="000A6458">
        <w:rPr>
          <w:color w:val="000000"/>
          <w:sz w:val="28"/>
          <w:szCs w:val="28"/>
        </w:rPr>
        <w:t>и др</w:t>
      </w:r>
      <w:r w:rsidR="008A23ED" w:rsidRPr="000A6458">
        <w:rPr>
          <w:color w:val="000000"/>
          <w:sz w:val="28"/>
          <w:szCs w:val="28"/>
        </w:rPr>
        <w:t>угие</w:t>
      </w:r>
      <w:r w:rsidRPr="000A6458">
        <w:rPr>
          <w:color w:val="000000"/>
          <w:sz w:val="28"/>
          <w:szCs w:val="28"/>
        </w:rPr>
        <w:t>. Часто, используя возможности </w:t>
      </w:r>
      <w:r w:rsidRPr="000A6458">
        <w:rPr>
          <w:color w:val="000000"/>
          <w:sz w:val="28"/>
          <w:szCs w:val="28"/>
          <w:lang w:val="en-US"/>
        </w:rPr>
        <w:t>Power</w:t>
      </w:r>
      <w:r w:rsidRPr="000A6458">
        <w:rPr>
          <w:color w:val="000000"/>
          <w:sz w:val="28"/>
          <w:szCs w:val="28"/>
        </w:rPr>
        <w:t> </w:t>
      </w:r>
      <w:r w:rsidRPr="000A6458">
        <w:rPr>
          <w:color w:val="000000"/>
          <w:sz w:val="28"/>
          <w:szCs w:val="28"/>
          <w:lang w:val="en-US"/>
        </w:rPr>
        <w:t>Point</w:t>
      </w:r>
      <w:r w:rsidRPr="000A6458">
        <w:rPr>
          <w:color w:val="000000"/>
          <w:sz w:val="28"/>
          <w:szCs w:val="28"/>
        </w:rPr>
        <w:t>, настраиваю любую имеющуюся презентацию под конкретн</w:t>
      </w:r>
      <w:r w:rsidR="008A23ED" w:rsidRPr="000A6458">
        <w:rPr>
          <w:color w:val="000000"/>
          <w:sz w:val="28"/>
          <w:szCs w:val="28"/>
        </w:rPr>
        <w:t>ое</w:t>
      </w:r>
      <w:r w:rsidRPr="000A6458">
        <w:rPr>
          <w:color w:val="000000"/>
          <w:sz w:val="28"/>
          <w:szCs w:val="28"/>
        </w:rPr>
        <w:t xml:space="preserve"> </w:t>
      </w:r>
      <w:r w:rsidR="008A23ED" w:rsidRPr="000A6458">
        <w:rPr>
          <w:color w:val="000000"/>
          <w:sz w:val="28"/>
          <w:szCs w:val="28"/>
        </w:rPr>
        <w:t xml:space="preserve">занятие </w:t>
      </w:r>
      <w:r w:rsidRPr="000A6458">
        <w:rPr>
          <w:color w:val="000000"/>
          <w:sz w:val="28"/>
          <w:szCs w:val="28"/>
        </w:rPr>
        <w:t>в конкретно</w:t>
      </w:r>
      <w:r w:rsidR="008A23ED" w:rsidRPr="000A6458">
        <w:rPr>
          <w:color w:val="000000"/>
          <w:sz w:val="28"/>
          <w:szCs w:val="28"/>
        </w:rPr>
        <w:t>й</w:t>
      </w:r>
      <w:r w:rsidRPr="000A6458">
        <w:rPr>
          <w:color w:val="000000"/>
          <w:sz w:val="28"/>
          <w:szCs w:val="28"/>
        </w:rPr>
        <w:t xml:space="preserve"> </w:t>
      </w:r>
      <w:r w:rsidR="008A23ED" w:rsidRPr="000A6458">
        <w:rPr>
          <w:color w:val="000000"/>
          <w:sz w:val="28"/>
          <w:szCs w:val="28"/>
        </w:rPr>
        <w:t>аудитории</w:t>
      </w:r>
      <w:r w:rsidRPr="000A6458">
        <w:rPr>
          <w:color w:val="000000"/>
          <w:sz w:val="28"/>
          <w:szCs w:val="28"/>
        </w:rPr>
        <w:t>.</w:t>
      </w:r>
    </w:p>
    <w:p w14:paraId="39ED3242" w14:textId="77777777" w:rsidR="00D754F1" w:rsidRPr="000A6458" w:rsidRDefault="00D754F1" w:rsidP="000A6458">
      <w:pPr>
        <w:pStyle w:val="a3"/>
        <w:spacing w:before="0" w:beforeAutospacing="0" w:after="0" w:afterAutospacing="0" w:line="360" w:lineRule="auto"/>
        <w:ind w:firstLine="709"/>
        <w:jc w:val="both"/>
        <w:rPr>
          <w:color w:val="000000"/>
          <w:sz w:val="28"/>
          <w:szCs w:val="28"/>
        </w:rPr>
      </w:pPr>
      <w:r w:rsidRPr="000A6458">
        <w:rPr>
          <w:color w:val="000000"/>
          <w:sz w:val="28"/>
          <w:szCs w:val="28"/>
        </w:rPr>
        <w:t>Считаю, что использование медиасредств должно быть уместным, целесообразным, как использование любых средств наглядности и технических средств обучения.</w:t>
      </w:r>
    </w:p>
    <w:p w14:paraId="3AB15972" w14:textId="07B93AB1"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 xml:space="preserve">Смена разных видов деятельности привлекает внимание учащихся к предмету изучения и сохраняет устойчивый интерес, создаёт атмосферу успешности. </w:t>
      </w:r>
      <w:r w:rsidR="008523B8" w:rsidRPr="000A6458">
        <w:rPr>
          <w:color w:val="000000"/>
          <w:sz w:val="28"/>
          <w:szCs w:val="28"/>
        </w:rPr>
        <w:t>П</w:t>
      </w:r>
      <w:r w:rsidRPr="000A6458">
        <w:rPr>
          <w:color w:val="000000"/>
          <w:sz w:val="28"/>
          <w:szCs w:val="28"/>
        </w:rPr>
        <w:t>ри проверке знаний применяю зачетную систему, которая при её умелом использовании служит действенным стимулом учебного роста каждого ученика.</w:t>
      </w:r>
    </w:p>
    <w:p w14:paraId="40C136FE" w14:textId="77777777" w:rsidR="00D754F1" w:rsidRPr="000A6458" w:rsidRDefault="00D754F1" w:rsidP="000A6458">
      <w:pPr>
        <w:pStyle w:val="western"/>
        <w:spacing w:before="0" w:beforeAutospacing="0" w:after="0" w:afterAutospacing="0" w:line="360" w:lineRule="auto"/>
        <w:ind w:firstLine="709"/>
        <w:jc w:val="both"/>
        <w:rPr>
          <w:color w:val="000000"/>
          <w:sz w:val="28"/>
          <w:szCs w:val="28"/>
        </w:rPr>
      </w:pPr>
      <w:r w:rsidRPr="000A6458">
        <w:rPr>
          <w:color w:val="000000"/>
          <w:sz w:val="28"/>
          <w:szCs w:val="28"/>
        </w:rPr>
        <w:t>Применение разнообразных форм и методов обучения обеспечивает интерес учащихся к процессу получения знаний и умений, способствует их целенаправленной деятельности, что в конечном итоге приводит к совершенствованию процесса обучения и воспитания.</w:t>
      </w:r>
    </w:p>
    <w:sectPr w:rsidR="00D754F1" w:rsidRPr="000A64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3097E"/>
    <w:multiLevelType w:val="hybridMultilevel"/>
    <w:tmpl w:val="B2A6F77C"/>
    <w:lvl w:ilvl="0" w:tplc="0914B8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DC74D3"/>
    <w:multiLevelType w:val="multilevel"/>
    <w:tmpl w:val="C5DE86E0"/>
    <w:lvl w:ilvl="0">
      <w:start w:val="1"/>
      <w:numFmt w:val="bullet"/>
      <w:lvlText w:val="-"/>
      <w:lvlJc w:val="left"/>
      <w:pPr>
        <w:tabs>
          <w:tab w:val="num" w:pos="720"/>
        </w:tabs>
        <w:ind w:left="720" w:hanging="360"/>
      </w:pPr>
      <w:rPr>
        <w:rFonts w:ascii="Times New Roman" w:hAnsi="Times New Roman" w:cs="Times New Roman"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402B3"/>
    <w:multiLevelType w:val="multilevel"/>
    <w:tmpl w:val="B10248BA"/>
    <w:lvl w:ilvl="0">
      <w:start w:val="1"/>
      <w:numFmt w:val="bullet"/>
      <w:lvlText w:val="-"/>
      <w:lvlJc w:val="left"/>
      <w:pPr>
        <w:tabs>
          <w:tab w:val="num" w:pos="720"/>
        </w:tabs>
        <w:ind w:left="720" w:hanging="360"/>
      </w:pPr>
      <w:rPr>
        <w:rFonts w:ascii="Times New Roman" w:hAnsi="Times New Roman" w:cs="Times New Roman"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7817A5"/>
    <w:multiLevelType w:val="multilevel"/>
    <w:tmpl w:val="91E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3961A1"/>
    <w:multiLevelType w:val="multilevel"/>
    <w:tmpl w:val="687C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1839D5"/>
    <w:multiLevelType w:val="multilevel"/>
    <w:tmpl w:val="AE6A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7338779">
    <w:abstractNumId w:val="3"/>
  </w:num>
  <w:num w:numId="2" w16cid:durableId="1373773581">
    <w:abstractNumId w:val="5"/>
  </w:num>
  <w:num w:numId="3" w16cid:durableId="1295866929">
    <w:abstractNumId w:val="4"/>
  </w:num>
  <w:num w:numId="4" w16cid:durableId="666060434">
    <w:abstractNumId w:val="0"/>
  </w:num>
  <w:num w:numId="5" w16cid:durableId="149836711">
    <w:abstractNumId w:val="1"/>
  </w:num>
  <w:num w:numId="6" w16cid:durableId="821045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F1"/>
    <w:rsid w:val="0003592B"/>
    <w:rsid w:val="000A6458"/>
    <w:rsid w:val="002371E4"/>
    <w:rsid w:val="002C3F1C"/>
    <w:rsid w:val="006713CC"/>
    <w:rsid w:val="008523B8"/>
    <w:rsid w:val="008A23ED"/>
    <w:rsid w:val="00D725B5"/>
    <w:rsid w:val="00D75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F7D89"/>
  <w15:chartTrackingRefBased/>
  <w15:docId w15:val="{7C4514BA-00AC-41BB-902B-A0F378B99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D754F1"/>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3">
    <w:name w:val="Normal (Web)"/>
    <w:basedOn w:val="a"/>
    <w:uiPriority w:val="99"/>
    <w:semiHidden/>
    <w:unhideWhenUsed/>
    <w:rsid w:val="00D754F1"/>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4">
    <w:name w:val="No Spacing"/>
    <w:uiPriority w:val="99"/>
    <w:qFormat/>
    <w:rsid w:val="000A6458"/>
    <w:pPr>
      <w:spacing w:after="0" w:line="240" w:lineRule="auto"/>
    </w:pPr>
    <w:rPr>
      <w:rFonts w:ascii="Calibri" w:eastAsia="Times New Roman" w:hAnsi="Calibri"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1015</Words>
  <Characters>8826</Characters>
  <Application>Microsoft Office Word</Application>
  <DocSecurity>0</DocSecurity>
  <Lines>163</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2024-03-12T16:54:00Z</dcterms:created>
  <dcterms:modified xsi:type="dcterms:W3CDTF">2024-03-12T18:04:00Z</dcterms:modified>
</cp:coreProperties>
</file>