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B02" w:rsidRPr="00183C78" w:rsidRDefault="00D97B02" w:rsidP="00D97B0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C78">
        <w:rPr>
          <w:rFonts w:ascii="Times New Roman" w:hAnsi="Times New Roman" w:cs="Times New Roman"/>
          <w:b/>
          <w:sz w:val="28"/>
          <w:szCs w:val="28"/>
        </w:rPr>
        <w:t>Причины спада мотивации учащихся в школе к изучению истории</w:t>
      </w:r>
    </w:p>
    <w:p w:rsidR="00183C78" w:rsidRDefault="00183C78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дна из проблем современного образования является то, что у обучающихся наблюдается низкая мотивация. Особенно это заметно у выпускников 9-х и 11-х классов, которые, выбрав предметы для сдачи экзаменов, «забывают» про все остальные предметы, называя их не нужными, «Я их не сдаю», – такова позиция обучающихся.</w:t>
      </w:r>
    </w:p>
    <w:p w:rsidR="00183C78" w:rsidRDefault="00183C78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Ученые считают, что учебная мотивация держится на 3 китах – это ощущение самостоятельности процесса поиска знаний («Мы это поняли, узнали, придумали сами!») + ощущение свободы выбора («Мы не пешки, у нас есть выбор!») + ощущение успешности («У меня это получается, я понял, я умею!»)</w:t>
      </w:r>
    </w:p>
    <w:p w:rsid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 xml:space="preserve">Мотивация играет важную роль в образовательном процессе. Это динамичное состояние, побуждающее учеников к активной деятельности, самосовершенствованию и достижению учебных целей. Однако </w:t>
      </w:r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Pr="00D97B02">
        <w:rPr>
          <w:rFonts w:ascii="Times New Roman" w:hAnsi="Times New Roman" w:cs="Times New Roman"/>
          <w:sz w:val="28"/>
          <w:szCs w:val="28"/>
        </w:rPr>
        <w:t xml:space="preserve">существует проблема спада мотивации у </w:t>
      </w:r>
      <w:r>
        <w:rPr>
          <w:rFonts w:ascii="Times New Roman" w:hAnsi="Times New Roman" w:cs="Times New Roman"/>
          <w:sz w:val="28"/>
          <w:szCs w:val="28"/>
        </w:rPr>
        <w:t>школьников</w:t>
      </w:r>
      <w:r w:rsidRPr="00D97B02">
        <w:rPr>
          <w:rFonts w:ascii="Times New Roman" w:hAnsi="Times New Roman" w:cs="Times New Roman"/>
          <w:sz w:val="28"/>
          <w:szCs w:val="28"/>
        </w:rPr>
        <w:t xml:space="preserve"> к изучению истории. 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>Первое, что следует учитывать, это рассеянный характер интереса</w:t>
      </w:r>
      <w:r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D97B0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D97B02">
        <w:rPr>
          <w:rFonts w:ascii="Times New Roman" w:hAnsi="Times New Roman" w:cs="Times New Roman"/>
          <w:sz w:val="28"/>
          <w:szCs w:val="28"/>
        </w:rPr>
        <w:t>тот интерес может быть непостоянным и быстро сменяться. Это следствие их стремления к познанию всего нового и неизведанного.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B02">
        <w:rPr>
          <w:rFonts w:ascii="Times New Roman" w:hAnsi="Times New Roman" w:cs="Times New Roman"/>
          <w:sz w:val="28"/>
          <w:szCs w:val="28"/>
        </w:rPr>
        <w:t>В связи с этим, учитель должен уметь конкурировать за внимание учеников и показать, как история может быть увлекательной и интересной частью их познавательного мира.</w:t>
      </w:r>
    </w:p>
    <w:p w:rsid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 xml:space="preserve">Важной особенностью является недостаточная глубина погружения. Это может означать, что хотя они могут быть заинтересованы в истории, их понимание может быть не очень глубоким. 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>Важно делать изучение истории интересным и понятным, использовать интерактивные методы, которые захватят внимание детей, и стимулировать их к самостоятельному исследованию. Также важно установить связь с реальным миром, чтобы показать практическую значимость исторических знаний в их жизни.</w:t>
      </w:r>
    </w:p>
    <w:p w:rsid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причин спада мотивации: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 xml:space="preserve">Неподходящие методы обучения: Использование устаревших и монотонных методов обучения может привести к потере интереса учеников. </w:t>
      </w:r>
      <w:r w:rsidR="00183C78">
        <w:rPr>
          <w:rFonts w:ascii="Times New Roman" w:hAnsi="Times New Roman" w:cs="Times New Roman"/>
          <w:sz w:val="28"/>
          <w:szCs w:val="28"/>
        </w:rPr>
        <w:t>М</w:t>
      </w:r>
      <w:r w:rsidRPr="00D97B02">
        <w:rPr>
          <w:rFonts w:ascii="Times New Roman" w:hAnsi="Times New Roman" w:cs="Times New Roman"/>
          <w:sz w:val="28"/>
          <w:szCs w:val="28"/>
        </w:rPr>
        <w:t>алоинтересные методы могут сделать изучение истории скучным и невыразительным.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lastRenderedPageBreak/>
        <w:t>Недостаточная практическая значимость: Если материал из учебника или учебной программы не связан с реальной жизнью или не имеет практической ценности для учеников, это может привести к спаду мотивации. Дети хотят видеть, как исторические события и явления связаны с их собственной жизнью и современным миром.</w:t>
      </w:r>
    </w:p>
    <w:p w:rsid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 xml:space="preserve">Информационное перенасыщение: Современные учащиеся оказываются в окружении информации из разных источников: интернета, социальных сетей, телевидения и т.д. Из-за этого они могут столкнуться с перегрузкой информацией и утомиться от ежедневного восприятия большого объема данных. 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>Отсутствие интерактивности и вовлеченности: Учебный процесс, лишенный интерактивных элементов, может стать скучным и однообразным. Если учащиеся не участвуют активно, не задают вопросов и не участвуют в обсуждениях, это может привести к потере мотивации и увлеченности.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>Монотонность оценки: Оценка только через формальные тесты и контрольные работы может создать ассоциацию между историей и стрессом, что в конечном итоге снизит мотивацию. Если учащиеся не видят положительных результатов своего учебного труда или не получают обратной связи, их интерес может угаснуть.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 xml:space="preserve">Сложность и непонимание материала: Если учебный материал слишком сложен для понимания, а ученики не получают достаточной поддержки и объяснений со стороны учителя, это может привести к ухудшению мотивации из-за чувства </w:t>
      </w:r>
      <w:proofErr w:type="spellStart"/>
      <w:r w:rsidRPr="00D97B02">
        <w:rPr>
          <w:rFonts w:ascii="Times New Roman" w:hAnsi="Times New Roman" w:cs="Times New Roman"/>
          <w:sz w:val="28"/>
          <w:szCs w:val="28"/>
        </w:rPr>
        <w:t>неуспешности</w:t>
      </w:r>
      <w:proofErr w:type="spellEnd"/>
      <w:r w:rsidRPr="00D97B02">
        <w:rPr>
          <w:rFonts w:ascii="Times New Roman" w:hAnsi="Times New Roman" w:cs="Times New Roman"/>
          <w:sz w:val="28"/>
          <w:szCs w:val="28"/>
        </w:rPr>
        <w:t>.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>Неотъемлемой частью повышения мотивации является создание тематических мероприятий, таких как исторические вечера, конкурсы и викторины. Эти мероприятия позволяют ученикам вживаться в роли исторических персонажей, применять знания на практике и почувствовать себя частью истории.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>Личное внимание и поддержка со стороны учителя играют важную роль в повышении мотивации. Индивидуальный подход к каждому ученику, помощь в преодолении трудностей и создание доверительных отношений способствуют созданию комфортной учебной атмосферы.</w:t>
      </w:r>
    </w:p>
    <w:p w:rsid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>Создание связи между изучаемым материалом и реальным миром, позволяющее ученикам увидеть практическую пользу от исторических знаний, также способствует повышению мотивации.</w:t>
      </w:r>
    </w:p>
    <w:p w:rsidR="00183C78" w:rsidRPr="00D97B02" w:rsidRDefault="00183C78" w:rsidP="00183C78">
      <w:pPr>
        <w:shd w:val="clear" w:color="auto" w:fill="FFFFFF"/>
        <w:spacing w:after="0" w:line="240" w:lineRule="auto"/>
        <w:ind w:firstLine="56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Учителю нужно в какой-то степени отойти от стандартного урока, внести что-то новое, что могло бы привлечь внимание, активизировать деятельность учащихся, заставить их мыслить, искать, действовать. Выбор вида мотивации </w:t>
      </w: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зависит от многих факторов: темы урока, уровня подготовленности и эмоционального настроя класса, технических возможностей школы и психологических аспектов взаимодействия учителя и учащихся.</w:t>
      </w:r>
    </w:p>
    <w:p w:rsidR="00183C78" w:rsidRDefault="00183C78" w:rsidP="00183C78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хорошо зарекомендовал себя</w:t>
      </w: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 проблемных задач. Под методом проблемных учебных задач понимается способ обучения школьника самостоятельному решению учебных задач, методика решения которых ему ещё не известна.</w:t>
      </w:r>
    </w:p>
    <w:p w:rsidR="00183C78" w:rsidRPr="00D97B02" w:rsidRDefault="00183C78" w:rsidP="00183C78">
      <w:pPr>
        <w:shd w:val="clear" w:color="auto" w:fill="FFFFFF"/>
        <w:spacing w:after="0" w:line="240" w:lineRule="auto"/>
        <w:ind w:firstLine="56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учитель подводит учеников к противоречию и предлагает им самим найти способ его разрешения;</w:t>
      </w:r>
    </w:p>
    <w:p w:rsidR="00183C78" w:rsidRPr="00D97B02" w:rsidRDefault="00183C78" w:rsidP="00183C78">
      <w:pPr>
        <w:shd w:val="clear" w:color="auto" w:fill="FFFFFF"/>
        <w:spacing w:after="0" w:line="240" w:lineRule="auto"/>
        <w:ind w:firstLine="56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сталкивает противоречия практической деятельности;</w:t>
      </w:r>
    </w:p>
    <w:p w:rsidR="00183C78" w:rsidRPr="00D97B02" w:rsidRDefault="00183C78" w:rsidP="00183C78">
      <w:pPr>
        <w:shd w:val="clear" w:color="auto" w:fill="FFFFFF"/>
        <w:spacing w:after="0" w:line="240" w:lineRule="auto"/>
        <w:ind w:firstLine="56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излагает различные точки зрения на один и тот же вопрос;</w:t>
      </w:r>
    </w:p>
    <w:p w:rsidR="00183C78" w:rsidRPr="00D97B02" w:rsidRDefault="00183C78" w:rsidP="00183C78">
      <w:pPr>
        <w:shd w:val="clear" w:color="auto" w:fill="FFFFFF"/>
        <w:spacing w:after="0" w:line="240" w:lineRule="auto"/>
        <w:ind w:firstLine="56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Примером таких проблемных задач могут быть следующие: «Николай II – мученик или кровавый тиран»? «XVII век в истории России – шаг вперед или назад»? «Плюсы и минусы монголо-татарского протектората».</w:t>
      </w:r>
    </w:p>
    <w:p w:rsidR="00183C78" w:rsidRDefault="00183C78" w:rsidP="00183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3C78" w:rsidRDefault="00183C78" w:rsidP="00183C7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Хороший</w:t>
      </w: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 – это использование компьютерных и медиа технологий. С каждым годом в образовательный процесс входят современные технологии. И это уже не новшество, а жизненная необходимость образовательного процесса. История – одна из немногих дисциплин, где возможности научного эксперимента ограничены самим предметом изучения, – всегда нуждалась в красочном воспроизведении событийного материала. Одним из примеров активизации </w:t>
      </w:r>
      <w:proofErr w:type="gramStart"/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познавательных интересов</w:t>
      </w:r>
      <w:proofErr w:type="gramEnd"/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 является использование интерактивных карт.</w:t>
      </w:r>
    </w:p>
    <w:p w:rsidR="00183C78" w:rsidRPr="00D97B02" w:rsidRDefault="00183C78" w:rsidP="00183C7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183C78" w:rsidRDefault="00183C78" w:rsidP="00183C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на уроке истории – активная форма учебного занятия, в ходе которой моделируется определенная ситуация прошлого или настоящего. Игра побуждает обучающихся перевоплотиться в другого человека из прошлого или современности. В качестве примера можно привести такие темы уроков, как театрализованная игра «Торговля в Средние века», интервью с историческими личностями, суд над Наполеоном Бонапартом, умники и умницы «Эпоха Петра Великого», дебаты. </w:t>
      </w:r>
    </w:p>
    <w:p w:rsidR="00183C78" w:rsidRPr="00107059" w:rsidRDefault="00183C78" w:rsidP="0010705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97B0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 xml:space="preserve">В заключение, мотивация к изучению истории играет ключевую роль в их образовательном пути. Мотивированные ученики более активно учатся, легче усваивают знания и развивают критическое мышление. </w:t>
      </w:r>
    </w:p>
    <w:p w:rsidR="00183C78" w:rsidRPr="00D97B02" w:rsidRDefault="00183C78" w:rsidP="00183C78">
      <w:pPr>
        <w:shd w:val="clear" w:color="auto" w:fill="FFFFFF"/>
        <w:spacing w:after="0" w:line="240" w:lineRule="auto"/>
        <w:ind w:firstLine="56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предмет «история» в формировании личности играет гораздо большую роль, чем другие школьные предметы. Ее воспитательный эффект велик, так как исторический материал, изучаемый из года в год, дает возможность формировать морально-нравственные качества обучающегося, формировать коммуникативные, аналитические, речевые и другие важнейшие для каждого человека умения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3C78" w:rsidRDefault="00D97B02" w:rsidP="00183C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 xml:space="preserve">Алексашкина Л.Н., </w:t>
      </w:r>
      <w:proofErr w:type="spellStart"/>
      <w:r w:rsidRPr="00D97B02">
        <w:rPr>
          <w:rFonts w:ascii="Times New Roman" w:hAnsi="Times New Roman" w:cs="Times New Roman"/>
          <w:sz w:val="28"/>
          <w:szCs w:val="28"/>
        </w:rPr>
        <w:t>Ворожейкина</w:t>
      </w:r>
      <w:proofErr w:type="spellEnd"/>
      <w:r w:rsidRPr="00D97B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7B02">
        <w:rPr>
          <w:rFonts w:ascii="Times New Roman" w:hAnsi="Times New Roman" w:cs="Times New Roman"/>
          <w:sz w:val="28"/>
          <w:szCs w:val="28"/>
        </w:rPr>
        <w:t>Н.И..</w:t>
      </w:r>
      <w:proofErr w:type="gramEnd"/>
      <w:r w:rsidRPr="00D97B02">
        <w:rPr>
          <w:rFonts w:ascii="Times New Roman" w:hAnsi="Times New Roman" w:cs="Times New Roman"/>
          <w:sz w:val="28"/>
          <w:szCs w:val="28"/>
        </w:rPr>
        <w:t xml:space="preserve"> активизация познавательной деятельности учащихся при изучении истории и обществознания//Преподавание истории и об</w:t>
      </w:r>
      <w:r w:rsidR="00183C78">
        <w:rPr>
          <w:rFonts w:ascii="Times New Roman" w:hAnsi="Times New Roman" w:cs="Times New Roman"/>
          <w:sz w:val="28"/>
          <w:szCs w:val="28"/>
        </w:rPr>
        <w:t>ществознания в школе.-2021</w:t>
      </w:r>
    </w:p>
    <w:p w:rsidR="00183C78" w:rsidRDefault="00183C78" w:rsidP="00B946AA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Helvetica" w:eastAsia="Times New Roman" w:hAnsi="Helvetica" w:cs="Helvetica"/>
          <w:color w:val="333333"/>
          <w:kern w:val="36"/>
          <w:sz w:val="42"/>
          <w:szCs w:val="42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D97B0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Городеева</w:t>
      </w:r>
      <w:proofErr w:type="spellEnd"/>
      <w:r w:rsidRPr="00D97B0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Т. Как сформировать желание учиться? // Школьный психолог. –2009. – №7. </w:t>
      </w:r>
    </w:p>
    <w:p w:rsidR="00B946AA" w:rsidRPr="00183C78" w:rsidRDefault="00B946AA" w:rsidP="00B946AA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Helvetica" w:eastAsia="Times New Roman" w:hAnsi="Helvetica" w:cs="Helvetica"/>
          <w:color w:val="333333"/>
          <w:kern w:val="36"/>
          <w:sz w:val="42"/>
          <w:szCs w:val="42"/>
          <w:lang w:eastAsia="ru-RU"/>
        </w:rPr>
      </w:pPr>
    </w:p>
    <w:p w:rsidR="00183C78" w:rsidRPr="00D97B02" w:rsidRDefault="00183C78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Дорошенко Н.С. Активизация познавательной деятельности учащихся на уроках истории и обществознания. Методические рекомен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дации // Молодой ученый. – 2019</w:t>
      </w:r>
    </w:p>
    <w:p w:rsid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 xml:space="preserve">Зубанова С.Г., Чеботарева Н.И. Занимательная история на уроках и внеклассных </w:t>
      </w:r>
      <w:r w:rsidR="00183C78">
        <w:rPr>
          <w:rFonts w:ascii="Times New Roman" w:hAnsi="Times New Roman" w:cs="Times New Roman"/>
          <w:sz w:val="28"/>
          <w:szCs w:val="28"/>
        </w:rPr>
        <w:t>мероприятиях. М.: «Глобус», 2021</w:t>
      </w:r>
      <w:r w:rsidRPr="00D97B02">
        <w:rPr>
          <w:rFonts w:ascii="Times New Roman" w:hAnsi="Times New Roman" w:cs="Times New Roman"/>
          <w:sz w:val="28"/>
          <w:szCs w:val="28"/>
        </w:rPr>
        <w:t>.</w:t>
      </w:r>
    </w:p>
    <w:p w:rsidR="00183C78" w:rsidRPr="00D97B02" w:rsidRDefault="00183C78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Подласый</w:t>
      </w:r>
      <w:proofErr w:type="spellEnd"/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И.П. Педагогика. – М.: </w:t>
      </w:r>
      <w:proofErr w:type="spellStart"/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Владос</w:t>
      </w:r>
      <w:proofErr w:type="spellEnd"/>
      <w:r w:rsidRPr="00D97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2014.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 xml:space="preserve">Четвертак С.В. Учебная деятельность школьников: из практики мотивации // Муниципальное образование: инновации и </w:t>
      </w:r>
      <w:proofErr w:type="spellStart"/>
      <w:r w:rsidRPr="00D97B02">
        <w:rPr>
          <w:rFonts w:ascii="Times New Roman" w:hAnsi="Times New Roman" w:cs="Times New Roman"/>
          <w:sz w:val="28"/>
          <w:szCs w:val="28"/>
        </w:rPr>
        <w:t>экперимент</w:t>
      </w:r>
      <w:proofErr w:type="spellEnd"/>
      <w:r w:rsidRPr="00D97B02">
        <w:rPr>
          <w:rFonts w:ascii="Times New Roman" w:hAnsi="Times New Roman" w:cs="Times New Roman"/>
          <w:sz w:val="28"/>
          <w:szCs w:val="28"/>
        </w:rPr>
        <w:t>. 2022. – № 1. – С. 13-17.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7B02">
        <w:rPr>
          <w:rFonts w:ascii="Times New Roman" w:hAnsi="Times New Roman" w:cs="Times New Roman"/>
          <w:sz w:val="28"/>
          <w:szCs w:val="28"/>
        </w:rPr>
        <w:t>Шелякин</w:t>
      </w:r>
      <w:proofErr w:type="spellEnd"/>
      <w:r w:rsidRPr="00D97B02">
        <w:rPr>
          <w:rFonts w:ascii="Times New Roman" w:hAnsi="Times New Roman" w:cs="Times New Roman"/>
          <w:sz w:val="28"/>
          <w:szCs w:val="28"/>
        </w:rPr>
        <w:t xml:space="preserve"> В.И. Психология и педагогика</w:t>
      </w:r>
      <w:r w:rsidR="00183C78">
        <w:rPr>
          <w:rFonts w:ascii="Times New Roman" w:hAnsi="Times New Roman" w:cs="Times New Roman"/>
          <w:sz w:val="28"/>
          <w:szCs w:val="28"/>
        </w:rPr>
        <w:t xml:space="preserve"> образования. М.: Академия, 2020</w:t>
      </w:r>
      <w:r w:rsidRPr="00D97B02">
        <w:rPr>
          <w:rFonts w:ascii="Times New Roman" w:hAnsi="Times New Roman" w:cs="Times New Roman"/>
          <w:sz w:val="28"/>
          <w:szCs w:val="28"/>
        </w:rPr>
        <w:t>.</w:t>
      </w:r>
    </w:p>
    <w:p w:rsidR="00D97B02" w:rsidRPr="00D97B02" w:rsidRDefault="00D97B02" w:rsidP="00D97B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B02">
        <w:rPr>
          <w:rFonts w:ascii="Times New Roman" w:hAnsi="Times New Roman" w:cs="Times New Roman"/>
          <w:sz w:val="28"/>
          <w:szCs w:val="28"/>
        </w:rPr>
        <w:t>Якушева Н.А. Поддержка познавательной мотивации на уроках истории. История в школе. 2021. № 1.</w:t>
      </w:r>
    </w:p>
    <w:p w:rsidR="00D97B02" w:rsidRDefault="00D97B02">
      <w:bookmarkStart w:id="0" w:name="_GoBack"/>
      <w:bookmarkEnd w:id="0"/>
    </w:p>
    <w:p w:rsidR="00D97B02" w:rsidRDefault="00D97B02"/>
    <w:sectPr w:rsidR="00D97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4E5A2A"/>
    <w:multiLevelType w:val="multilevel"/>
    <w:tmpl w:val="832A7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E57839"/>
    <w:multiLevelType w:val="multilevel"/>
    <w:tmpl w:val="FB72D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32361E"/>
    <w:multiLevelType w:val="multilevel"/>
    <w:tmpl w:val="D8582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B02"/>
    <w:rsid w:val="00107059"/>
    <w:rsid w:val="00183C78"/>
    <w:rsid w:val="00B946AA"/>
    <w:rsid w:val="00D97B02"/>
    <w:rsid w:val="00F134C4"/>
    <w:rsid w:val="00F2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775D83-0C9C-4BA0-BEB0-633D04ED0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7B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7B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7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7B02"/>
    <w:rPr>
      <w:b/>
      <w:bCs/>
    </w:rPr>
  </w:style>
  <w:style w:type="character" w:styleId="a5">
    <w:name w:val="Emphasis"/>
    <w:basedOn w:val="a0"/>
    <w:uiPriority w:val="20"/>
    <w:qFormat/>
    <w:rsid w:val="00D97B02"/>
    <w:rPr>
      <w:i/>
      <w:iCs/>
    </w:rPr>
  </w:style>
  <w:style w:type="character" w:styleId="a6">
    <w:name w:val="Hyperlink"/>
    <w:basedOn w:val="a0"/>
    <w:uiPriority w:val="99"/>
    <w:unhideWhenUsed/>
    <w:rsid w:val="00D97B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5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2024-07-17T10:18:00Z</dcterms:created>
  <dcterms:modified xsi:type="dcterms:W3CDTF">2024-07-17T10:18:00Z</dcterms:modified>
</cp:coreProperties>
</file>