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B8F" w:rsidRPr="00682790" w:rsidRDefault="007B565B" w:rsidP="004A4534">
      <w:pPr>
        <w:shd w:val="clear" w:color="auto" w:fill="FFFFFF"/>
        <w:spacing w:after="0" w:line="360" w:lineRule="auto"/>
        <w:jc w:val="center"/>
        <w:rPr>
          <w:rFonts w:ascii="Calibri" w:eastAsia="Times New Roman" w:hAnsi="Calibri" w:cs="Calibri"/>
          <w:color w:val="000000"/>
          <w:sz w:val="20"/>
          <w:lang w:eastAsia="ru-RU"/>
        </w:rPr>
      </w:pPr>
      <w:r w:rsidRPr="00682790">
        <w:rPr>
          <w:rFonts w:ascii="Times New Roman" w:eastAsia="Times New Roman" w:hAnsi="Times New Roman" w:cs="Times New Roman"/>
          <w:color w:val="000000"/>
          <w:sz w:val="24"/>
          <w:szCs w:val="28"/>
          <w:lang w:eastAsia="ru-RU"/>
        </w:rPr>
        <w:t>Муниципальное бюджетное дошкольное образоват</w:t>
      </w:r>
      <w:r w:rsidR="00227A43" w:rsidRPr="00682790">
        <w:rPr>
          <w:rFonts w:ascii="Times New Roman" w:eastAsia="Times New Roman" w:hAnsi="Times New Roman" w:cs="Times New Roman"/>
          <w:color w:val="000000"/>
          <w:sz w:val="24"/>
          <w:szCs w:val="28"/>
          <w:lang w:eastAsia="ru-RU"/>
        </w:rPr>
        <w:t>ельное учреждение детский сад №33 «Снежинка</w:t>
      </w:r>
      <w:r w:rsidRPr="00682790">
        <w:rPr>
          <w:rFonts w:ascii="Times New Roman" w:eastAsia="Times New Roman" w:hAnsi="Times New Roman" w:cs="Times New Roman"/>
          <w:color w:val="000000"/>
          <w:sz w:val="24"/>
          <w:szCs w:val="28"/>
          <w:lang w:eastAsia="ru-RU"/>
        </w:rPr>
        <w:t>» г. Брянска</w:t>
      </w:r>
    </w:p>
    <w:p w:rsidR="00B77D3D" w:rsidRDefault="00B77D3D" w:rsidP="00682790">
      <w:pPr>
        <w:shd w:val="clear" w:color="auto" w:fill="FFFFFF"/>
        <w:spacing w:after="0" w:line="360" w:lineRule="auto"/>
        <w:rPr>
          <w:rFonts w:ascii="Times New Roman" w:eastAsia="Times New Roman" w:hAnsi="Times New Roman" w:cs="Times New Roman"/>
          <w:b/>
          <w:bCs/>
          <w:color w:val="000000"/>
          <w:sz w:val="48"/>
          <w:szCs w:val="48"/>
          <w:lang w:eastAsia="ru-RU"/>
        </w:rPr>
      </w:pPr>
    </w:p>
    <w:p w:rsidR="007B565B" w:rsidRPr="00994335" w:rsidRDefault="007B565B" w:rsidP="004A4534">
      <w:pPr>
        <w:shd w:val="clear" w:color="auto" w:fill="FFFFFF"/>
        <w:spacing w:after="0" w:line="360" w:lineRule="auto"/>
        <w:jc w:val="center"/>
        <w:rPr>
          <w:rFonts w:ascii="Calibri" w:eastAsia="Times New Roman" w:hAnsi="Calibri" w:cs="Calibri"/>
          <w:color w:val="000000"/>
          <w:sz w:val="32"/>
          <w:lang w:eastAsia="ru-RU"/>
        </w:rPr>
      </w:pPr>
      <w:r w:rsidRPr="00994335">
        <w:rPr>
          <w:rFonts w:ascii="Times New Roman" w:eastAsia="Times New Roman" w:hAnsi="Times New Roman" w:cs="Times New Roman"/>
          <w:b/>
          <w:bCs/>
          <w:color w:val="000000"/>
          <w:sz w:val="72"/>
          <w:szCs w:val="48"/>
          <w:lang w:eastAsia="ru-RU"/>
        </w:rPr>
        <w:t>Опыт работы</w:t>
      </w:r>
    </w:p>
    <w:p w:rsidR="007B565B" w:rsidRPr="00682790" w:rsidRDefault="007B565B" w:rsidP="004A4534">
      <w:pPr>
        <w:shd w:val="clear" w:color="auto" w:fill="FFFFFF"/>
        <w:spacing w:after="0" w:line="360" w:lineRule="auto"/>
        <w:jc w:val="center"/>
        <w:rPr>
          <w:rFonts w:ascii="Calibri" w:eastAsia="Times New Roman" w:hAnsi="Calibri" w:cs="Calibri"/>
          <w:color w:val="000000"/>
          <w:sz w:val="20"/>
          <w:lang w:eastAsia="ru-RU"/>
        </w:rPr>
      </w:pPr>
      <w:r w:rsidRPr="00682790">
        <w:rPr>
          <w:rFonts w:ascii="Times New Roman" w:eastAsia="Times New Roman" w:hAnsi="Times New Roman" w:cs="Times New Roman"/>
          <w:color w:val="000000"/>
          <w:sz w:val="44"/>
          <w:szCs w:val="48"/>
          <w:lang w:eastAsia="ru-RU"/>
        </w:rPr>
        <w:t>на тему:</w:t>
      </w:r>
    </w:p>
    <w:p w:rsidR="00227A43" w:rsidRPr="00682790" w:rsidRDefault="007B565B" w:rsidP="004A4534">
      <w:pPr>
        <w:shd w:val="clear" w:color="auto" w:fill="FFFFFF"/>
        <w:spacing w:after="0" w:line="360" w:lineRule="auto"/>
        <w:jc w:val="center"/>
        <w:rPr>
          <w:rFonts w:ascii="Monotype Corsiva" w:eastAsia="Times New Roman" w:hAnsi="Monotype Corsiva" w:cs="Times New Roman"/>
          <w:b/>
          <w:color w:val="000000"/>
          <w:sz w:val="48"/>
          <w:szCs w:val="48"/>
          <w:lang w:eastAsia="ru-RU"/>
        </w:rPr>
      </w:pPr>
      <w:r w:rsidRPr="00682790">
        <w:rPr>
          <w:rFonts w:ascii="Monotype Corsiva" w:eastAsia="Times New Roman" w:hAnsi="Monotype Corsiva" w:cs="Times New Roman"/>
          <w:b/>
          <w:bCs/>
          <w:color w:val="000000"/>
          <w:sz w:val="48"/>
          <w:szCs w:val="48"/>
          <w:lang w:eastAsia="ru-RU"/>
        </w:rPr>
        <w:t>«</w:t>
      </w:r>
      <w:r w:rsidRPr="00682790">
        <w:rPr>
          <w:rFonts w:ascii="Monotype Corsiva" w:eastAsia="Times New Roman" w:hAnsi="Monotype Corsiva" w:cs="Times New Roman"/>
          <w:b/>
          <w:color w:val="000000"/>
          <w:sz w:val="48"/>
          <w:szCs w:val="48"/>
          <w:lang w:eastAsia="ru-RU"/>
        </w:rPr>
        <w:t>Формирование сенсорных эталонов у детей раннего возрас</w:t>
      </w:r>
      <w:r w:rsidR="00227A43" w:rsidRPr="00682790">
        <w:rPr>
          <w:rFonts w:ascii="Monotype Corsiva" w:eastAsia="Times New Roman" w:hAnsi="Monotype Corsiva" w:cs="Times New Roman"/>
          <w:b/>
          <w:color w:val="000000"/>
          <w:sz w:val="48"/>
          <w:szCs w:val="48"/>
          <w:lang w:eastAsia="ru-RU"/>
        </w:rPr>
        <w:t>та посредством игровых упражнений</w:t>
      </w:r>
      <w:r w:rsidRPr="00682790">
        <w:rPr>
          <w:rFonts w:ascii="Monotype Corsiva" w:eastAsia="Times New Roman" w:hAnsi="Monotype Corsiva" w:cs="Times New Roman"/>
          <w:b/>
          <w:color w:val="000000"/>
          <w:sz w:val="48"/>
          <w:szCs w:val="48"/>
          <w:lang w:eastAsia="ru-RU"/>
        </w:rPr>
        <w:t>»</w:t>
      </w:r>
    </w:p>
    <w:p w:rsidR="00682790" w:rsidRDefault="00682790" w:rsidP="004A4534">
      <w:pPr>
        <w:shd w:val="clear" w:color="auto" w:fill="FFFFFF"/>
        <w:spacing w:after="0" w:line="360" w:lineRule="auto"/>
        <w:jc w:val="center"/>
        <w:rPr>
          <w:rFonts w:ascii="Times New Roman" w:eastAsia="Times New Roman" w:hAnsi="Times New Roman" w:cs="Times New Roman"/>
          <w:color w:val="000000"/>
          <w:sz w:val="48"/>
          <w:szCs w:val="48"/>
          <w:lang w:eastAsia="ru-RU"/>
        </w:rPr>
      </w:pPr>
      <w:r>
        <w:rPr>
          <w:noProof/>
          <w:lang w:eastAsia="ru-RU"/>
        </w:rPr>
        <w:drawing>
          <wp:inline distT="0" distB="0" distL="0" distR="0" wp14:anchorId="4022431E" wp14:editId="5579E35B">
            <wp:extent cx="2998078" cy="2512540"/>
            <wp:effectExtent l="0" t="0" r="0" b="2540"/>
            <wp:docPr id="13" name="Рисунок 13" descr="https://sun9-61.userapi.com/impg/ymi22d-KiP7dqZPu0alpnFDYRvTV0Q7jPQLEww/Y7PDAXTkVFQ.jpg?size=960x1280&amp;quality=95&amp;sign=27a4299b0b4c88b20a63d3368eede7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1.userapi.com/impg/ymi22d-KiP7dqZPu0alpnFDYRvTV0Q7jPQLEww/Y7PDAXTkVFQ.jpg?size=960x1280&amp;quality=95&amp;sign=27a4299b0b4c88b20a63d3368eede7b6&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8310" cy="2529495"/>
                    </a:xfrm>
                    <a:prstGeom prst="rect">
                      <a:avLst/>
                    </a:prstGeom>
                    <a:noFill/>
                    <a:ln>
                      <a:noFill/>
                    </a:ln>
                  </pic:spPr>
                </pic:pic>
              </a:graphicData>
            </a:graphic>
          </wp:inline>
        </w:drawing>
      </w:r>
    </w:p>
    <w:p w:rsidR="00B77D3D" w:rsidRDefault="00B77D3D" w:rsidP="00682790">
      <w:pPr>
        <w:shd w:val="clear" w:color="auto" w:fill="FFFFFF"/>
        <w:spacing w:after="0" w:line="360" w:lineRule="auto"/>
        <w:rPr>
          <w:rFonts w:ascii="Times New Roman" w:eastAsia="Times New Roman" w:hAnsi="Times New Roman" w:cs="Times New Roman"/>
          <w:color w:val="000000"/>
          <w:sz w:val="48"/>
          <w:szCs w:val="48"/>
          <w:lang w:eastAsia="ru-RU"/>
        </w:rPr>
      </w:pPr>
    </w:p>
    <w:p w:rsidR="00B77D3D" w:rsidRDefault="00B77D3D" w:rsidP="004A4534">
      <w:pPr>
        <w:shd w:val="clear" w:color="auto" w:fill="FFFFFF"/>
        <w:spacing w:after="0" w:line="360" w:lineRule="auto"/>
        <w:jc w:val="center"/>
        <w:rPr>
          <w:rFonts w:ascii="Times New Roman" w:eastAsia="Times New Roman" w:hAnsi="Times New Roman" w:cs="Times New Roman"/>
          <w:color w:val="000000"/>
          <w:sz w:val="48"/>
          <w:szCs w:val="48"/>
          <w:lang w:eastAsia="ru-RU"/>
        </w:rPr>
      </w:pPr>
    </w:p>
    <w:p w:rsidR="00227A43" w:rsidRDefault="00B77D3D" w:rsidP="00B77D3D">
      <w:pPr>
        <w:shd w:val="clear" w:color="auto" w:fill="FFFFFF"/>
        <w:spacing w:after="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2790">
        <w:rPr>
          <w:rFonts w:ascii="Times New Roman" w:eastAsia="Times New Roman" w:hAnsi="Times New Roman" w:cs="Times New Roman"/>
          <w:color w:val="000000"/>
          <w:sz w:val="28"/>
          <w:szCs w:val="28"/>
          <w:lang w:eastAsia="ru-RU"/>
        </w:rPr>
        <w:t xml:space="preserve">                           </w:t>
      </w:r>
      <w:r w:rsidR="007B565B" w:rsidRPr="007B565B">
        <w:rPr>
          <w:rFonts w:ascii="Times New Roman" w:eastAsia="Times New Roman" w:hAnsi="Times New Roman" w:cs="Times New Roman"/>
          <w:color w:val="000000"/>
          <w:sz w:val="28"/>
          <w:szCs w:val="28"/>
          <w:lang w:eastAsia="ru-RU"/>
        </w:rPr>
        <w:t xml:space="preserve">Выполнила: </w:t>
      </w:r>
    </w:p>
    <w:p w:rsidR="007B565B" w:rsidRPr="007B565B" w:rsidRDefault="00682790" w:rsidP="00682790">
      <w:pPr>
        <w:shd w:val="clear" w:color="auto" w:fill="FFFFFF"/>
        <w:spacing w:after="0" w:line="360" w:lineRule="auto"/>
        <w:jc w:val="center"/>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B77D3D">
        <w:rPr>
          <w:rFonts w:ascii="Times New Roman" w:eastAsia="Times New Roman" w:hAnsi="Times New Roman" w:cs="Times New Roman"/>
          <w:color w:val="000000"/>
          <w:sz w:val="28"/>
          <w:szCs w:val="28"/>
          <w:lang w:eastAsia="ru-RU"/>
        </w:rPr>
        <w:t>Воспитатель</w:t>
      </w:r>
    </w:p>
    <w:p w:rsidR="004A4534" w:rsidRDefault="00B77D3D" w:rsidP="000F63C3">
      <w:pPr>
        <w:shd w:val="clear" w:color="auto" w:fill="FFFFFF"/>
        <w:spacing w:after="0"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27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Хмелева Е.Н.</w:t>
      </w:r>
    </w:p>
    <w:p w:rsidR="00682790" w:rsidRDefault="00682790" w:rsidP="000F63C3">
      <w:pPr>
        <w:shd w:val="clear" w:color="auto" w:fill="FFFFFF"/>
        <w:spacing w:after="0" w:line="360" w:lineRule="auto"/>
        <w:jc w:val="right"/>
        <w:rPr>
          <w:rFonts w:ascii="Times New Roman" w:eastAsia="Times New Roman" w:hAnsi="Times New Roman" w:cs="Times New Roman"/>
          <w:color w:val="000000"/>
          <w:sz w:val="28"/>
          <w:szCs w:val="28"/>
          <w:lang w:eastAsia="ru-RU"/>
        </w:rPr>
      </w:pPr>
    </w:p>
    <w:p w:rsidR="00682790" w:rsidRPr="000F63C3" w:rsidRDefault="00682790" w:rsidP="000F63C3">
      <w:pPr>
        <w:shd w:val="clear" w:color="auto" w:fill="FFFFFF"/>
        <w:spacing w:after="0" w:line="360" w:lineRule="auto"/>
        <w:jc w:val="right"/>
        <w:rPr>
          <w:rFonts w:ascii="Times New Roman" w:eastAsia="Times New Roman" w:hAnsi="Times New Roman" w:cs="Times New Roman"/>
          <w:color w:val="000000"/>
          <w:sz w:val="28"/>
          <w:szCs w:val="28"/>
          <w:lang w:eastAsia="ru-RU"/>
        </w:rPr>
      </w:pPr>
    </w:p>
    <w:p w:rsidR="002242B6" w:rsidRDefault="00227A43" w:rsidP="004A4534">
      <w:pPr>
        <w:shd w:val="clear" w:color="auto" w:fill="FFFFFF"/>
        <w:spacing w:after="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Брянск 2024</w:t>
      </w:r>
      <w:r w:rsidR="007B565B" w:rsidRPr="007B565B">
        <w:rPr>
          <w:rFonts w:ascii="Times New Roman" w:eastAsia="Times New Roman" w:hAnsi="Times New Roman" w:cs="Times New Roman"/>
          <w:color w:val="000000"/>
          <w:sz w:val="28"/>
          <w:szCs w:val="28"/>
          <w:lang w:eastAsia="ru-RU"/>
        </w:rPr>
        <w:t xml:space="preserve"> г.</w:t>
      </w:r>
    </w:p>
    <w:p w:rsidR="002242B6" w:rsidRDefault="002242B6" w:rsidP="004A4534">
      <w:pPr>
        <w:shd w:val="clear" w:color="auto" w:fill="FFFFFF"/>
        <w:spacing w:after="0" w:line="360" w:lineRule="auto"/>
        <w:jc w:val="center"/>
        <w:rPr>
          <w:rFonts w:ascii="Calibri" w:eastAsia="Times New Roman" w:hAnsi="Calibri" w:cs="Calibri"/>
          <w:color w:val="000000"/>
          <w:lang w:eastAsia="ru-RU"/>
        </w:rPr>
      </w:pPr>
    </w:p>
    <w:p w:rsidR="00682790" w:rsidRPr="007B565B" w:rsidRDefault="00682790" w:rsidP="004A4534">
      <w:pPr>
        <w:shd w:val="clear" w:color="auto" w:fill="FFFFFF"/>
        <w:spacing w:after="0" w:line="360" w:lineRule="auto"/>
        <w:jc w:val="center"/>
        <w:rPr>
          <w:rFonts w:ascii="Calibri" w:eastAsia="Times New Roman" w:hAnsi="Calibri" w:cs="Calibri"/>
          <w:color w:val="000000"/>
          <w:lang w:eastAsia="ru-RU"/>
        </w:rPr>
      </w:pPr>
    </w:p>
    <w:p w:rsidR="007B565B" w:rsidRPr="00FB2768" w:rsidRDefault="007B565B" w:rsidP="004A4534">
      <w:pPr>
        <w:shd w:val="clear" w:color="auto" w:fill="FFFFFF"/>
        <w:spacing w:after="0" w:line="360" w:lineRule="auto"/>
        <w:jc w:val="center"/>
        <w:rPr>
          <w:rFonts w:ascii="Calibri" w:eastAsia="Times New Roman" w:hAnsi="Calibri" w:cs="Calibri"/>
          <w:color w:val="000000"/>
          <w:sz w:val="28"/>
          <w:szCs w:val="28"/>
          <w:lang w:eastAsia="ru-RU"/>
        </w:rPr>
      </w:pPr>
      <w:r w:rsidRPr="00FB2768">
        <w:rPr>
          <w:rFonts w:ascii="Times New Roman" w:eastAsia="Times New Roman" w:hAnsi="Times New Roman" w:cs="Times New Roman"/>
          <w:b/>
          <w:bCs/>
          <w:color w:val="000000"/>
          <w:sz w:val="28"/>
          <w:szCs w:val="28"/>
          <w:lang w:eastAsia="ru-RU"/>
        </w:rPr>
        <w:t>Содержание: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b/>
          <w:bCs/>
          <w:color w:val="000000"/>
          <w:sz w:val="28"/>
          <w:szCs w:val="28"/>
          <w:lang w:eastAsia="ru-RU"/>
        </w:rPr>
        <w:t>Введение</w:t>
      </w:r>
      <w:r w:rsidR="00D07FAE">
        <w:rPr>
          <w:rFonts w:ascii="Times New Roman" w:eastAsia="Times New Roman" w:hAnsi="Times New Roman" w:cs="Times New Roman"/>
          <w:b/>
          <w:bCs/>
          <w:color w:val="000000"/>
          <w:sz w:val="28"/>
          <w:szCs w:val="28"/>
          <w:lang w:eastAsia="ru-RU"/>
        </w:rPr>
        <w:t>………………………………………………………………………</w:t>
      </w:r>
      <w:proofErr w:type="gramStart"/>
      <w:r w:rsidR="00D07FAE">
        <w:rPr>
          <w:rFonts w:ascii="Times New Roman" w:eastAsia="Times New Roman" w:hAnsi="Times New Roman" w:cs="Times New Roman"/>
          <w:b/>
          <w:bCs/>
          <w:color w:val="000000"/>
          <w:sz w:val="28"/>
          <w:szCs w:val="28"/>
          <w:lang w:eastAsia="ru-RU"/>
        </w:rPr>
        <w:t>……</w:t>
      </w:r>
      <w:r w:rsidR="00B51B29">
        <w:rPr>
          <w:rFonts w:ascii="Times New Roman" w:eastAsia="Times New Roman" w:hAnsi="Times New Roman" w:cs="Times New Roman"/>
          <w:b/>
          <w:bCs/>
          <w:color w:val="000000"/>
          <w:sz w:val="28"/>
          <w:szCs w:val="28"/>
          <w:lang w:eastAsia="ru-RU"/>
        </w:rPr>
        <w:t>.</w:t>
      </w:r>
      <w:proofErr w:type="gramEnd"/>
      <w:r w:rsidR="00D07FAE" w:rsidRPr="00D07FAE">
        <w:rPr>
          <w:rFonts w:ascii="Times New Roman" w:eastAsia="Times New Roman" w:hAnsi="Times New Roman" w:cs="Times New Roman"/>
          <w:bCs/>
          <w:color w:val="000000"/>
          <w:sz w:val="28"/>
          <w:szCs w:val="28"/>
          <w:lang w:eastAsia="ru-RU"/>
        </w:rPr>
        <w:t>3</w:t>
      </w:r>
    </w:p>
    <w:p w:rsidR="007B565B" w:rsidRPr="002F6A07" w:rsidRDefault="00A94E0E" w:rsidP="004A4534">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1. </w:t>
      </w:r>
      <w:r w:rsidR="007B565B" w:rsidRPr="00FB2768">
        <w:rPr>
          <w:rFonts w:ascii="Times New Roman" w:eastAsia="Times New Roman" w:hAnsi="Times New Roman" w:cs="Times New Roman"/>
          <w:b/>
          <w:bCs/>
          <w:color w:val="000000"/>
          <w:sz w:val="28"/>
          <w:szCs w:val="28"/>
          <w:lang w:eastAsia="ru-RU"/>
        </w:rPr>
        <w:t xml:space="preserve"> Теоретические основы сенсорного развития д</w:t>
      </w:r>
      <w:r w:rsidR="002F6A07">
        <w:rPr>
          <w:rFonts w:ascii="Times New Roman" w:eastAsia="Times New Roman" w:hAnsi="Times New Roman" w:cs="Times New Roman"/>
          <w:b/>
          <w:bCs/>
          <w:color w:val="000000"/>
          <w:sz w:val="28"/>
          <w:szCs w:val="28"/>
          <w:lang w:eastAsia="ru-RU"/>
        </w:rPr>
        <w:t>етей раннего дошкольного возраста</w:t>
      </w:r>
      <w:r w:rsidR="002F6A07">
        <w:rPr>
          <w:rFonts w:ascii="Times New Roman" w:eastAsia="Times New Roman" w:hAnsi="Times New Roman" w:cs="Times New Roman"/>
          <w:bCs/>
          <w:color w:val="000000"/>
          <w:sz w:val="28"/>
          <w:szCs w:val="28"/>
          <w:lang w:eastAsia="ru-RU"/>
        </w:rPr>
        <w:t>………………………………………………………………………</w:t>
      </w:r>
      <w:proofErr w:type="gramStart"/>
      <w:r w:rsidR="002F6A07">
        <w:rPr>
          <w:rFonts w:ascii="Times New Roman" w:eastAsia="Times New Roman" w:hAnsi="Times New Roman" w:cs="Times New Roman"/>
          <w:bCs/>
          <w:color w:val="000000"/>
          <w:sz w:val="28"/>
          <w:szCs w:val="28"/>
          <w:lang w:eastAsia="ru-RU"/>
        </w:rPr>
        <w:t>…….</w:t>
      </w:r>
      <w:proofErr w:type="gramEnd"/>
      <w:r w:rsidR="00B51B29">
        <w:rPr>
          <w:rFonts w:ascii="Times New Roman" w:eastAsia="Times New Roman" w:hAnsi="Times New Roman" w:cs="Times New Roman"/>
          <w:bCs/>
          <w:color w:val="000000"/>
          <w:sz w:val="28"/>
          <w:szCs w:val="28"/>
          <w:lang w:eastAsia="ru-RU"/>
        </w:rPr>
        <w:t>.</w:t>
      </w:r>
      <w:r w:rsidR="00D07FAE">
        <w:rPr>
          <w:rFonts w:ascii="Times New Roman" w:eastAsia="Times New Roman" w:hAnsi="Times New Roman" w:cs="Times New Roman"/>
          <w:bCs/>
          <w:color w:val="000000"/>
          <w:sz w:val="28"/>
          <w:szCs w:val="28"/>
          <w:lang w:eastAsia="ru-RU"/>
        </w:rPr>
        <w:t>6</w:t>
      </w:r>
    </w:p>
    <w:p w:rsidR="002F6A07" w:rsidRDefault="00227A43" w:rsidP="00B77D3D">
      <w:pPr>
        <w:spacing w:after="0" w:line="360" w:lineRule="auto"/>
        <w:rPr>
          <w:rFonts w:ascii="Times New Roman" w:hAnsi="Times New Roman" w:cs="Times New Roman"/>
          <w:sz w:val="28"/>
        </w:rPr>
      </w:pPr>
      <w:r>
        <w:rPr>
          <w:rFonts w:ascii="Times New Roman" w:eastAsia="Times New Roman" w:hAnsi="Times New Roman" w:cs="Times New Roman"/>
          <w:color w:val="000000"/>
          <w:sz w:val="28"/>
          <w:szCs w:val="28"/>
          <w:lang w:eastAsia="ru-RU"/>
        </w:rPr>
        <w:t>1.1.</w:t>
      </w:r>
      <w:r w:rsidR="007B565B" w:rsidRPr="00FB2768">
        <w:rPr>
          <w:rFonts w:ascii="Times New Roman" w:eastAsia="Times New Roman" w:hAnsi="Times New Roman" w:cs="Times New Roman"/>
          <w:color w:val="000000"/>
          <w:sz w:val="28"/>
          <w:szCs w:val="28"/>
          <w:lang w:eastAsia="ru-RU"/>
        </w:rPr>
        <w:t xml:space="preserve"> Особенности сенсорного развития детей раннего возраста</w:t>
      </w:r>
      <w:r w:rsidR="00E41B8F">
        <w:rPr>
          <w:rFonts w:ascii="Times New Roman" w:eastAsia="Times New Roman" w:hAnsi="Times New Roman" w:cs="Times New Roman"/>
          <w:color w:val="000000"/>
          <w:sz w:val="28"/>
          <w:szCs w:val="28"/>
          <w:lang w:eastAsia="ru-RU"/>
        </w:rPr>
        <w:t>.</w:t>
      </w:r>
      <w:r w:rsidR="00862C64" w:rsidRPr="00862C64">
        <w:t xml:space="preserve"> </w:t>
      </w:r>
      <w:r w:rsidR="002F6A07">
        <w:rPr>
          <w:rFonts w:ascii="Times New Roman" w:hAnsi="Times New Roman" w:cs="Times New Roman"/>
          <w:sz w:val="28"/>
        </w:rPr>
        <w:t xml:space="preserve">Сенсорные </w:t>
      </w:r>
    </w:p>
    <w:p w:rsidR="007B565B" w:rsidRPr="002F6A07" w:rsidRDefault="002F6A07" w:rsidP="00B77D3D">
      <w:pPr>
        <w:spacing w:after="0" w:line="360" w:lineRule="auto"/>
      </w:pPr>
      <w:r>
        <w:rPr>
          <w:rFonts w:ascii="Times New Roman" w:hAnsi="Times New Roman" w:cs="Times New Roman"/>
          <w:sz w:val="28"/>
        </w:rPr>
        <w:t xml:space="preserve">эталоны в дошкольном </w:t>
      </w:r>
      <w:r w:rsidR="00A94E0E" w:rsidRPr="00A94E0E">
        <w:rPr>
          <w:rFonts w:ascii="Times New Roman" w:hAnsi="Times New Roman" w:cs="Times New Roman"/>
          <w:sz w:val="28"/>
        </w:rPr>
        <w:t>возрасте</w:t>
      </w:r>
      <w:r w:rsidR="00D07FAE">
        <w:rPr>
          <w:rFonts w:ascii="Times New Roman" w:hAnsi="Times New Roman" w:cs="Times New Roman"/>
          <w:sz w:val="28"/>
        </w:rPr>
        <w:t>…………………………………………………</w:t>
      </w:r>
      <w:r w:rsidR="00B51B29">
        <w:rPr>
          <w:rFonts w:ascii="Times New Roman" w:hAnsi="Times New Roman" w:cs="Times New Roman"/>
          <w:sz w:val="28"/>
        </w:rPr>
        <w:t>…</w:t>
      </w:r>
      <w:r w:rsidR="00D07FAE">
        <w:rPr>
          <w:rFonts w:ascii="Times New Roman" w:hAnsi="Times New Roman" w:cs="Times New Roman"/>
          <w:sz w:val="28"/>
        </w:rPr>
        <w:t>6</w:t>
      </w:r>
    </w:p>
    <w:p w:rsidR="00E41B8F" w:rsidRDefault="00A94E0E" w:rsidP="00B77D3D">
      <w:pPr>
        <w:spacing w:after="0" w:line="360" w:lineRule="auto"/>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1.2</w:t>
      </w:r>
      <w:r w:rsidR="00E41B8F">
        <w:rPr>
          <w:rFonts w:ascii="Times New Roman" w:hAnsi="Times New Roman" w:cs="Times New Roman"/>
          <w:sz w:val="28"/>
          <w:szCs w:val="28"/>
          <w:shd w:val="clear" w:color="auto" w:fill="F6F6F6"/>
        </w:rPr>
        <w:t>.</w:t>
      </w:r>
      <w:r>
        <w:rPr>
          <w:rFonts w:ascii="Times New Roman" w:hAnsi="Times New Roman" w:cs="Times New Roman"/>
          <w:sz w:val="28"/>
          <w:szCs w:val="28"/>
          <w:shd w:val="clear" w:color="auto" w:fill="F6F6F6"/>
        </w:rPr>
        <w:t xml:space="preserve"> </w:t>
      </w:r>
      <w:r w:rsidR="00E41B8F">
        <w:rPr>
          <w:rFonts w:ascii="Times New Roman" w:hAnsi="Times New Roman" w:cs="Times New Roman"/>
          <w:sz w:val="28"/>
          <w:szCs w:val="28"/>
          <w:shd w:val="clear" w:color="auto" w:fill="F6F6F6"/>
        </w:rPr>
        <w:t>Влияние игровых упражнений на развитие сенсорных эталонов</w:t>
      </w:r>
      <w:r w:rsidR="00D07FAE">
        <w:rPr>
          <w:rFonts w:ascii="Times New Roman" w:hAnsi="Times New Roman" w:cs="Times New Roman"/>
          <w:sz w:val="28"/>
          <w:szCs w:val="28"/>
          <w:shd w:val="clear" w:color="auto" w:fill="F6F6F6"/>
        </w:rPr>
        <w:t>……</w:t>
      </w:r>
      <w:proofErr w:type="gramStart"/>
      <w:r w:rsidR="00D07FAE">
        <w:rPr>
          <w:rFonts w:ascii="Times New Roman" w:hAnsi="Times New Roman" w:cs="Times New Roman"/>
          <w:sz w:val="28"/>
          <w:szCs w:val="28"/>
          <w:shd w:val="clear" w:color="auto" w:fill="F6F6F6"/>
        </w:rPr>
        <w:t>…….</w:t>
      </w:r>
      <w:proofErr w:type="gramEnd"/>
      <w:r w:rsidR="00D07FAE">
        <w:rPr>
          <w:rFonts w:ascii="Times New Roman" w:hAnsi="Times New Roman" w:cs="Times New Roman"/>
          <w:sz w:val="28"/>
          <w:szCs w:val="28"/>
          <w:shd w:val="clear" w:color="auto" w:fill="F6F6F6"/>
        </w:rPr>
        <w:t>.16</w:t>
      </w:r>
    </w:p>
    <w:p w:rsidR="00021937" w:rsidRPr="00FB2768" w:rsidRDefault="00A94E0E" w:rsidP="004A4534">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2. </w:t>
      </w:r>
      <w:r w:rsidR="00021937" w:rsidRPr="00FB2768">
        <w:rPr>
          <w:rFonts w:ascii="Times New Roman" w:eastAsia="Times New Roman" w:hAnsi="Times New Roman" w:cs="Times New Roman"/>
          <w:b/>
          <w:bCs/>
          <w:color w:val="000000"/>
          <w:sz w:val="28"/>
          <w:szCs w:val="28"/>
          <w:lang w:eastAsia="ru-RU"/>
        </w:rPr>
        <w:t>Практическая часть</w:t>
      </w:r>
    </w:p>
    <w:p w:rsidR="002F6A07" w:rsidRPr="00A94E0E" w:rsidRDefault="00021937"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Calibri" w:eastAsia="Times New Roman" w:hAnsi="Calibri" w:cs="Calibri"/>
          <w:color w:val="000000"/>
          <w:sz w:val="28"/>
          <w:szCs w:val="28"/>
          <w:lang w:eastAsia="ru-RU"/>
        </w:rPr>
        <w:t>2.1. </w:t>
      </w:r>
      <w:r>
        <w:rPr>
          <w:rFonts w:ascii="Times New Roman" w:eastAsia="Times New Roman" w:hAnsi="Times New Roman" w:cs="Times New Roman"/>
          <w:color w:val="000000"/>
          <w:sz w:val="28"/>
          <w:szCs w:val="28"/>
          <w:lang w:eastAsia="ru-RU"/>
        </w:rPr>
        <w:t>Опытно-экспери</w:t>
      </w:r>
      <w:r w:rsidRPr="00FB2768">
        <w:rPr>
          <w:rFonts w:ascii="Times New Roman" w:eastAsia="Times New Roman" w:hAnsi="Times New Roman" w:cs="Times New Roman"/>
          <w:color w:val="000000"/>
          <w:sz w:val="28"/>
          <w:szCs w:val="28"/>
          <w:lang w:eastAsia="ru-RU"/>
        </w:rPr>
        <w:t xml:space="preserve">ментальные исследования по сенсорному развитию детей раннего возраста средствами </w:t>
      </w:r>
      <w:r>
        <w:rPr>
          <w:rFonts w:ascii="Times New Roman" w:eastAsia="Times New Roman" w:hAnsi="Times New Roman" w:cs="Times New Roman"/>
          <w:color w:val="000000"/>
          <w:sz w:val="28"/>
          <w:szCs w:val="28"/>
          <w:lang w:eastAsia="ru-RU"/>
        </w:rPr>
        <w:t>игровых упражнений</w:t>
      </w:r>
      <w:r w:rsidR="002F6A07">
        <w:rPr>
          <w:rFonts w:ascii="Times New Roman" w:eastAsia="Times New Roman" w:hAnsi="Times New Roman" w:cs="Times New Roman"/>
          <w:color w:val="000000"/>
          <w:sz w:val="28"/>
          <w:szCs w:val="28"/>
          <w:lang w:eastAsia="ru-RU"/>
        </w:rPr>
        <w:t>…………………</w:t>
      </w:r>
      <w:proofErr w:type="gramStart"/>
      <w:r w:rsidR="002F6A07">
        <w:rPr>
          <w:rFonts w:ascii="Times New Roman" w:eastAsia="Times New Roman" w:hAnsi="Times New Roman" w:cs="Times New Roman"/>
          <w:color w:val="000000"/>
          <w:sz w:val="28"/>
          <w:szCs w:val="28"/>
          <w:lang w:eastAsia="ru-RU"/>
        </w:rPr>
        <w:t>…….</w:t>
      </w:r>
      <w:proofErr w:type="gramEnd"/>
      <w:r w:rsidR="00D07FAE">
        <w:rPr>
          <w:rFonts w:ascii="Times New Roman" w:eastAsia="Times New Roman" w:hAnsi="Times New Roman" w:cs="Times New Roman"/>
          <w:color w:val="000000"/>
          <w:sz w:val="28"/>
          <w:szCs w:val="28"/>
          <w:lang w:eastAsia="ru-RU"/>
        </w:rPr>
        <w:t>18</w:t>
      </w:r>
    </w:p>
    <w:p w:rsidR="00021937" w:rsidRPr="002F6A07" w:rsidRDefault="00A94E0E" w:rsidP="004A4534">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3. </w:t>
      </w:r>
      <w:r w:rsidR="002F6A07">
        <w:rPr>
          <w:rFonts w:ascii="Times New Roman" w:eastAsia="Times New Roman" w:hAnsi="Times New Roman" w:cs="Times New Roman"/>
          <w:b/>
          <w:bCs/>
          <w:color w:val="000000"/>
          <w:sz w:val="28"/>
          <w:szCs w:val="28"/>
          <w:lang w:eastAsia="ru-RU"/>
        </w:rPr>
        <w:t>Заключение</w:t>
      </w:r>
      <w:r w:rsidR="002F6A07">
        <w:rPr>
          <w:rFonts w:ascii="Times New Roman" w:eastAsia="Times New Roman" w:hAnsi="Times New Roman" w:cs="Times New Roman"/>
          <w:bCs/>
          <w:color w:val="000000"/>
          <w:sz w:val="28"/>
          <w:szCs w:val="28"/>
          <w:lang w:eastAsia="ru-RU"/>
        </w:rPr>
        <w:t>………………………………………………………………………</w:t>
      </w:r>
      <w:r w:rsidR="001E0FC4">
        <w:rPr>
          <w:rFonts w:ascii="Times New Roman" w:eastAsia="Times New Roman" w:hAnsi="Times New Roman" w:cs="Times New Roman"/>
          <w:bCs/>
          <w:color w:val="000000"/>
          <w:sz w:val="28"/>
          <w:szCs w:val="28"/>
          <w:lang w:eastAsia="ru-RU"/>
        </w:rPr>
        <w:t>28</w:t>
      </w:r>
    </w:p>
    <w:p w:rsidR="00021937" w:rsidRPr="002F6A07" w:rsidRDefault="00A94E0E" w:rsidP="004A4534">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4. </w:t>
      </w:r>
      <w:r w:rsidR="00021937" w:rsidRPr="00FB2768">
        <w:rPr>
          <w:rFonts w:ascii="Times New Roman" w:eastAsia="Times New Roman" w:hAnsi="Times New Roman" w:cs="Times New Roman"/>
          <w:b/>
          <w:bCs/>
          <w:color w:val="000000"/>
          <w:sz w:val="28"/>
          <w:szCs w:val="28"/>
          <w:lang w:eastAsia="ru-RU"/>
        </w:rPr>
        <w:t>Список литературы</w:t>
      </w:r>
      <w:r w:rsidR="002F6A07">
        <w:rPr>
          <w:rFonts w:ascii="Times New Roman" w:eastAsia="Times New Roman" w:hAnsi="Times New Roman" w:cs="Times New Roman"/>
          <w:bCs/>
          <w:color w:val="000000"/>
          <w:sz w:val="28"/>
          <w:szCs w:val="28"/>
          <w:lang w:eastAsia="ru-RU"/>
        </w:rPr>
        <w:t>………………………………………………………</w:t>
      </w:r>
      <w:proofErr w:type="gramStart"/>
      <w:r w:rsidR="002F6A07">
        <w:rPr>
          <w:rFonts w:ascii="Times New Roman" w:eastAsia="Times New Roman" w:hAnsi="Times New Roman" w:cs="Times New Roman"/>
          <w:bCs/>
          <w:color w:val="000000"/>
          <w:sz w:val="28"/>
          <w:szCs w:val="28"/>
          <w:lang w:eastAsia="ru-RU"/>
        </w:rPr>
        <w:t>…….</w:t>
      </w:r>
      <w:proofErr w:type="gramEnd"/>
      <w:r w:rsidR="00B51B29">
        <w:rPr>
          <w:rFonts w:ascii="Times New Roman" w:eastAsia="Times New Roman" w:hAnsi="Times New Roman" w:cs="Times New Roman"/>
          <w:bCs/>
          <w:color w:val="000000"/>
          <w:sz w:val="28"/>
          <w:szCs w:val="28"/>
          <w:lang w:eastAsia="ru-RU"/>
        </w:rPr>
        <w:t>.</w:t>
      </w:r>
      <w:r w:rsidR="001E0FC4">
        <w:rPr>
          <w:rFonts w:ascii="Times New Roman" w:eastAsia="Times New Roman" w:hAnsi="Times New Roman" w:cs="Times New Roman"/>
          <w:bCs/>
          <w:color w:val="000000"/>
          <w:sz w:val="28"/>
          <w:szCs w:val="28"/>
          <w:lang w:eastAsia="ru-RU"/>
        </w:rPr>
        <w:t>29</w:t>
      </w:r>
    </w:p>
    <w:p w:rsidR="00A94E0E" w:rsidRDefault="00A94E0E" w:rsidP="004A4534">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5. </w:t>
      </w:r>
      <w:r w:rsidRPr="00A94E0E">
        <w:rPr>
          <w:rFonts w:ascii="Times New Roman" w:eastAsia="Times New Roman" w:hAnsi="Times New Roman" w:cs="Times New Roman"/>
          <w:b/>
          <w:color w:val="000000"/>
          <w:sz w:val="28"/>
          <w:szCs w:val="28"/>
          <w:lang w:eastAsia="ru-RU"/>
        </w:rPr>
        <w:t>Приложения</w:t>
      </w:r>
      <w:r w:rsidR="002F6A07">
        <w:rPr>
          <w:rFonts w:ascii="Times New Roman" w:eastAsia="Times New Roman" w:hAnsi="Times New Roman" w:cs="Times New Roman"/>
          <w:color w:val="000000"/>
          <w:sz w:val="28"/>
          <w:szCs w:val="28"/>
          <w:lang w:eastAsia="ru-RU"/>
        </w:rPr>
        <w:t>……………………………………………………………………</w:t>
      </w:r>
      <w:r w:rsidR="00682790">
        <w:rPr>
          <w:rFonts w:ascii="Times New Roman" w:eastAsia="Times New Roman" w:hAnsi="Times New Roman" w:cs="Times New Roman"/>
          <w:color w:val="000000"/>
          <w:sz w:val="28"/>
          <w:szCs w:val="28"/>
          <w:lang w:eastAsia="ru-RU"/>
        </w:rPr>
        <w:t>...</w:t>
      </w:r>
      <w:r w:rsidR="001E0FC4">
        <w:rPr>
          <w:rFonts w:ascii="Times New Roman" w:eastAsia="Times New Roman" w:hAnsi="Times New Roman" w:cs="Times New Roman"/>
          <w:color w:val="000000"/>
          <w:sz w:val="28"/>
          <w:szCs w:val="28"/>
          <w:lang w:eastAsia="ru-RU"/>
        </w:rPr>
        <w:t>30</w:t>
      </w:r>
    </w:p>
    <w:p w:rsidR="002F6A07" w:rsidRPr="00875791" w:rsidRDefault="00F03E26" w:rsidP="00C94292">
      <w:pPr>
        <w:shd w:val="clear" w:color="auto" w:fill="FFFFFF"/>
        <w:spacing w:after="0" w:line="240" w:lineRule="auto"/>
        <w:rPr>
          <w:rFonts w:ascii="Calibri" w:eastAsia="Times New Roman" w:hAnsi="Calibri" w:cs="Calibri"/>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Приложение 1. </w:t>
      </w:r>
      <w:r w:rsidR="00994335" w:rsidRPr="00875791">
        <w:rPr>
          <w:rFonts w:ascii="Times New Roman" w:eastAsia="Times New Roman" w:hAnsi="Times New Roman" w:cs="Times New Roman"/>
          <w:i/>
          <w:color w:val="000000"/>
          <w:sz w:val="28"/>
          <w:szCs w:val="28"/>
          <w:lang w:eastAsia="ru-RU"/>
        </w:rPr>
        <w:t xml:space="preserve">Перспективное планирование игровых упражнений по развитию сенсорных </w:t>
      </w:r>
      <w:r w:rsidRPr="00875791">
        <w:rPr>
          <w:rFonts w:ascii="Times New Roman" w:eastAsia="Times New Roman" w:hAnsi="Times New Roman" w:cs="Times New Roman"/>
          <w:i/>
          <w:color w:val="000000"/>
          <w:sz w:val="28"/>
          <w:szCs w:val="28"/>
          <w:lang w:eastAsia="ru-RU"/>
        </w:rPr>
        <w:t>эталонов</w:t>
      </w:r>
    </w:p>
    <w:p w:rsidR="00D30179" w:rsidRPr="00875791" w:rsidRDefault="00994335" w:rsidP="00C94292">
      <w:pPr>
        <w:shd w:val="clear" w:color="auto" w:fill="FFFFFF"/>
        <w:spacing w:after="0" w:line="240" w:lineRule="auto"/>
        <w:ind w:hanging="426"/>
        <w:rPr>
          <w:rFonts w:ascii="Times New Roman" w:eastAsia="Times New Roman" w:hAnsi="Times New Roman" w:cs="Times New Roman"/>
          <w:i/>
          <w:color w:val="000000"/>
          <w:sz w:val="28"/>
          <w:szCs w:val="28"/>
          <w:lang w:eastAsia="ru-RU"/>
        </w:rPr>
      </w:pPr>
      <w:r w:rsidRPr="00875791">
        <w:rPr>
          <w:rFonts w:ascii="Calibri" w:eastAsia="Times New Roman" w:hAnsi="Calibri" w:cs="Calibri"/>
          <w:i/>
          <w:color w:val="000000"/>
          <w:sz w:val="28"/>
          <w:szCs w:val="28"/>
          <w:lang w:eastAsia="ru-RU"/>
        </w:rPr>
        <w:t xml:space="preserve">       </w:t>
      </w:r>
      <w:r w:rsidR="00F03E26" w:rsidRPr="00875791">
        <w:rPr>
          <w:rFonts w:ascii="Times New Roman" w:eastAsia="Times New Roman" w:hAnsi="Times New Roman" w:cs="Times New Roman"/>
          <w:i/>
          <w:color w:val="000000"/>
          <w:sz w:val="28"/>
          <w:szCs w:val="28"/>
          <w:lang w:eastAsia="ru-RU"/>
        </w:rPr>
        <w:t xml:space="preserve">Приложение 2. </w:t>
      </w:r>
      <w:r w:rsidRPr="00875791">
        <w:rPr>
          <w:rFonts w:ascii="Times New Roman" w:eastAsia="Times New Roman" w:hAnsi="Times New Roman" w:cs="Times New Roman"/>
          <w:i/>
          <w:color w:val="000000"/>
          <w:sz w:val="28"/>
          <w:szCs w:val="28"/>
          <w:lang w:eastAsia="ru-RU"/>
        </w:rPr>
        <w:t>Картотека игр и упражнений по сенсорному развитию детей раннего</w:t>
      </w:r>
      <w:r w:rsidR="00F03E26" w:rsidRPr="00875791">
        <w:rPr>
          <w:rFonts w:ascii="Times New Roman" w:eastAsia="Times New Roman" w:hAnsi="Times New Roman" w:cs="Times New Roman"/>
          <w:i/>
          <w:color w:val="000000"/>
          <w:sz w:val="28"/>
          <w:szCs w:val="28"/>
          <w:lang w:eastAsia="ru-RU"/>
        </w:rPr>
        <w:t xml:space="preserve"> возраста</w:t>
      </w:r>
    </w:p>
    <w:p w:rsidR="00994335" w:rsidRPr="00875791" w:rsidRDefault="00F03E26" w:rsidP="00C94292">
      <w:pPr>
        <w:shd w:val="clear" w:color="auto" w:fill="FFFFFF"/>
        <w:spacing w:after="0" w:line="240" w:lineRule="auto"/>
        <w:ind w:hanging="426"/>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       Приложение 3.  </w:t>
      </w:r>
      <w:r w:rsidR="00C72412" w:rsidRPr="00875791">
        <w:rPr>
          <w:rFonts w:ascii="Times New Roman" w:eastAsia="Times New Roman" w:hAnsi="Times New Roman" w:cs="Times New Roman"/>
          <w:i/>
          <w:color w:val="000000"/>
          <w:sz w:val="28"/>
          <w:szCs w:val="28"/>
          <w:lang w:eastAsia="ru-RU"/>
        </w:rPr>
        <w:t>Анкета для</w:t>
      </w:r>
      <w:r w:rsidRPr="00875791">
        <w:rPr>
          <w:rFonts w:ascii="Times New Roman" w:eastAsia="Times New Roman" w:hAnsi="Times New Roman" w:cs="Times New Roman"/>
          <w:i/>
          <w:color w:val="000000"/>
          <w:sz w:val="28"/>
          <w:szCs w:val="28"/>
          <w:lang w:eastAsia="ru-RU"/>
        </w:rPr>
        <w:t xml:space="preserve"> родителей</w:t>
      </w:r>
    </w:p>
    <w:p w:rsidR="00C72412" w:rsidRPr="00875791" w:rsidRDefault="00F03E26" w:rsidP="00C94292">
      <w:pPr>
        <w:shd w:val="clear" w:color="auto" w:fill="FFFFFF"/>
        <w:spacing w:after="0" w:line="240" w:lineRule="auto"/>
        <w:ind w:hanging="426"/>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       Приложение 4.</w:t>
      </w:r>
      <w:r w:rsidR="00C72412" w:rsidRPr="00875791">
        <w:rPr>
          <w:rFonts w:ascii="Times New Roman" w:eastAsia="Times New Roman" w:hAnsi="Times New Roman" w:cs="Times New Roman"/>
          <w:i/>
          <w:color w:val="000000"/>
          <w:sz w:val="28"/>
          <w:szCs w:val="28"/>
          <w:lang w:eastAsia="ru-RU"/>
        </w:rPr>
        <w:t xml:space="preserve"> Консультация для родителей «</w:t>
      </w:r>
      <w:r w:rsidRPr="00875791">
        <w:rPr>
          <w:rFonts w:ascii="Times New Roman" w:eastAsia="Times New Roman" w:hAnsi="Times New Roman" w:cs="Times New Roman"/>
          <w:i/>
          <w:color w:val="000000"/>
          <w:sz w:val="28"/>
          <w:szCs w:val="28"/>
          <w:lang w:eastAsia="ru-RU"/>
        </w:rPr>
        <w:t xml:space="preserve">Что такое </w:t>
      </w:r>
      <w:proofErr w:type="spellStart"/>
      <w:r w:rsidRPr="00875791">
        <w:rPr>
          <w:rFonts w:ascii="Times New Roman" w:eastAsia="Times New Roman" w:hAnsi="Times New Roman" w:cs="Times New Roman"/>
          <w:i/>
          <w:color w:val="000000"/>
          <w:sz w:val="28"/>
          <w:szCs w:val="28"/>
          <w:lang w:eastAsia="ru-RU"/>
        </w:rPr>
        <w:t>сенсорика</w:t>
      </w:r>
      <w:proofErr w:type="spellEnd"/>
      <w:r w:rsidRPr="00875791">
        <w:rPr>
          <w:rFonts w:ascii="Times New Roman" w:eastAsia="Times New Roman" w:hAnsi="Times New Roman" w:cs="Times New Roman"/>
          <w:i/>
          <w:color w:val="000000"/>
          <w:sz w:val="28"/>
          <w:szCs w:val="28"/>
          <w:lang w:eastAsia="ru-RU"/>
        </w:rPr>
        <w:t>?</w:t>
      </w:r>
      <w:r w:rsidR="00875791">
        <w:rPr>
          <w:rFonts w:ascii="Times New Roman" w:eastAsia="Times New Roman" w:hAnsi="Times New Roman" w:cs="Times New Roman"/>
          <w:i/>
          <w:color w:val="000000"/>
          <w:sz w:val="28"/>
          <w:szCs w:val="28"/>
          <w:lang w:eastAsia="ru-RU"/>
        </w:rPr>
        <w:t>»</w:t>
      </w:r>
    </w:p>
    <w:p w:rsidR="00C72412" w:rsidRPr="00875791" w:rsidRDefault="00F03E26" w:rsidP="00C94292">
      <w:pPr>
        <w:shd w:val="clear" w:color="auto" w:fill="FFFFFF"/>
        <w:spacing w:after="0" w:line="240" w:lineRule="auto"/>
        <w:ind w:hanging="426"/>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       Приложение 5. </w:t>
      </w:r>
      <w:r w:rsidR="00875791" w:rsidRPr="00875791">
        <w:rPr>
          <w:rFonts w:ascii="Times New Roman" w:eastAsia="Times New Roman" w:hAnsi="Times New Roman" w:cs="Times New Roman"/>
          <w:i/>
          <w:color w:val="000000"/>
          <w:sz w:val="28"/>
          <w:szCs w:val="28"/>
          <w:lang w:eastAsia="ru-RU"/>
        </w:rPr>
        <w:t>Доклад к</w:t>
      </w:r>
      <w:r w:rsidR="00C72412" w:rsidRPr="00875791">
        <w:rPr>
          <w:rFonts w:ascii="Times New Roman" w:eastAsia="Times New Roman" w:hAnsi="Times New Roman" w:cs="Times New Roman"/>
          <w:i/>
          <w:color w:val="000000"/>
          <w:sz w:val="28"/>
          <w:szCs w:val="28"/>
          <w:lang w:eastAsia="ru-RU"/>
        </w:rPr>
        <w:t xml:space="preserve"> </w:t>
      </w:r>
      <w:r w:rsidR="00875791" w:rsidRPr="00875791">
        <w:rPr>
          <w:rFonts w:ascii="Times New Roman" w:eastAsia="Times New Roman" w:hAnsi="Times New Roman" w:cs="Times New Roman"/>
          <w:i/>
          <w:color w:val="000000"/>
          <w:sz w:val="28"/>
          <w:szCs w:val="28"/>
          <w:lang w:eastAsia="ru-RU"/>
        </w:rPr>
        <w:t>родительскому собранию</w:t>
      </w:r>
      <w:r w:rsidR="00C72412" w:rsidRPr="00875791">
        <w:rPr>
          <w:rFonts w:ascii="Times New Roman" w:eastAsia="Times New Roman" w:hAnsi="Times New Roman" w:cs="Times New Roman"/>
          <w:i/>
          <w:color w:val="000000"/>
          <w:sz w:val="28"/>
          <w:szCs w:val="28"/>
          <w:lang w:eastAsia="ru-RU"/>
        </w:rPr>
        <w:t xml:space="preserve"> «Сенсорное воспитание в умственном развитии детей раннего </w:t>
      </w:r>
      <w:r w:rsidRPr="00875791">
        <w:rPr>
          <w:rFonts w:ascii="Times New Roman" w:eastAsia="Times New Roman" w:hAnsi="Times New Roman" w:cs="Times New Roman"/>
          <w:i/>
          <w:color w:val="000000"/>
          <w:sz w:val="28"/>
          <w:szCs w:val="28"/>
          <w:lang w:eastAsia="ru-RU"/>
        </w:rPr>
        <w:t>возраста»</w:t>
      </w:r>
    </w:p>
    <w:p w:rsidR="00C72412" w:rsidRPr="00875791" w:rsidRDefault="00F03E26" w:rsidP="00C94292">
      <w:pPr>
        <w:shd w:val="clear" w:color="auto" w:fill="FFFFFF"/>
        <w:spacing w:after="0" w:line="240" w:lineRule="auto"/>
        <w:ind w:hanging="426"/>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      Приложение </w:t>
      </w:r>
      <w:r w:rsidR="00C72412" w:rsidRPr="00875791">
        <w:rPr>
          <w:rFonts w:ascii="Times New Roman" w:eastAsia="Times New Roman" w:hAnsi="Times New Roman" w:cs="Times New Roman"/>
          <w:i/>
          <w:color w:val="000000"/>
          <w:sz w:val="28"/>
          <w:szCs w:val="28"/>
          <w:lang w:eastAsia="ru-RU"/>
        </w:rPr>
        <w:t>6. Консультация для родителей «Учимся играя: знакомство с цветом, формой и величино</w:t>
      </w:r>
      <w:r w:rsidRPr="00875791">
        <w:rPr>
          <w:rFonts w:ascii="Times New Roman" w:eastAsia="Times New Roman" w:hAnsi="Times New Roman" w:cs="Times New Roman"/>
          <w:i/>
          <w:color w:val="000000"/>
          <w:sz w:val="28"/>
          <w:szCs w:val="28"/>
          <w:lang w:eastAsia="ru-RU"/>
        </w:rPr>
        <w:t>й»</w:t>
      </w:r>
    </w:p>
    <w:p w:rsidR="00F03E26" w:rsidRPr="00875791" w:rsidRDefault="00F03E26" w:rsidP="00C94292">
      <w:pPr>
        <w:shd w:val="clear" w:color="auto" w:fill="FFFFFF"/>
        <w:spacing w:after="0" w:line="240" w:lineRule="auto"/>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Приложение </w:t>
      </w:r>
      <w:r w:rsidR="009733EA" w:rsidRPr="00875791">
        <w:rPr>
          <w:rFonts w:ascii="Times New Roman" w:eastAsia="Times New Roman" w:hAnsi="Times New Roman" w:cs="Times New Roman"/>
          <w:i/>
          <w:color w:val="000000"/>
          <w:sz w:val="28"/>
          <w:szCs w:val="28"/>
          <w:lang w:eastAsia="ru-RU"/>
        </w:rPr>
        <w:t>7</w:t>
      </w:r>
      <w:r w:rsidR="00C72412" w:rsidRPr="00875791">
        <w:rPr>
          <w:rFonts w:ascii="Times New Roman" w:eastAsia="Times New Roman" w:hAnsi="Times New Roman" w:cs="Times New Roman"/>
          <w:i/>
          <w:color w:val="000000"/>
          <w:sz w:val="28"/>
          <w:szCs w:val="28"/>
          <w:lang w:eastAsia="ru-RU"/>
        </w:rPr>
        <w:t>. Консультация для воспитателей «Особенности сенсорного развития детей раннего возра</w:t>
      </w:r>
      <w:r w:rsidRPr="00875791">
        <w:rPr>
          <w:rFonts w:ascii="Times New Roman" w:eastAsia="Times New Roman" w:hAnsi="Times New Roman" w:cs="Times New Roman"/>
          <w:i/>
          <w:color w:val="000000"/>
          <w:sz w:val="28"/>
          <w:szCs w:val="28"/>
          <w:lang w:eastAsia="ru-RU"/>
        </w:rPr>
        <w:t>ста»</w:t>
      </w:r>
    </w:p>
    <w:p w:rsidR="00F03E26" w:rsidRPr="00875791" w:rsidRDefault="00F03E26" w:rsidP="00C94292">
      <w:pPr>
        <w:shd w:val="clear" w:color="auto" w:fill="FFFFFF"/>
        <w:spacing w:after="0" w:line="240" w:lineRule="auto"/>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 Приложение 8</w:t>
      </w:r>
      <w:r w:rsidR="009733EA" w:rsidRPr="00875791">
        <w:rPr>
          <w:rFonts w:ascii="Times New Roman" w:eastAsia="Times New Roman" w:hAnsi="Times New Roman" w:cs="Times New Roman"/>
          <w:i/>
          <w:color w:val="000000"/>
          <w:sz w:val="28"/>
          <w:szCs w:val="28"/>
          <w:lang w:eastAsia="ru-RU"/>
        </w:rPr>
        <w:t xml:space="preserve">. </w:t>
      </w:r>
      <w:r w:rsidR="00875791" w:rsidRPr="00875791">
        <w:rPr>
          <w:rFonts w:ascii="Times New Roman" w:eastAsia="Times New Roman" w:hAnsi="Times New Roman" w:cs="Times New Roman"/>
          <w:i/>
          <w:color w:val="000000"/>
          <w:sz w:val="28"/>
          <w:szCs w:val="28"/>
          <w:lang w:eastAsia="ru-RU"/>
        </w:rPr>
        <w:t>Доклад к педсовету</w:t>
      </w:r>
      <w:r w:rsidR="009733EA" w:rsidRPr="00875791">
        <w:rPr>
          <w:rFonts w:ascii="Times New Roman" w:eastAsia="Times New Roman" w:hAnsi="Times New Roman" w:cs="Times New Roman"/>
          <w:i/>
          <w:color w:val="000000"/>
          <w:sz w:val="28"/>
          <w:szCs w:val="28"/>
          <w:lang w:eastAsia="ru-RU"/>
        </w:rPr>
        <w:t xml:space="preserve"> «Сенсорное воспитание в дошкольном учреждени</w:t>
      </w:r>
      <w:r w:rsidRPr="00875791">
        <w:rPr>
          <w:rFonts w:ascii="Times New Roman" w:eastAsia="Times New Roman" w:hAnsi="Times New Roman" w:cs="Times New Roman"/>
          <w:i/>
          <w:color w:val="000000"/>
          <w:sz w:val="28"/>
          <w:szCs w:val="28"/>
          <w:lang w:eastAsia="ru-RU"/>
        </w:rPr>
        <w:t>и»</w:t>
      </w:r>
      <w:r w:rsidR="009733EA" w:rsidRPr="00875791">
        <w:rPr>
          <w:rFonts w:ascii="Times New Roman" w:eastAsia="Times New Roman" w:hAnsi="Times New Roman" w:cs="Times New Roman"/>
          <w:i/>
          <w:color w:val="000000"/>
          <w:sz w:val="28"/>
          <w:szCs w:val="28"/>
          <w:lang w:eastAsia="ru-RU"/>
        </w:rPr>
        <w:t xml:space="preserve">     </w:t>
      </w:r>
    </w:p>
    <w:p w:rsidR="009733EA" w:rsidRPr="00875791" w:rsidRDefault="00F03E26" w:rsidP="00C94292">
      <w:pPr>
        <w:shd w:val="clear" w:color="auto" w:fill="FFFFFF"/>
        <w:spacing w:after="0" w:line="240" w:lineRule="auto"/>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Приложение 9.</w:t>
      </w:r>
      <w:r w:rsidR="00875791" w:rsidRPr="00875791">
        <w:rPr>
          <w:rFonts w:ascii="Times New Roman" w:eastAsia="Times New Roman" w:hAnsi="Times New Roman" w:cs="Times New Roman"/>
          <w:i/>
          <w:color w:val="000000"/>
          <w:sz w:val="28"/>
          <w:szCs w:val="28"/>
          <w:lang w:eastAsia="ru-RU"/>
        </w:rPr>
        <w:t xml:space="preserve"> Семинар-практикум</w:t>
      </w:r>
      <w:r w:rsidR="009733EA" w:rsidRPr="00875791">
        <w:rPr>
          <w:rFonts w:ascii="Times New Roman" w:eastAsia="Times New Roman" w:hAnsi="Times New Roman" w:cs="Times New Roman"/>
          <w:i/>
          <w:color w:val="000000"/>
          <w:sz w:val="28"/>
          <w:szCs w:val="28"/>
          <w:lang w:eastAsia="ru-RU"/>
        </w:rPr>
        <w:t xml:space="preserve"> для воспитателей </w:t>
      </w:r>
      <w:r w:rsidR="0091041E" w:rsidRPr="00875791">
        <w:rPr>
          <w:rFonts w:ascii="Times New Roman" w:eastAsia="Times New Roman" w:hAnsi="Times New Roman" w:cs="Times New Roman"/>
          <w:i/>
          <w:color w:val="000000"/>
          <w:sz w:val="28"/>
          <w:szCs w:val="28"/>
          <w:lang w:eastAsia="ru-RU"/>
        </w:rPr>
        <w:t>«</w:t>
      </w:r>
      <w:r w:rsidR="0091041E" w:rsidRPr="00875791">
        <w:rPr>
          <w:rFonts w:ascii="Times New Roman" w:eastAsia="Times New Roman" w:hAnsi="Times New Roman" w:cs="Times New Roman"/>
          <w:bCs/>
          <w:i/>
          <w:color w:val="000000"/>
          <w:sz w:val="28"/>
          <w:szCs w:val="28"/>
          <w:lang w:eastAsia="ru-RU"/>
        </w:rPr>
        <w:t>Сенсорное воспитание детей 2-3 ле</w:t>
      </w:r>
      <w:r w:rsidR="00875791">
        <w:rPr>
          <w:rFonts w:ascii="Times New Roman" w:eastAsia="Times New Roman" w:hAnsi="Times New Roman" w:cs="Times New Roman"/>
          <w:bCs/>
          <w:i/>
          <w:color w:val="000000"/>
          <w:sz w:val="28"/>
          <w:szCs w:val="28"/>
          <w:lang w:eastAsia="ru-RU"/>
        </w:rPr>
        <w:t xml:space="preserve">т посредством </w:t>
      </w:r>
      <w:r w:rsidR="0091041E" w:rsidRPr="00875791">
        <w:rPr>
          <w:rFonts w:ascii="Times New Roman" w:eastAsia="Times New Roman" w:hAnsi="Times New Roman" w:cs="Times New Roman"/>
          <w:bCs/>
          <w:i/>
          <w:color w:val="000000"/>
          <w:sz w:val="28"/>
          <w:szCs w:val="28"/>
          <w:lang w:eastAsia="ru-RU"/>
        </w:rPr>
        <w:t>игр и игро</w:t>
      </w:r>
      <w:r w:rsidRPr="00875791">
        <w:rPr>
          <w:rFonts w:ascii="Times New Roman" w:eastAsia="Times New Roman" w:hAnsi="Times New Roman" w:cs="Times New Roman"/>
          <w:bCs/>
          <w:i/>
          <w:color w:val="000000"/>
          <w:sz w:val="28"/>
          <w:szCs w:val="28"/>
          <w:lang w:eastAsia="ru-RU"/>
        </w:rPr>
        <w:t>вых упражнений»</w:t>
      </w:r>
    </w:p>
    <w:p w:rsidR="009733EA" w:rsidRPr="00875791" w:rsidRDefault="00F03E26" w:rsidP="00C94292">
      <w:pPr>
        <w:spacing w:after="0" w:line="240" w:lineRule="auto"/>
        <w:rPr>
          <w:rFonts w:ascii="Times New Roman" w:eastAsia="Times New Roman" w:hAnsi="Times New Roman" w:cs="Times New Roman"/>
          <w:i/>
          <w:color w:val="000000"/>
          <w:sz w:val="28"/>
          <w:szCs w:val="28"/>
          <w:lang w:eastAsia="ru-RU"/>
        </w:rPr>
      </w:pPr>
      <w:r w:rsidRPr="00875791">
        <w:rPr>
          <w:rFonts w:ascii="Times New Roman" w:eastAsia="Times New Roman" w:hAnsi="Times New Roman" w:cs="Times New Roman"/>
          <w:i/>
          <w:color w:val="000000"/>
          <w:sz w:val="28"/>
          <w:szCs w:val="28"/>
          <w:lang w:eastAsia="ru-RU"/>
        </w:rPr>
        <w:t xml:space="preserve">Приложение 10. </w:t>
      </w:r>
      <w:r w:rsidR="0091041E" w:rsidRPr="00875791">
        <w:rPr>
          <w:rFonts w:ascii="Times New Roman" w:eastAsia="Times New Roman" w:hAnsi="Times New Roman" w:cs="Times New Roman"/>
          <w:i/>
          <w:color w:val="000000"/>
          <w:sz w:val="28"/>
          <w:szCs w:val="28"/>
          <w:lang w:eastAsia="ru-RU"/>
        </w:rPr>
        <w:t>Конспект занятия</w:t>
      </w:r>
      <w:r w:rsidR="009733EA" w:rsidRPr="00875791">
        <w:rPr>
          <w:rFonts w:ascii="Times New Roman" w:eastAsia="Times New Roman" w:hAnsi="Times New Roman" w:cs="Times New Roman"/>
          <w:i/>
          <w:color w:val="000000"/>
          <w:sz w:val="28"/>
          <w:szCs w:val="28"/>
          <w:lang w:eastAsia="ru-RU"/>
        </w:rPr>
        <w:t xml:space="preserve"> по познавательному развитию в группе раннего возраста тему:</w:t>
      </w:r>
      <w:r w:rsidR="0091041E" w:rsidRPr="00875791">
        <w:rPr>
          <w:rFonts w:ascii="Times New Roman" w:eastAsia="Times New Roman" w:hAnsi="Times New Roman" w:cs="Times New Roman"/>
          <w:i/>
          <w:color w:val="000000"/>
          <w:sz w:val="28"/>
          <w:szCs w:val="28"/>
          <w:lang w:eastAsia="ru-RU"/>
        </w:rPr>
        <w:t xml:space="preserve"> </w:t>
      </w:r>
      <w:r w:rsidR="009733EA" w:rsidRPr="00875791">
        <w:rPr>
          <w:rFonts w:ascii="Times New Roman" w:eastAsia="Times New Roman" w:hAnsi="Times New Roman" w:cs="Times New Roman"/>
          <w:bCs/>
          <w:i/>
          <w:color w:val="000000"/>
          <w:sz w:val="28"/>
          <w:szCs w:val="28"/>
          <w:lang w:eastAsia="ru-RU"/>
        </w:rPr>
        <w:t>«</w:t>
      </w:r>
      <w:r w:rsidR="009733EA" w:rsidRPr="00875791">
        <w:rPr>
          <w:rFonts w:ascii="Times New Roman" w:eastAsia="Times New Roman" w:hAnsi="Times New Roman" w:cs="Times New Roman"/>
          <w:i/>
          <w:color w:val="111111"/>
          <w:sz w:val="28"/>
          <w:szCs w:val="28"/>
          <w:lang w:eastAsia="ru-RU"/>
        </w:rPr>
        <w:t>Путешествие на лесную полянку</w:t>
      </w:r>
      <w:r w:rsidR="009733EA" w:rsidRPr="00875791">
        <w:rPr>
          <w:rFonts w:ascii="Times New Roman" w:eastAsia="Times New Roman" w:hAnsi="Times New Roman" w:cs="Times New Roman"/>
          <w:bCs/>
          <w:i/>
          <w:color w:val="000000"/>
          <w:sz w:val="28"/>
          <w:szCs w:val="28"/>
          <w:lang w:eastAsia="ru-RU"/>
        </w:rPr>
        <w:t>»</w:t>
      </w:r>
    </w:p>
    <w:p w:rsidR="00C94292" w:rsidRDefault="00F03E26" w:rsidP="00C94292">
      <w:pPr>
        <w:shd w:val="clear" w:color="auto" w:fill="FFFFFF"/>
        <w:spacing w:before="75" w:after="75" w:line="240" w:lineRule="auto"/>
        <w:rPr>
          <w:rFonts w:ascii="Times New Roman" w:eastAsia="Times New Roman" w:hAnsi="Times New Roman" w:cs="Times New Roman"/>
          <w:bCs/>
          <w:i/>
          <w:color w:val="000000"/>
          <w:sz w:val="28"/>
          <w:szCs w:val="28"/>
          <w:lang w:eastAsia="ru-RU"/>
        </w:rPr>
      </w:pPr>
      <w:r w:rsidRPr="00875791">
        <w:rPr>
          <w:rFonts w:ascii="Times New Roman" w:eastAsia="Times New Roman" w:hAnsi="Times New Roman" w:cs="Times New Roman"/>
          <w:bCs/>
          <w:i/>
          <w:color w:val="000000"/>
          <w:sz w:val="28"/>
          <w:szCs w:val="28"/>
          <w:lang w:eastAsia="ru-RU"/>
        </w:rPr>
        <w:t>Приложение 11</w:t>
      </w:r>
      <w:r w:rsidR="0091041E" w:rsidRPr="00875791">
        <w:rPr>
          <w:rFonts w:ascii="Times New Roman" w:eastAsia="Times New Roman" w:hAnsi="Times New Roman" w:cs="Times New Roman"/>
          <w:bCs/>
          <w:i/>
          <w:color w:val="000000"/>
          <w:sz w:val="28"/>
          <w:szCs w:val="28"/>
          <w:lang w:eastAsia="ru-RU"/>
        </w:rPr>
        <w:t>. Конспект занятия по сенсорному развитию в группе раннего возраста на тему: «Сделаем для кукол бусы</w:t>
      </w:r>
      <w:r w:rsidR="00B51B29">
        <w:rPr>
          <w:rFonts w:ascii="Times New Roman" w:eastAsia="Times New Roman" w:hAnsi="Times New Roman" w:cs="Times New Roman"/>
          <w:bCs/>
          <w:i/>
          <w:color w:val="000000"/>
          <w:sz w:val="28"/>
          <w:szCs w:val="28"/>
          <w:lang w:eastAsia="ru-RU"/>
        </w:rPr>
        <w:t>»</w:t>
      </w:r>
    </w:p>
    <w:p w:rsidR="00C94292" w:rsidRDefault="00C94292" w:rsidP="00C94292">
      <w:pPr>
        <w:shd w:val="clear" w:color="auto" w:fill="FFFFFF"/>
        <w:spacing w:before="75" w:after="75" w:line="240" w:lineRule="auto"/>
        <w:rPr>
          <w:rFonts w:ascii="Times New Roman" w:eastAsia="Times New Roman" w:hAnsi="Times New Roman" w:cs="Times New Roman"/>
          <w:bCs/>
          <w:i/>
          <w:color w:val="000000"/>
          <w:sz w:val="28"/>
          <w:szCs w:val="28"/>
          <w:lang w:eastAsia="ru-RU"/>
        </w:rPr>
        <w:sectPr w:rsidR="00C94292" w:rsidSect="00682790">
          <w:headerReference w:type="default" r:id="rId9"/>
          <w:pgSz w:w="11906" w:h="16838"/>
          <w:pgMar w:top="709" w:right="850" w:bottom="1134" w:left="993" w:header="708" w:footer="708" w:gutter="0"/>
          <w:pgBorders w:display="firstPage" w:offsetFrom="page">
            <w:top w:val="checkedBarColor" w:sz="10" w:space="24" w:color="auto"/>
            <w:left w:val="checkedBarColor" w:sz="10" w:space="24" w:color="auto"/>
            <w:bottom w:val="checkedBarColor" w:sz="10" w:space="24" w:color="auto"/>
            <w:right w:val="checkedBarColor" w:sz="10" w:space="24" w:color="auto"/>
          </w:pgBorders>
          <w:pgNumType w:start="3"/>
          <w:cols w:space="708"/>
          <w:docGrid w:linePitch="360"/>
        </w:sectPr>
      </w:pPr>
      <w:r>
        <w:rPr>
          <w:rFonts w:ascii="Times New Roman" w:eastAsia="Times New Roman" w:hAnsi="Times New Roman" w:cs="Times New Roman"/>
          <w:bCs/>
          <w:i/>
          <w:color w:val="000000"/>
          <w:sz w:val="28"/>
          <w:szCs w:val="28"/>
          <w:lang w:eastAsia="ru-RU"/>
        </w:rPr>
        <w:t xml:space="preserve">Приложение 12. </w:t>
      </w:r>
      <w:proofErr w:type="gramStart"/>
      <w:r>
        <w:rPr>
          <w:rFonts w:ascii="Times New Roman" w:eastAsia="Times New Roman" w:hAnsi="Times New Roman" w:cs="Times New Roman"/>
          <w:bCs/>
          <w:i/>
          <w:color w:val="000000"/>
          <w:sz w:val="28"/>
          <w:szCs w:val="28"/>
          <w:lang w:eastAsia="ru-RU"/>
        </w:rPr>
        <w:t>Проект  В</w:t>
      </w:r>
      <w:proofErr w:type="gramEnd"/>
      <w:r>
        <w:rPr>
          <w:rFonts w:ascii="Times New Roman" w:eastAsia="Times New Roman" w:hAnsi="Times New Roman" w:cs="Times New Roman"/>
          <w:bCs/>
          <w:i/>
          <w:color w:val="000000"/>
          <w:sz w:val="28"/>
          <w:szCs w:val="28"/>
          <w:lang w:eastAsia="ru-RU"/>
        </w:rPr>
        <w:t xml:space="preserve"> мире </w:t>
      </w:r>
      <w:proofErr w:type="spellStart"/>
      <w:r>
        <w:rPr>
          <w:rFonts w:ascii="Times New Roman" w:eastAsia="Times New Roman" w:hAnsi="Times New Roman" w:cs="Times New Roman"/>
          <w:bCs/>
          <w:i/>
          <w:color w:val="000000"/>
          <w:sz w:val="28"/>
          <w:szCs w:val="28"/>
          <w:lang w:eastAsia="ru-RU"/>
        </w:rPr>
        <w:t>сенсорики</w:t>
      </w:r>
      <w:proofErr w:type="spellEnd"/>
      <w:r>
        <w:rPr>
          <w:rFonts w:ascii="Times New Roman" w:eastAsia="Times New Roman" w:hAnsi="Times New Roman" w:cs="Times New Roman"/>
          <w:bCs/>
          <w:i/>
          <w:color w:val="000000"/>
          <w:sz w:val="28"/>
          <w:szCs w:val="28"/>
          <w:lang w:eastAsia="ru-RU"/>
        </w:rPr>
        <w:t>»</w:t>
      </w:r>
    </w:p>
    <w:p w:rsidR="00C63B5B" w:rsidRPr="00875791" w:rsidRDefault="00C63B5B" w:rsidP="00875791">
      <w:pPr>
        <w:shd w:val="clear" w:color="auto" w:fill="FFFFFF"/>
        <w:spacing w:before="75" w:after="75" w:line="276" w:lineRule="auto"/>
        <w:rPr>
          <w:rFonts w:ascii="Times New Roman" w:eastAsia="Times New Roman" w:hAnsi="Times New Roman" w:cs="Times New Roman"/>
          <w:bCs/>
          <w:i/>
          <w:color w:val="000000"/>
          <w:sz w:val="28"/>
          <w:szCs w:val="28"/>
          <w:lang w:eastAsia="ru-RU"/>
        </w:rPr>
      </w:pPr>
    </w:p>
    <w:p w:rsidR="007B565B" w:rsidRDefault="00C76DA0" w:rsidP="004A4534">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Введение</w:t>
      </w:r>
    </w:p>
    <w:p w:rsidR="00FB2768" w:rsidRPr="00FB2768" w:rsidRDefault="00FB2768" w:rsidP="004A4534">
      <w:pPr>
        <w:shd w:val="clear" w:color="auto" w:fill="FFFFFF"/>
        <w:spacing w:after="0" w:line="360" w:lineRule="auto"/>
        <w:rPr>
          <w:rFonts w:ascii="Calibri" w:eastAsia="Times New Roman" w:hAnsi="Calibri" w:cs="Calibri"/>
          <w:color w:val="000000"/>
          <w:sz w:val="28"/>
          <w:szCs w:val="28"/>
          <w:lang w:eastAsia="ru-RU"/>
        </w:rPr>
      </w:pPr>
    </w:p>
    <w:p w:rsidR="007B565B" w:rsidRPr="00FB2768" w:rsidRDefault="00FB2768" w:rsidP="004A4534">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B565B" w:rsidRPr="00FB2768">
        <w:rPr>
          <w:rFonts w:ascii="Times New Roman" w:eastAsia="Times New Roman" w:hAnsi="Times New Roman" w:cs="Times New Roman"/>
          <w:color w:val="000000"/>
          <w:sz w:val="28"/>
          <w:szCs w:val="28"/>
          <w:lang w:eastAsia="ru-RU"/>
        </w:rPr>
        <w:t xml:space="preserve">Дошкольный возраст - это время активного познания окружающего мира. Встав на ноги, малыш начинает делать открытия. Он знакомиться с предметами, находящимися в комнате, на улице. Действуя с разнообразными предметами, рассматривая их, прислушиваясь к издаваемым звукам, познает их свойства качества. Важным компонентом обучения и воспитания детей раннего возраста является развитие сенсорных и интеллектуальных способностей. В своей работе педагоги руководствуются системой сенсорного воспитания, разработанной Л.А. </w:t>
      </w:r>
      <w:proofErr w:type="spellStart"/>
      <w:r w:rsidR="007B565B" w:rsidRPr="00FB2768">
        <w:rPr>
          <w:rFonts w:ascii="Times New Roman" w:eastAsia="Times New Roman" w:hAnsi="Times New Roman" w:cs="Times New Roman"/>
          <w:color w:val="000000"/>
          <w:sz w:val="28"/>
          <w:szCs w:val="28"/>
          <w:lang w:eastAsia="ru-RU"/>
        </w:rPr>
        <w:t>Венгером</w:t>
      </w:r>
      <w:proofErr w:type="spellEnd"/>
      <w:r w:rsidR="007B565B" w:rsidRPr="00FB2768">
        <w:rPr>
          <w:rFonts w:ascii="Times New Roman" w:eastAsia="Times New Roman" w:hAnsi="Times New Roman" w:cs="Times New Roman"/>
          <w:color w:val="000000"/>
          <w:sz w:val="28"/>
          <w:szCs w:val="28"/>
          <w:lang w:eastAsia="ru-RU"/>
        </w:rPr>
        <w:t xml:space="preserve">, А.В. Запорожцем, М. </w:t>
      </w:r>
      <w:proofErr w:type="spellStart"/>
      <w:r w:rsidR="007B565B" w:rsidRPr="00FB2768">
        <w:rPr>
          <w:rFonts w:ascii="Times New Roman" w:eastAsia="Times New Roman" w:hAnsi="Times New Roman" w:cs="Times New Roman"/>
          <w:color w:val="000000"/>
          <w:sz w:val="28"/>
          <w:szCs w:val="28"/>
          <w:lang w:eastAsia="ru-RU"/>
        </w:rPr>
        <w:t>Монтессори</w:t>
      </w:r>
      <w:proofErr w:type="spellEnd"/>
      <w:r w:rsidR="007B565B" w:rsidRPr="00FB2768">
        <w:rPr>
          <w:rFonts w:ascii="Times New Roman" w:eastAsia="Times New Roman" w:hAnsi="Times New Roman" w:cs="Times New Roman"/>
          <w:color w:val="000000"/>
          <w:sz w:val="28"/>
          <w:szCs w:val="28"/>
          <w:lang w:eastAsia="ru-RU"/>
        </w:rPr>
        <w:t xml:space="preserve">, Н.Н. </w:t>
      </w:r>
      <w:proofErr w:type="spellStart"/>
      <w:r w:rsidR="007B565B" w:rsidRPr="00FB2768">
        <w:rPr>
          <w:rFonts w:ascii="Times New Roman" w:eastAsia="Times New Roman" w:hAnsi="Times New Roman" w:cs="Times New Roman"/>
          <w:color w:val="000000"/>
          <w:sz w:val="28"/>
          <w:szCs w:val="28"/>
          <w:lang w:eastAsia="ru-RU"/>
        </w:rPr>
        <w:t>Поддьяковым</w:t>
      </w:r>
      <w:proofErr w:type="spellEnd"/>
      <w:r w:rsidR="007B565B" w:rsidRPr="00FB2768">
        <w:rPr>
          <w:rFonts w:ascii="Times New Roman" w:eastAsia="Times New Roman" w:hAnsi="Times New Roman" w:cs="Times New Roman"/>
          <w:color w:val="000000"/>
          <w:sz w:val="28"/>
          <w:szCs w:val="28"/>
          <w:lang w:eastAsia="ru-RU"/>
        </w:rPr>
        <w:t xml:space="preserve">, Н.П. </w:t>
      </w:r>
      <w:proofErr w:type="spellStart"/>
      <w:r w:rsidR="007B565B" w:rsidRPr="00FB2768">
        <w:rPr>
          <w:rFonts w:ascii="Times New Roman" w:eastAsia="Times New Roman" w:hAnsi="Times New Roman" w:cs="Times New Roman"/>
          <w:color w:val="000000"/>
          <w:sz w:val="28"/>
          <w:szCs w:val="28"/>
          <w:lang w:eastAsia="ru-RU"/>
        </w:rPr>
        <w:t>Сакулиной</w:t>
      </w:r>
      <w:proofErr w:type="spellEnd"/>
      <w:r w:rsidR="007B565B" w:rsidRPr="00FB2768">
        <w:rPr>
          <w:rFonts w:ascii="Times New Roman" w:eastAsia="Times New Roman" w:hAnsi="Times New Roman" w:cs="Times New Roman"/>
          <w:color w:val="000000"/>
          <w:sz w:val="28"/>
          <w:szCs w:val="28"/>
          <w:lang w:eastAsia="ru-RU"/>
        </w:rPr>
        <w:t>, А.П. Усовой.</w:t>
      </w: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Сенсорное развитие ребенка</w:t>
      </w:r>
      <w:r w:rsidR="00D247E8">
        <w:rPr>
          <w:rFonts w:ascii="Times New Roman" w:eastAsia="Times New Roman" w:hAnsi="Times New Roman" w:cs="Times New Roman"/>
          <w:color w:val="000000"/>
          <w:sz w:val="28"/>
          <w:szCs w:val="28"/>
          <w:lang w:eastAsia="ru-RU"/>
        </w:rPr>
        <w:t xml:space="preserve"> </w:t>
      </w:r>
      <w:r w:rsidRPr="00FB2768">
        <w:rPr>
          <w:rFonts w:ascii="Times New Roman" w:eastAsia="Times New Roman" w:hAnsi="Times New Roman" w:cs="Times New Roman"/>
          <w:color w:val="000000"/>
          <w:sz w:val="28"/>
          <w:szCs w:val="28"/>
          <w:lang w:eastAsia="ru-RU"/>
        </w:rPr>
        <w:t>-</w:t>
      </w:r>
      <w:r w:rsidR="00D247E8">
        <w:rPr>
          <w:rFonts w:ascii="Times New Roman" w:eastAsia="Times New Roman" w:hAnsi="Times New Roman" w:cs="Times New Roman"/>
          <w:color w:val="000000"/>
          <w:sz w:val="28"/>
          <w:szCs w:val="28"/>
          <w:lang w:eastAsia="ru-RU"/>
        </w:rPr>
        <w:t xml:space="preserve"> </w:t>
      </w:r>
      <w:r w:rsidRPr="00FB2768">
        <w:rPr>
          <w:rFonts w:ascii="Times New Roman" w:eastAsia="Times New Roman" w:hAnsi="Times New Roman" w:cs="Times New Roman"/>
          <w:color w:val="000000"/>
          <w:sz w:val="28"/>
          <w:szCs w:val="28"/>
          <w:lang w:eastAsia="ru-RU"/>
        </w:rPr>
        <w:t xml:space="preserve">это развитие его восприятия и формирования представлений о важнейших свойствах предметов, их форме, цвете, величине, положение в пространстве, а также запахе и вкусе. Сенсорный, чувственный опыт является источником познания мира. От того как ребенок мыслит, видит, как он воспринимает мир осязательным путем, во многом зависит его нервно-психическое развитие. Ребенок на каждом возрастном этапе оказывается наиболее чувствителен к тем или иным воздействиям. В этой связи каждая возрастная ступень становится благоприятной для дальнейшего нервно-психического развития и всестороннего воспитания дошкольника. Чем меньше ребенок, тем больше значения в его жизни имеет чувственный опыт. На этапе раннего возраста ознакомление со свойствами предметов играет определенную роль. Правильная ориентировка детей в окружающем может быть достигнута в результате специфических действий по обследованию величины, формы и цвета предметов, внимания, так как это позволяет научить адекватно, воспринимать предметы. Выделять основные признаки и свойства. Но многочисленные исследования педагогики и психологии показывают, что восприятие у детей носит неполный, неточный, фрагментарный и нецеленаправленный характер. У детей существует недостаточность в овладении </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lastRenderedPageBreak/>
        <w:t>сенсорными эталонами (форма, цвет, величина, структура поверхности, характеристика запахов, звуков и др.). Значение сенсорного развития ребенка для его будущей жизни выдвигает перед теорией и практикой дошкольного воспитания задачу разработки и использования наиболее эффективных средств и методов сенсорного воспитания в детском саду.</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Возраст раннего детства наиболее благоприятен для совершенствования деятельности органов чувств, накопления представлений об окружающем мире.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Сенсорное развитие является условием успешного овладения любой практической деятельностью. А истоки сенсорных способностей лежат в общем уровне сенсорного развития, достигаемого в младшем дошкольном возрасте. В этот период при соответствующих условиях у ребенка развиваются различные способности, обогащается сенсорный опыт ребенка посредством осязания, мышечного чувства, зрения, ребенок начинает различать величину, форму и цвет предмета.</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Ребенок в жизни сталкивается с многообразием форм, красок и других свойств предметов, в частности игрушек, предметов домашнего обихода. И конечно каждый ребенок, так или иначе, воспринимает это. Но, без разумного педагогического руководства взрослых, восприятие оказывается поверхностным, неполноценным. Поэтому необходимо последовательное, планомерное ознакомление ребенка с сенсорной культурой.</w:t>
      </w:r>
    </w:p>
    <w:p w:rsidR="00D247E8" w:rsidRPr="004A4534" w:rsidRDefault="00862C64" w:rsidP="004A4534">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B565B" w:rsidRPr="00FB2768">
        <w:rPr>
          <w:rFonts w:ascii="Times New Roman" w:eastAsia="Times New Roman" w:hAnsi="Times New Roman" w:cs="Times New Roman"/>
          <w:color w:val="000000"/>
          <w:sz w:val="28"/>
          <w:szCs w:val="28"/>
          <w:lang w:eastAsia="ru-RU"/>
        </w:rPr>
        <w:t xml:space="preserve">На современном этапе проблемы сенсорного и моторного воспитания широко обсуждаются в педагогической теории. Ю.А. </w:t>
      </w:r>
      <w:proofErr w:type="spellStart"/>
      <w:r w:rsidR="007B565B" w:rsidRPr="00FB2768">
        <w:rPr>
          <w:rFonts w:ascii="Times New Roman" w:eastAsia="Times New Roman" w:hAnsi="Times New Roman" w:cs="Times New Roman"/>
          <w:color w:val="000000"/>
          <w:sz w:val="28"/>
          <w:szCs w:val="28"/>
          <w:lang w:eastAsia="ru-RU"/>
        </w:rPr>
        <w:t>Силкин</w:t>
      </w:r>
      <w:proofErr w:type="spellEnd"/>
      <w:r w:rsidR="007B565B" w:rsidRPr="00FB2768">
        <w:rPr>
          <w:rFonts w:ascii="Times New Roman" w:eastAsia="Times New Roman" w:hAnsi="Times New Roman" w:cs="Times New Roman"/>
          <w:color w:val="000000"/>
          <w:sz w:val="28"/>
          <w:szCs w:val="28"/>
          <w:lang w:eastAsia="ru-RU"/>
        </w:rPr>
        <w:t>, А.С. Большов отмечают, что сенсорные способности не являются врожденными, а развиваются в процессе онтогенеза параллельно с физическим и умственным развитием ребенка и служит показателем его общественного развития.</w:t>
      </w:r>
      <w:r w:rsidR="00D247E8" w:rsidRPr="00D6177B">
        <w:rPr>
          <w:rFonts w:ascii="Times New Roman" w:eastAsia="Times New Roman" w:hAnsi="Times New Roman" w:cs="Times New Roman"/>
          <w:color w:val="000000" w:themeColor="text1"/>
          <w:sz w:val="28"/>
          <w:szCs w:val="28"/>
          <w:lang w:eastAsia="ru-RU"/>
        </w:rPr>
        <w:t xml:space="preserve">  </w:t>
      </w:r>
    </w:p>
    <w:p w:rsidR="00D6177B" w:rsidRPr="00D6177B" w:rsidRDefault="004A4534" w:rsidP="004A4534">
      <w:pPr>
        <w:shd w:val="clear" w:color="auto" w:fill="FFFFFF"/>
        <w:spacing w:after="150" w:line="360" w:lineRule="auto"/>
        <w:jc w:val="both"/>
        <w:rPr>
          <w:rFonts w:ascii="Helvetica" w:eastAsia="Times New Roman" w:hAnsi="Helvetica" w:cs="Helvetica"/>
          <w:color w:val="000000" w:themeColor="text1"/>
          <w:sz w:val="28"/>
          <w:szCs w:val="28"/>
          <w:lang w:eastAsia="ru-RU"/>
        </w:rPr>
      </w:pPr>
      <w:r>
        <w:rPr>
          <w:rFonts w:ascii="Times New Roman" w:eastAsia="Times New Roman" w:hAnsi="Times New Roman" w:cs="Times New Roman"/>
          <w:b/>
          <w:bCs/>
          <w:i/>
          <w:iCs/>
          <w:color w:val="000000" w:themeColor="text1"/>
          <w:sz w:val="28"/>
          <w:szCs w:val="28"/>
          <w:lang w:eastAsia="ru-RU"/>
        </w:rPr>
        <w:t xml:space="preserve">      </w:t>
      </w:r>
      <w:proofErr w:type="gramStart"/>
      <w:r w:rsidR="00D6177B" w:rsidRPr="00D6177B">
        <w:rPr>
          <w:rFonts w:ascii="Times New Roman" w:eastAsia="Times New Roman" w:hAnsi="Times New Roman" w:cs="Times New Roman"/>
          <w:b/>
          <w:bCs/>
          <w:i/>
          <w:iCs/>
          <w:color w:val="000000" w:themeColor="text1"/>
          <w:sz w:val="28"/>
          <w:szCs w:val="28"/>
          <w:lang w:eastAsia="ru-RU"/>
        </w:rPr>
        <w:t xml:space="preserve">Актуальность </w:t>
      </w:r>
      <w:r>
        <w:rPr>
          <w:rFonts w:ascii="Times New Roman" w:eastAsia="Times New Roman" w:hAnsi="Times New Roman" w:cs="Times New Roman"/>
          <w:b/>
          <w:bCs/>
          <w:i/>
          <w:iCs/>
          <w:color w:val="000000" w:themeColor="text1"/>
          <w:sz w:val="28"/>
          <w:szCs w:val="28"/>
          <w:lang w:eastAsia="ru-RU"/>
        </w:rPr>
        <w:t xml:space="preserve"> </w:t>
      </w:r>
      <w:r w:rsidR="00D6177B" w:rsidRPr="00D6177B">
        <w:rPr>
          <w:rFonts w:ascii="Times New Roman" w:eastAsia="Times New Roman" w:hAnsi="Times New Roman" w:cs="Times New Roman"/>
          <w:b/>
          <w:bCs/>
          <w:i/>
          <w:iCs/>
          <w:color w:val="000000" w:themeColor="text1"/>
          <w:sz w:val="28"/>
          <w:szCs w:val="28"/>
          <w:lang w:eastAsia="ru-RU"/>
        </w:rPr>
        <w:t>опыта</w:t>
      </w:r>
      <w:proofErr w:type="gramEnd"/>
      <w:r w:rsidR="00D6177B" w:rsidRPr="00D6177B">
        <w:rPr>
          <w:rFonts w:ascii="Times New Roman" w:eastAsia="Times New Roman" w:hAnsi="Times New Roman" w:cs="Times New Roman"/>
          <w:b/>
          <w:bCs/>
          <w:i/>
          <w:iCs/>
          <w:color w:val="000000" w:themeColor="text1"/>
          <w:sz w:val="28"/>
          <w:szCs w:val="28"/>
          <w:lang w:eastAsia="ru-RU"/>
        </w:rPr>
        <w:t> </w:t>
      </w:r>
      <w:r>
        <w:rPr>
          <w:rFonts w:ascii="Times New Roman" w:eastAsia="Times New Roman" w:hAnsi="Times New Roman" w:cs="Times New Roman"/>
          <w:b/>
          <w:bCs/>
          <w:i/>
          <w:iCs/>
          <w:color w:val="000000" w:themeColor="text1"/>
          <w:sz w:val="28"/>
          <w:szCs w:val="28"/>
          <w:lang w:eastAsia="ru-RU"/>
        </w:rPr>
        <w:t xml:space="preserve"> </w:t>
      </w:r>
      <w:r w:rsidR="00D6177B" w:rsidRPr="00D6177B">
        <w:rPr>
          <w:rFonts w:ascii="Times New Roman" w:eastAsia="Times New Roman" w:hAnsi="Times New Roman" w:cs="Times New Roman"/>
          <w:color w:val="000000" w:themeColor="text1"/>
          <w:sz w:val="28"/>
          <w:szCs w:val="28"/>
          <w:lang w:eastAsia="ru-RU"/>
        </w:rPr>
        <w:t xml:space="preserve">заключается в использовании в образовательном процессе различных средств и форм организации обучения: дидактических игр, </w:t>
      </w:r>
      <w:r w:rsidR="00D6177B">
        <w:rPr>
          <w:rFonts w:ascii="Times New Roman" w:eastAsia="Times New Roman" w:hAnsi="Times New Roman" w:cs="Times New Roman"/>
          <w:color w:val="000000" w:themeColor="text1"/>
          <w:sz w:val="28"/>
          <w:szCs w:val="28"/>
          <w:lang w:eastAsia="ru-RU"/>
        </w:rPr>
        <w:t>игровых</w:t>
      </w:r>
      <w:r w:rsidR="00D6177B" w:rsidRPr="00D6177B">
        <w:rPr>
          <w:rFonts w:ascii="Times New Roman" w:eastAsia="Times New Roman" w:hAnsi="Times New Roman" w:cs="Times New Roman"/>
          <w:color w:val="000000" w:themeColor="text1"/>
          <w:sz w:val="28"/>
          <w:szCs w:val="28"/>
          <w:lang w:eastAsia="ru-RU"/>
        </w:rPr>
        <w:t xml:space="preserve"> упражнений для повышения эффективности образовательной работы, сенсорного воспитания и обучения.</w:t>
      </w:r>
    </w:p>
    <w:p w:rsidR="00D6177B" w:rsidRPr="00D6177B" w:rsidRDefault="004A4534" w:rsidP="004A4534">
      <w:pPr>
        <w:shd w:val="clear" w:color="auto" w:fill="FFFFFF"/>
        <w:spacing w:after="150" w:line="360" w:lineRule="auto"/>
        <w:jc w:val="both"/>
        <w:rPr>
          <w:rFonts w:ascii="Helvetica" w:eastAsia="Times New Roman" w:hAnsi="Helvetica" w:cs="Helvetica"/>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      </w:t>
      </w:r>
      <w:r w:rsidR="00862C64">
        <w:rPr>
          <w:rFonts w:ascii="Times New Roman" w:eastAsia="Times New Roman" w:hAnsi="Times New Roman" w:cs="Times New Roman"/>
          <w:color w:val="000000" w:themeColor="text1"/>
          <w:sz w:val="28"/>
          <w:szCs w:val="28"/>
          <w:lang w:eastAsia="ru-RU"/>
        </w:rPr>
        <w:t>Мы считаем</w:t>
      </w:r>
      <w:r w:rsidR="00D6177B" w:rsidRPr="00D6177B">
        <w:rPr>
          <w:rFonts w:ascii="Times New Roman" w:eastAsia="Times New Roman" w:hAnsi="Times New Roman" w:cs="Times New Roman"/>
          <w:color w:val="000000" w:themeColor="text1"/>
          <w:sz w:val="28"/>
          <w:szCs w:val="28"/>
          <w:lang w:eastAsia="ru-RU"/>
        </w:rPr>
        <w:t xml:space="preserve">, что развитие сенсорных способностей у детей раннего возраста будет успешным, если: будет подобран эффективный комплекс </w:t>
      </w:r>
      <w:r w:rsidR="00D6177B">
        <w:rPr>
          <w:rFonts w:ascii="Times New Roman" w:eastAsia="Times New Roman" w:hAnsi="Times New Roman" w:cs="Times New Roman"/>
          <w:color w:val="000000" w:themeColor="text1"/>
          <w:sz w:val="28"/>
          <w:szCs w:val="28"/>
          <w:lang w:eastAsia="ru-RU"/>
        </w:rPr>
        <w:t>игровых упражнений</w:t>
      </w:r>
      <w:r w:rsidR="00D6177B" w:rsidRPr="00D6177B">
        <w:rPr>
          <w:rFonts w:ascii="Times New Roman" w:eastAsia="Times New Roman" w:hAnsi="Times New Roman" w:cs="Times New Roman"/>
          <w:color w:val="000000" w:themeColor="text1"/>
          <w:sz w:val="28"/>
          <w:szCs w:val="28"/>
          <w:lang w:eastAsia="ru-RU"/>
        </w:rPr>
        <w:t xml:space="preserve">; будут созданы условия для эффективного использования </w:t>
      </w:r>
      <w:proofErr w:type="gramStart"/>
      <w:r w:rsidR="00D6177B">
        <w:rPr>
          <w:rFonts w:ascii="Times New Roman" w:eastAsia="Times New Roman" w:hAnsi="Times New Roman" w:cs="Times New Roman"/>
          <w:color w:val="000000" w:themeColor="text1"/>
          <w:sz w:val="28"/>
          <w:szCs w:val="28"/>
          <w:lang w:eastAsia="ru-RU"/>
        </w:rPr>
        <w:t xml:space="preserve">упражнений </w:t>
      </w:r>
      <w:r w:rsidR="00D6177B" w:rsidRPr="00D6177B">
        <w:rPr>
          <w:rFonts w:ascii="Times New Roman" w:eastAsia="Times New Roman" w:hAnsi="Times New Roman" w:cs="Times New Roman"/>
          <w:color w:val="000000" w:themeColor="text1"/>
          <w:sz w:val="28"/>
          <w:szCs w:val="28"/>
          <w:lang w:eastAsia="ru-RU"/>
        </w:rPr>
        <w:t xml:space="preserve"> по</w:t>
      </w:r>
      <w:proofErr w:type="gramEnd"/>
      <w:r w:rsidR="00D6177B" w:rsidRPr="00D6177B">
        <w:rPr>
          <w:rFonts w:ascii="Times New Roman" w:eastAsia="Times New Roman" w:hAnsi="Times New Roman" w:cs="Times New Roman"/>
          <w:color w:val="000000" w:themeColor="text1"/>
          <w:sz w:val="28"/>
          <w:szCs w:val="28"/>
          <w:lang w:eastAsia="ru-RU"/>
        </w:rPr>
        <w:t xml:space="preserve"> развитию сенсорных способностей у детей раннего возраста.</w:t>
      </w:r>
    </w:p>
    <w:p w:rsidR="00D6177B" w:rsidRPr="00D6177B" w:rsidRDefault="004A4534" w:rsidP="004A4534">
      <w:pPr>
        <w:shd w:val="clear" w:color="auto" w:fill="FFFFFF"/>
        <w:spacing w:after="150" w:line="360" w:lineRule="auto"/>
        <w:jc w:val="both"/>
        <w:rPr>
          <w:rFonts w:ascii="Helvetica" w:eastAsia="Times New Roman" w:hAnsi="Helvetica" w:cs="Helvetica"/>
          <w:color w:val="000000" w:themeColor="text1"/>
          <w:sz w:val="28"/>
          <w:szCs w:val="28"/>
          <w:lang w:eastAsia="ru-RU"/>
        </w:rPr>
      </w:pPr>
      <w:r>
        <w:rPr>
          <w:rFonts w:ascii="Times New Roman" w:eastAsia="Times New Roman" w:hAnsi="Times New Roman" w:cs="Times New Roman"/>
          <w:b/>
          <w:bCs/>
          <w:i/>
          <w:iCs/>
          <w:color w:val="000000" w:themeColor="text1"/>
          <w:sz w:val="28"/>
          <w:szCs w:val="28"/>
          <w:lang w:eastAsia="ru-RU"/>
        </w:rPr>
        <w:t xml:space="preserve">   </w:t>
      </w:r>
      <w:r w:rsidR="00D6177B" w:rsidRPr="00D6177B">
        <w:rPr>
          <w:rFonts w:ascii="Times New Roman" w:eastAsia="Times New Roman" w:hAnsi="Times New Roman" w:cs="Times New Roman"/>
          <w:b/>
          <w:bCs/>
          <w:i/>
          <w:iCs/>
          <w:color w:val="000000" w:themeColor="text1"/>
          <w:sz w:val="28"/>
          <w:szCs w:val="28"/>
          <w:lang w:eastAsia="ru-RU"/>
        </w:rPr>
        <w:t>Новизной опыта </w:t>
      </w:r>
      <w:r w:rsidR="00D6177B" w:rsidRPr="00D6177B">
        <w:rPr>
          <w:rFonts w:ascii="Times New Roman" w:eastAsia="Times New Roman" w:hAnsi="Times New Roman" w:cs="Times New Roman"/>
          <w:color w:val="000000" w:themeColor="text1"/>
          <w:sz w:val="28"/>
          <w:szCs w:val="28"/>
          <w:lang w:eastAsia="ru-RU"/>
        </w:rPr>
        <w:t>можно считать использование различных приёмов работы, а так же использование технологии сотрудничества в процессе самой игры, что усиливает познавательную активность воспитанников.</w:t>
      </w:r>
    </w:p>
    <w:p w:rsidR="00D6177B" w:rsidRPr="00D6177B" w:rsidRDefault="004A4534" w:rsidP="004A4534">
      <w:pPr>
        <w:shd w:val="clear" w:color="auto" w:fill="FFFFFF"/>
        <w:spacing w:after="150" w:line="360" w:lineRule="auto"/>
        <w:jc w:val="both"/>
        <w:rPr>
          <w:rFonts w:ascii="Helvetica" w:eastAsia="Times New Roman" w:hAnsi="Helvetica" w:cs="Helvetica"/>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D6177B" w:rsidRPr="00D6177B">
        <w:rPr>
          <w:rFonts w:ascii="Times New Roman" w:eastAsia="Times New Roman" w:hAnsi="Times New Roman" w:cs="Times New Roman"/>
          <w:color w:val="000000" w:themeColor="text1"/>
          <w:sz w:val="28"/>
          <w:szCs w:val="28"/>
          <w:lang w:eastAsia="ru-RU"/>
        </w:rPr>
        <w:t>Основной </w:t>
      </w:r>
      <w:r w:rsidR="00D6177B" w:rsidRPr="00D6177B">
        <w:rPr>
          <w:rFonts w:ascii="Times New Roman" w:eastAsia="Times New Roman" w:hAnsi="Times New Roman" w:cs="Times New Roman"/>
          <w:b/>
          <w:bCs/>
          <w:i/>
          <w:iCs/>
          <w:color w:val="000000" w:themeColor="text1"/>
          <w:sz w:val="28"/>
          <w:szCs w:val="28"/>
          <w:lang w:eastAsia="ru-RU"/>
        </w:rPr>
        <w:t>целью </w:t>
      </w:r>
      <w:r w:rsidR="00D6177B" w:rsidRPr="00D6177B">
        <w:rPr>
          <w:rFonts w:ascii="Times New Roman" w:eastAsia="Times New Roman" w:hAnsi="Times New Roman" w:cs="Times New Roman"/>
          <w:color w:val="000000" w:themeColor="text1"/>
          <w:sz w:val="28"/>
          <w:szCs w:val="28"/>
          <w:lang w:eastAsia="ru-RU"/>
        </w:rPr>
        <w:t xml:space="preserve">работы явилось изучение особенности развития сенсорных </w:t>
      </w:r>
      <w:r>
        <w:rPr>
          <w:rFonts w:ascii="Times New Roman" w:eastAsia="Times New Roman" w:hAnsi="Times New Roman" w:cs="Times New Roman"/>
          <w:color w:val="000000" w:themeColor="text1"/>
          <w:sz w:val="28"/>
          <w:szCs w:val="28"/>
          <w:lang w:eastAsia="ru-RU"/>
        </w:rPr>
        <w:t>эталонов</w:t>
      </w:r>
      <w:r w:rsidR="00D6177B" w:rsidRPr="00D6177B">
        <w:rPr>
          <w:rFonts w:ascii="Times New Roman" w:eastAsia="Times New Roman" w:hAnsi="Times New Roman" w:cs="Times New Roman"/>
          <w:color w:val="000000" w:themeColor="text1"/>
          <w:sz w:val="28"/>
          <w:szCs w:val="28"/>
          <w:lang w:eastAsia="ru-RU"/>
        </w:rPr>
        <w:t xml:space="preserve"> у детей раннего возраста, обоснование особенностей использования </w:t>
      </w:r>
      <w:r w:rsidR="00D6177B">
        <w:rPr>
          <w:rFonts w:ascii="Times New Roman" w:eastAsia="Times New Roman" w:hAnsi="Times New Roman" w:cs="Times New Roman"/>
          <w:color w:val="000000" w:themeColor="text1"/>
          <w:sz w:val="28"/>
          <w:szCs w:val="28"/>
          <w:lang w:eastAsia="ru-RU"/>
        </w:rPr>
        <w:t>игровых упражнений</w:t>
      </w:r>
      <w:r w:rsidR="00D6177B" w:rsidRPr="00D6177B">
        <w:rPr>
          <w:rFonts w:ascii="Times New Roman" w:eastAsia="Times New Roman" w:hAnsi="Times New Roman" w:cs="Times New Roman"/>
          <w:color w:val="000000" w:themeColor="text1"/>
          <w:sz w:val="28"/>
          <w:szCs w:val="28"/>
          <w:lang w:eastAsia="ru-RU"/>
        </w:rPr>
        <w:t xml:space="preserve"> как средства развития сенсорных </w:t>
      </w:r>
      <w:r>
        <w:rPr>
          <w:rFonts w:ascii="Times New Roman" w:eastAsia="Times New Roman" w:hAnsi="Times New Roman" w:cs="Times New Roman"/>
          <w:color w:val="000000" w:themeColor="text1"/>
          <w:sz w:val="28"/>
          <w:szCs w:val="28"/>
          <w:lang w:eastAsia="ru-RU"/>
        </w:rPr>
        <w:t>эталонов</w:t>
      </w:r>
      <w:r w:rsidR="00D6177B" w:rsidRPr="00D6177B">
        <w:rPr>
          <w:rFonts w:ascii="Times New Roman" w:eastAsia="Times New Roman" w:hAnsi="Times New Roman" w:cs="Times New Roman"/>
          <w:color w:val="000000" w:themeColor="text1"/>
          <w:sz w:val="28"/>
          <w:szCs w:val="28"/>
          <w:lang w:eastAsia="ru-RU"/>
        </w:rPr>
        <w:t xml:space="preserve"> у детей раннего возраста.</w:t>
      </w:r>
    </w:p>
    <w:p w:rsidR="00D6177B" w:rsidRPr="00D6177B" w:rsidRDefault="00D6177B" w:rsidP="004A4534">
      <w:pPr>
        <w:shd w:val="clear" w:color="auto" w:fill="FFFFFF"/>
        <w:spacing w:after="150" w:line="360" w:lineRule="auto"/>
        <w:jc w:val="both"/>
        <w:rPr>
          <w:rFonts w:ascii="Helvetica" w:eastAsia="Times New Roman" w:hAnsi="Helvetica" w:cs="Helvetica"/>
          <w:color w:val="000000" w:themeColor="text1"/>
          <w:sz w:val="28"/>
          <w:szCs w:val="28"/>
          <w:lang w:eastAsia="ru-RU"/>
        </w:rPr>
      </w:pPr>
      <w:r w:rsidRPr="00D6177B">
        <w:rPr>
          <w:rFonts w:ascii="Times New Roman" w:eastAsia="Times New Roman" w:hAnsi="Times New Roman" w:cs="Times New Roman"/>
          <w:color w:val="000000" w:themeColor="text1"/>
          <w:sz w:val="28"/>
          <w:szCs w:val="28"/>
          <w:lang w:eastAsia="ru-RU"/>
        </w:rPr>
        <w:t>В соответствии с целью работы, определены её </w:t>
      </w:r>
      <w:r w:rsidRPr="00D6177B">
        <w:rPr>
          <w:rFonts w:ascii="Times New Roman" w:eastAsia="Times New Roman" w:hAnsi="Times New Roman" w:cs="Times New Roman"/>
          <w:b/>
          <w:bCs/>
          <w:i/>
          <w:iCs/>
          <w:color w:val="000000" w:themeColor="text1"/>
          <w:sz w:val="28"/>
          <w:szCs w:val="28"/>
          <w:lang w:eastAsia="ru-RU"/>
        </w:rPr>
        <w:t>задачи:</w:t>
      </w:r>
    </w:p>
    <w:p w:rsidR="00D6177B" w:rsidRPr="00D6177B" w:rsidRDefault="00D6177B" w:rsidP="004A4534">
      <w:pPr>
        <w:numPr>
          <w:ilvl w:val="0"/>
          <w:numId w:val="11"/>
        </w:numPr>
        <w:shd w:val="clear" w:color="auto" w:fill="FFFFFF"/>
        <w:spacing w:before="100" w:beforeAutospacing="1" w:after="100" w:afterAutospacing="1" w:line="360" w:lineRule="auto"/>
        <w:jc w:val="both"/>
        <w:rPr>
          <w:rFonts w:ascii="Helvetica" w:eastAsia="Times New Roman" w:hAnsi="Helvetica" w:cs="Helvetica"/>
          <w:color w:val="000000" w:themeColor="text1"/>
          <w:sz w:val="28"/>
          <w:szCs w:val="28"/>
          <w:lang w:eastAsia="ru-RU"/>
        </w:rPr>
      </w:pPr>
      <w:r w:rsidRPr="00D6177B">
        <w:rPr>
          <w:rFonts w:ascii="Times New Roman" w:eastAsia="Times New Roman" w:hAnsi="Times New Roman" w:cs="Times New Roman"/>
          <w:color w:val="000000" w:themeColor="text1"/>
          <w:sz w:val="28"/>
          <w:szCs w:val="28"/>
          <w:lang w:eastAsia="ru-RU"/>
        </w:rPr>
        <w:t xml:space="preserve">Проанализировать </w:t>
      </w:r>
      <w:proofErr w:type="spellStart"/>
      <w:r w:rsidRPr="00D6177B">
        <w:rPr>
          <w:rFonts w:ascii="Times New Roman" w:eastAsia="Times New Roman" w:hAnsi="Times New Roman" w:cs="Times New Roman"/>
          <w:color w:val="000000" w:themeColor="text1"/>
          <w:sz w:val="28"/>
          <w:szCs w:val="28"/>
          <w:lang w:eastAsia="ru-RU"/>
        </w:rPr>
        <w:t>психолого</w:t>
      </w:r>
      <w:proofErr w:type="spellEnd"/>
      <w:r>
        <w:rPr>
          <w:rFonts w:ascii="Times New Roman" w:eastAsia="Times New Roman" w:hAnsi="Times New Roman" w:cs="Times New Roman"/>
          <w:color w:val="000000" w:themeColor="text1"/>
          <w:sz w:val="28"/>
          <w:szCs w:val="28"/>
          <w:lang w:eastAsia="ru-RU"/>
        </w:rPr>
        <w:t>–</w:t>
      </w:r>
      <w:r w:rsidRPr="00D6177B">
        <w:rPr>
          <w:rFonts w:ascii="Times New Roman" w:eastAsia="Times New Roman" w:hAnsi="Times New Roman" w:cs="Times New Roman"/>
          <w:color w:val="000000" w:themeColor="text1"/>
          <w:sz w:val="28"/>
          <w:szCs w:val="28"/>
          <w:lang w:eastAsia="ru-RU"/>
        </w:rPr>
        <w:t>педагогическую литературу</w:t>
      </w:r>
      <w:r>
        <w:rPr>
          <w:rFonts w:ascii="Times New Roman" w:eastAsia="Times New Roman" w:hAnsi="Times New Roman" w:cs="Times New Roman"/>
          <w:color w:val="000000" w:themeColor="text1"/>
          <w:sz w:val="28"/>
          <w:szCs w:val="28"/>
          <w:lang w:eastAsia="ru-RU"/>
        </w:rPr>
        <w:t xml:space="preserve"> </w:t>
      </w:r>
      <w:r w:rsidRPr="00D6177B">
        <w:rPr>
          <w:rFonts w:ascii="Times New Roman" w:eastAsia="Times New Roman" w:hAnsi="Times New Roman" w:cs="Times New Roman"/>
          <w:color w:val="000000" w:themeColor="text1"/>
          <w:sz w:val="28"/>
          <w:szCs w:val="28"/>
          <w:lang w:eastAsia="ru-RU"/>
        </w:rPr>
        <w:t>по проблеме сенсорного воспитания детей раннего возраста.</w:t>
      </w:r>
    </w:p>
    <w:p w:rsidR="00D6177B" w:rsidRPr="00D6177B" w:rsidRDefault="00D6177B" w:rsidP="004A4534">
      <w:pPr>
        <w:numPr>
          <w:ilvl w:val="0"/>
          <w:numId w:val="11"/>
        </w:numPr>
        <w:shd w:val="clear" w:color="auto" w:fill="FFFFFF"/>
        <w:spacing w:before="100" w:beforeAutospacing="1" w:after="100" w:afterAutospacing="1" w:line="360" w:lineRule="auto"/>
        <w:jc w:val="both"/>
        <w:rPr>
          <w:rFonts w:ascii="Helvetica" w:eastAsia="Times New Roman" w:hAnsi="Helvetica" w:cs="Helvetica"/>
          <w:color w:val="000000" w:themeColor="text1"/>
          <w:sz w:val="28"/>
          <w:szCs w:val="28"/>
          <w:lang w:eastAsia="ru-RU"/>
        </w:rPr>
      </w:pPr>
      <w:r w:rsidRPr="00D6177B">
        <w:rPr>
          <w:rFonts w:ascii="Times New Roman" w:eastAsia="Times New Roman" w:hAnsi="Times New Roman" w:cs="Times New Roman"/>
          <w:color w:val="000000" w:themeColor="text1"/>
          <w:sz w:val="28"/>
          <w:szCs w:val="28"/>
          <w:lang w:eastAsia="ru-RU"/>
        </w:rPr>
        <w:t>Выделить основные требования к созданию развивающей среды для сенсорного воспитания детей раннего возраста.</w:t>
      </w:r>
    </w:p>
    <w:p w:rsidR="00D6177B" w:rsidRPr="00D6177B" w:rsidRDefault="00D6177B" w:rsidP="004A4534">
      <w:pPr>
        <w:numPr>
          <w:ilvl w:val="0"/>
          <w:numId w:val="11"/>
        </w:numPr>
        <w:shd w:val="clear" w:color="auto" w:fill="FFFFFF"/>
        <w:spacing w:before="100" w:beforeAutospacing="1" w:after="100" w:afterAutospacing="1" w:line="360" w:lineRule="auto"/>
        <w:jc w:val="both"/>
        <w:rPr>
          <w:rFonts w:ascii="Helvetica" w:eastAsia="Times New Roman" w:hAnsi="Helvetica" w:cs="Helvetica"/>
          <w:color w:val="000000" w:themeColor="text1"/>
          <w:sz w:val="28"/>
          <w:szCs w:val="28"/>
          <w:lang w:eastAsia="ru-RU"/>
        </w:rPr>
      </w:pPr>
      <w:r w:rsidRPr="00D6177B">
        <w:rPr>
          <w:rFonts w:ascii="Times New Roman" w:eastAsia="Times New Roman" w:hAnsi="Times New Roman" w:cs="Times New Roman"/>
          <w:color w:val="000000" w:themeColor="text1"/>
          <w:sz w:val="28"/>
          <w:szCs w:val="28"/>
          <w:lang w:eastAsia="ru-RU"/>
        </w:rPr>
        <w:t>Подобрать и систематизировать дидактические игры и игры – занятия по сенсорному воспитанию детей раннего возраста.</w:t>
      </w:r>
    </w:p>
    <w:p w:rsidR="00370BCC" w:rsidRPr="004A4534" w:rsidRDefault="00D6177B" w:rsidP="004A4534">
      <w:pPr>
        <w:numPr>
          <w:ilvl w:val="0"/>
          <w:numId w:val="11"/>
        </w:numPr>
        <w:shd w:val="clear" w:color="auto" w:fill="FFFFFF"/>
        <w:spacing w:before="100" w:beforeAutospacing="1" w:after="100" w:afterAutospacing="1" w:line="360" w:lineRule="auto"/>
        <w:jc w:val="both"/>
        <w:rPr>
          <w:rFonts w:ascii="Helvetica" w:eastAsia="Times New Roman" w:hAnsi="Helvetica" w:cs="Helvetica"/>
          <w:color w:val="000000" w:themeColor="text1"/>
          <w:sz w:val="28"/>
          <w:szCs w:val="28"/>
          <w:lang w:eastAsia="ru-RU"/>
        </w:rPr>
      </w:pPr>
      <w:r w:rsidRPr="00D6177B">
        <w:rPr>
          <w:rFonts w:ascii="Times New Roman" w:eastAsia="Times New Roman" w:hAnsi="Times New Roman" w:cs="Times New Roman"/>
          <w:color w:val="000000" w:themeColor="text1"/>
          <w:sz w:val="28"/>
          <w:szCs w:val="28"/>
          <w:lang w:eastAsia="ru-RU"/>
        </w:rPr>
        <w:t>Применить разнообразные игры и и</w:t>
      </w:r>
      <w:r>
        <w:rPr>
          <w:rFonts w:ascii="Times New Roman" w:eastAsia="Times New Roman" w:hAnsi="Times New Roman" w:cs="Times New Roman"/>
          <w:color w:val="000000" w:themeColor="text1"/>
          <w:sz w:val="28"/>
          <w:szCs w:val="28"/>
          <w:lang w:eastAsia="ru-RU"/>
        </w:rPr>
        <w:t>гры – занятия в работе с детьми</w:t>
      </w:r>
      <w:r w:rsidR="004A4534">
        <w:rPr>
          <w:rFonts w:ascii="Helvetica" w:eastAsia="Times New Roman" w:hAnsi="Helvetica" w:cs="Helvetica"/>
          <w:color w:val="000000" w:themeColor="text1"/>
          <w:sz w:val="28"/>
          <w:szCs w:val="28"/>
          <w:lang w:eastAsia="ru-RU"/>
        </w:rPr>
        <w:t>.</w:t>
      </w:r>
    </w:p>
    <w:p w:rsidR="00370BCC" w:rsidRPr="00370BCC" w:rsidRDefault="00370BCC" w:rsidP="004A4534">
      <w:pPr>
        <w:pStyle w:val="a3"/>
        <w:spacing w:after="200" w:line="360" w:lineRule="auto"/>
        <w:jc w:val="center"/>
        <w:rPr>
          <w:rFonts w:ascii="Times New Roman" w:eastAsia="Calibri" w:hAnsi="Times New Roman" w:cs="Times New Roman"/>
          <w:sz w:val="28"/>
          <w:szCs w:val="28"/>
          <w:u w:val="single"/>
        </w:rPr>
      </w:pPr>
      <w:r w:rsidRPr="00370BCC">
        <w:rPr>
          <w:rFonts w:ascii="Times New Roman" w:eastAsia="Calibri" w:hAnsi="Times New Roman" w:cs="Times New Roman"/>
          <w:sz w:val="28"/>
          <w:szCs w:val="28"/>
          <w:u w:val="single"/>
        </w:rPr>
        <w:t>Этапы работ:</w:t>
      </w:r>
    </w:p>
    <w:p w:rsidR="00370BCC" w:rsidRDefault="00370BCC" w:rsidP="004A4534">
      <w:pPr>
        <w:spacing w:after="0" w:line="360" w:lineRule="auto"/>
        <w:jc w:val="both"/>
        <w:rPr>
          <w:rFonts w:ascii="Times New Roman" w:eastAsia="Calibri" w:hAnsi="Times New Roman" w:cs="Times New Roman"/>
          <w:sz w:val="28"/>
          <w:szCs w:val="28"/>
        </w:rPr>
      </w:pPr>
      <w:r w:rsidRPr="00370BCC">
        <w:rPr>
          <w:rFonts w:ascii="Times New Roman" w:eastAsia="Calibri" w:hAnsi="Times New Roman" w:cs="Times New Roman"/>
          <w:sz w:val="28"/>
          <w:szCs w:val="28"/>
        </w:rPr>
        <w:t xml:space="preserve"> Первоначальный этап - подбор необходимой методической литературы, разработку программы, тематического перспективного плана раб</w:t>
      </w:r>
      <w:r>
        <w:rPr>
          <w:rFonts w:ascii="Times New Roman" w:eastAsia="Calibri" w:hAnsi="Times New Roman" w:cs="Times New Roman"/>
          <w:sz w:val="28"/>
          <w:szCs w:val="28"/>
        </w:rPr>
        <w:t>оты на год, конспектов занятий</w:t>
      </w:r>
      <w:r w:rsidRPr="00370BCC">
        <w:rPr>
          <w:rFonts w:ascii="Times New Roman" w:eastAsia="Calibri" w:hAnsi="Times New Roman" w:cs="Times New Roman"/>
          <w:sz w:val="28"/>
          <w:szCs w:val="28"/>
        </w:rPr>
        <w:t>, оформление наглядных пособий, организа</w:t>
      </w:r>
      <w:r>
        <w:rPr>
          <w:rFonts w:ascii="Times New Roman" w:eastAsia="Calibri" w:hAnsi="Times New Roman" w:cs="Times New Roman"/>
          <w:sz w:val="28"/>
          <w:szCs w:val="28"/>
        </w:rPr>
        <w:t>цию предметно-развивающей среды.</w:t>
      </w:r>
    </w:p>
    <w:p w:rsidR="00370BCC" w:rsidRDefault="00370BCC" w:rsidP="004A4534">
      <w:pPr>
        <w:spacing w:after="0" w:line="360" w:lineRule="auto"/>
        <w:jc w:val="both"/>
        <w:rPr>
          <w:rFonts w:ascii="Times New Roman" w:eastAsia="Calibri" w:hAnsi="Times New Roman" w:cs="Times New Roman"/>
          <w:sz w:val="28"/>
          <w:szCs w:val="28"/>
        </w:rPr>
      </w:pPr>
      <w:r w:rsidRPr="00370BCC">
        <w:rPr>
          <w:rFonts w:ascii="Times New Roman" w:eastAsia="Calibri" w:hAnsi="Times New Roman" w:cs="Times New Roman"/>
          <w:sz w:val="28"/>
          <w:szCs w:val="28"/>
        </w:rPr>
        <w:t xml:space="preserve">  На втором этапе - введение в </w:t>
      </w:r>
      <w:proofErr w:type="spellStart"/>
      <w:r w:rsidRPr="00370BCC">
        <w:rPr>
          <w:rFonts w:ascii="Times New Roman" w:eastAsia="Calibri" w:hAnsi="Times New Roman" w:cs="Times New Roman"/>
          <w:sz w:val="28"/>
          <w:szCs w:val="28"/>
        </w:rPr>
        <w:t>воспитательно</w:t>
      </w:r>
      <w:proofErr w:type="spellEnd"/>
      <w:r w:rsidRPr="00370BCC">
        <w:rPr>
          <w:rFonts w:ascii="Times New Roman" w:eastAsia="Calibri" w:hAnsi="Times New Roman" w:cs="Times New Roman"/>
          <w:sz w:val="28"/>
          <w:szCs w:val="28"/>
        </w:rPr>
        <w:t>-образовательную работу с детьми новых форм и методов в</w:t>
      </w:r>
      <w:r>
        <w:rPr>
          <w:rFonts w:ascii="Times New Roman" w:eastAsia="Calibri" w:hAnsi="Times New Roman" w:cs="Times New Roman"/>
          <w:sz w:val="28"/>
          <w:szCs w:val="28"/>
        </w:rPr>
        <w:t xml:space="preserve"> изучение сенсорных эталонов</w:t>
      </w:r>
      <w:r w:rsidRPr="00370BCC">
        <w:rPr>
          <w:rFonts w:ascii="Times New Roman" w:eastAsia="Calibri" w:hAnsi="Times New Roman" w:cs="Times New Roman"/>
          <w:sz w:val="28"/>
          <w:szCs w:val="28"/>
        </w:rPr>
        <w:t>.</w:t>
      </w:r>
    </w:p>
    <w:p w:rsidR="00A94E0E" w:rsidRDefault="00370BCC" w:rsidP="00862C64">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370BCC">
        <w:rPr>
          <w:rFonts w:ascii="Times New Roman" w:eastAsia="Calibri" w:hAnsi="Times New Roman" w:cs="Times New Roman"/>
          <w:sz w:val="28"/>
          <w:szCs w:val="28"/>
        </w:rPr>
        <w:t>Третий этап - проведение диагностики и анализа</w:t>
      </w:r>
      <w:r w:rsidR="00862C64">
        <w:rPr>
          <w:rFonts w:ascii="Times New Roman" w:eastAsia="Calibri" w:hAnsi="Times New Roman" w:cs="Times New Roman"/>
          <w:sz w:val="28"/>
          <w:szCs w:val="28"/>
        </w:rPr>
        <w:t xml:space="preserve"> результатов, подведение итого</w:t>
      </w:r>
      <w:r w:rsidR="00A94E0E">
        <w:rPr>
          <w:rFonts w:ascii="Times New Roman" w:eastAsia="Calibri" w:hAnsi="Times New Roman" w:cs="Times New Roman"/>
          <w:sz w:val="28"/>
          <w:szCs w:val="28"/>
        </w:rPr>
        <w:t>в.</w:t>
      </w:r>
    </w:p>
    <w:p w:rsidR="00380C3F" w:rsidRPr="00380C3F" w:rsidRDefault="00380C3F" w:rsidP="00380C3F">
      <w:pPr>
        <w:shd w:val="clear" w:color="auto" w:fill="FFFFFF"/>
        <w:spacing w:after="0" w:line="360" w:lineRule="auto"/>
        <w:rPr>
          <w:rFonts w:ascii="Times New Roman" w:eastAsia="Times New Roman" w:hAnsi="Times New Roman" w:cs="Times New Roman"/>
          <w:color w:val="000000"/>
          <w:sz w:val="48"/>
          <w:szCs w:val="48"/>
          <w:lang w:eastAsia="ru-RU"/>
        </w:rPr>
      </w:pPr>
      <w:r w:rsidRPr="0018601C">
        <w:rPr>
          <w:rFonts w:ascii="Times New Roman" w:eastAsia="Calibri" w:hAnsi="Times New Roman" w:cs="Times New Roman"/>
          <w:sz w:val="28"/>
          <w:szCs w:val="28"/>
        </w:rPr>
        <w:lastRenderedPageBreak/>
        <w:t xml:space="preserve">           Опыт представляет систему работы, направленную на формирование</w:t>
      </w:r>
      <w:r w:rsidRPr="007B565B">
        <w:rPr>
          <w:rFonts w:ascii="Times New Roman" w:eastAsia="Times New Roman" w:hAnsi="Times New Roman" w:cs="Times New Roman"/>
          <w:color w:val="000000"/>
          <w:sz w:val="48"/>
          <w:szCs w:val="48"/>
          <w:lang w:eastAsia="ru-RU"/>
        </w:rPr>
        <w:t xml:space="preserve"> </w:t>
      </w:r>
      <w:r w:rsidRPr="00380C3F">
        <w:rPr>
          <w:rFonts w:ascii="Times New Roman" w:eastAsia="Times New Roman" w:hAnsi="Times New Roman" w:cs="Times New Roman"/>
          <w:color w:val="000000"/>
          <w:sz w:val="28"/>
          <w:szCs w:val="48"/>
          <w:lang w:eastAsia="ru-RU"/>
        </w:rPr>
        <w:t>сенсорных эталонов у детей раннего возраста посредством игровых упражнений</w:t>
      </w:r>
      <w:r w:rsidRPr="0018601C">
        <w:rPr>
          <w:rFonts w:ascii="Times New Roman" w:eastAsia="Calibri" w:hAnsi="Times New Roman" w:cs="Times New Roman"/>
          <w:sz w:val="28"/>
          <w:szCs w:val="28"/>
        </w:rPr>
        <w:t>, которая включает в себя комплексные занятия,</w:t>
      </w:r>
      <w:r>
        <w:rPr>
          <w:rFonts w:ascii="Times New Roman" w:eastAsia="Calibri" w:hAnsi="Times New Roman" w:cs="Times New Roman"/>
          <w:sz w:val="28"/>
          <w:szCs w:val="28"/>
        </w:rPr>
        <w:t xml:space="preserve"> развивающие игры и упражнения, </w:t>
      </w:r>
      <w:r w:rsidRPr="0018601C">
        <w:rPr>
          <w:rFonts w:ascii="Times New Roman" w:eastAsia="Calibri" w:hAnsi="Times New Roman" w:cs="Times New Roman"/>
          <w:sz w:val="28"/>
          <w:szCs w:val="28"/>
        </w:rPr>
        <w:t>консультации для педагогов и родителей, практические приёмы работы с различными материалами.</w:t>
      </w:r>
    </w:p>
    <w:p w:rsidR="00380C3F" w:rsidRPr="00862C64" w:rsidRDefault="00380C3F" w:rsidP="00862C64">
      <w:pPr>
        <w:spacing w:after="0" w:line="360" w:lineRule="auto"/>
        <w:jc w:val="both"/>
        <w:rPr>
          <w:rFonts w:ascii="Times New Roman" w:eastAsia="Calibri" w:hAnsi="Times New Roman" w:cs="Times New Roman"/>
          <w:sz w:val="28"/>
          <w:szCs w:val="28"/>
        </w:rPr>
      </w:pPr>
    </w:p>
    <w:p w:rsidR="00227A43" w:rsidRPr="00227A43" w:rsidRDefault="007B565B" w:rsidP="004A4534">
      <w:pPr>
        <w:shd w:val="clear" w:color="auto" w:fill="FFFFFF"/>
        <w:spacing w:after="0" w:line="360" w:lineRule="auto"/>
        <w:jc w:val="center"/>
        <w:rPr>
          <w:rFonts w:ascii="Calibri" w:eastAsia="Times New Roman" w:hAnsi="Calibri" w:cs="Calibri"/>
          <w:color w:val="000000"/>
          <w:sz w:val="28"/>
          <w:szCs w:val="28"/>
          <w:lang w:eastAsia="ru-RU"/>
        </w:rPr>
      </w:pPr>
      <w:r w:rsidRPr="00FB2768">
        <w:rPr>
          <w:rFonts w:ascii="Times New Roman" w:eastAsia="Times New Roman" w:hAnsi="Times New Roman" w:cs="Times New Roman"/>
          <w:b/>
          <w:bCs/>
          <w:color w:val="000000"/>
          <w:sz w:val="28"/>
          <w:szCs w:val="28"/>
          <w:lang w:eastAsia="ru-RU"/>
        </w:rPr>
        <w:t> I. Теоретические основы проблемы сенсорного развития де</w:t>
      </w:r>
      <w:r w:rsidR="00227A43">
        <w:rPr>
          <w:rFonts w:ascii="Times New Roman" w:eastAsia="Times New Roman" w:hAnsi="Times New Roman" w:cs="Times New Roman"/>
          <w:b/>
          <w:bCs/>
          <w:color w:val="000000"/>
          <w:sz w:val="28"/>
          <w:szCs w:val="28"/>
          <w:lang w:eastAsia="ru-RU"/>
        </w:rPr>
        <w:t>тей раннего дошкольного возраста</w:t>
      </w:r>
    </w:p>
    <w:p w:rsidR="00227A43" w:rsidRPr="00FB2768" w:rsidRDefault="00227A43" w:rsidP="004A4534">
      <w:pPr>
        <w:shd w:val="clear" w:color="auto" w:fill="FFFFFF"/>
        <w:spacing w:after="0" w:line="360" w:lineRule="auto"/>
        <w:rPr>
          <w:rFonts w:ascii="Calibri" w:eastAsia="Times New Roman" w:hAnsi="Calibri" w:cs="Calibri"/>
          <w:color w:val="000000"/>
          <w:sz w:val="28"/>
          <w:szCs w:val="28"/>
          <w:lang w:eastAsia="ru-RU"/>
        </w:rPr>
      </w:pPr>
    </w:p>
    <w:p w:rsidR="00A94E0E" w:rsidRDefault="007B565B" w:rsidP="00DA1A9C">
      <w:pPr>
        <w:pStyle w:val="a3"/>
        <w:numPr>
          <w:ilvl w:val="1"/>
          <w:numId w:val="16"/>
        </w:num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sidRPr="00DA1A9C">
        <w:rPr>
          <w:rFonts w:ascii="Times New Roman" w:eastAsia="Times New Roman" w:hAnsi="Times New Roman" w:cs="Times New Roman"/>
          <w:b/>
          <w:bCs/>
          <w:color w:val="000000"/>
          <w:sz w:val="28"/>
          <w:szCs w:val="28"/>
          <w:lang w:eastAsia="ru-RU"/>
        </w:rPr>
        <w:t>Особенности сенсорного развития детей раннего возраста</w:t>
      </w:r>
      <w:r w:rsidR="00A94E0E">
        <w:rPr>
          <w:rFonts w:ascii="Times New Roman" w:eastAsia="Times New Roman" w:hAnsi="Times New Roman" w:cs="Times New Roman"/>
          <w:b/>
          <w:bCs/>
          <w:color w:val="000000"/>
          <w:sz w:val="28"/>
          <w:szCs w:val="28"/>
          <w:lang w:eastAsia="ru-RU"/>
        </w:rPr>
        <w:t>.</w:t>
      </w:r>
    </w:p>
    <w:p w:rsidR="007B565B" w:rsidRPr="00DA1A9C" w:rsidRDefault="00A94E0E" w:rsidP="00A94E0E">
      <w:pPr>
        <w:pStyle w:val="a3"/>
        <w:shd w:val="clear" w:color="auto" w:fill="FFFFFF"/>
        <w:spacing w:after="0" w:line="360" w:lineRule="auto"/>
        <w:ind w:left="432"/>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Сенсорные эталоны в дошкольном возрасте.</w:t>
      </w:r>
    </w:p>
    <w:p w:rsidR="00DA1A9C" w:rsidRPr="00DA1A9C" w:rsidRDefault="00DA1A9C" w:rsidP="00A94E0E">
      <w:pPr>
        <w:pStyle w:val="a3"/>
        <w:shd w:val="clear" w:color="auto" w:fill="FFFFFF"/>
        <w:spacing w:after="0" w:line="360" w:lineRule="auto"/>
        <w:ind w:left="432"/>
        <w:jc w:val="center"/>
        <w:rPr>
          <w:rFonts w:ascii="Times New Roman" w:eastAsia="Times New Roman" w:hAnsi="Times New Roman" w:cs="Times New Roman"/>
          <w:b/>
          <w:bCs/>
          <w:color w:val="000000"/>
          <w:sz w:val="28"/>
          <w:szCs w:val="28"/>
          <w:lang w:eastAsia="ru-RU"/>
        </w:rPr>
      </w:pPr>
    </w:p>
    <w:p w:rsidR="00DA1A9C" w:rsidRPr="00C9101E" w:rsidRDefault="00DA1A9C" w:rsidP="00DA1A9C">
      <w:pPr>
        <w:pStyle w:val="a5"/>
        <w:shd w:val="clear" w:color="auto" w:fill="FFFFFF"/>
        <w:spacing w:line="360" w:lineRule="auto"/>
        <w:jc w:val="right"/>
        <w:rPr>
          <w:color w:val="000000"/>
          <w:sz w:val="28"/>
          <w:szCs w:val="20"/>
        </w:rPr>
      </w:pPr>
      <w:r w:rsidRPr="00C9101E">
        <w:rPr>
          <w:color w:val="000000"/>
          <w:sz w:val="28"/>
          <w:szCs w:val="20"/>
        </w:rPr>
        <w:t>Игра — это искра, зажигающая огонек пытливости и любознательности.</w:t>
      </w:r>
    </w:p>
    <w:p w:rsidR="00227A43" w:rsidRPr="00A94E0E" w:rsidRDefault="00DA1A9C" w:rsidP="00A94E0E">
      <w:pPr>
        <w:pStyle w:val="a5"/>
        <w:shd w:val="clear" w:color="auto" w:fill="FFFFFF"/>
        <w:spacing w:line="360" w:lineRule="auto"/>
        <w:jc w:val="right"/>
        <w:rPr>
          <w:color w:val="000000"/>
          <w:sz w:val="28"/>
          <w:szCs w:val="20"/>
        </w:rPr>
      </w:pPr>
      <w:r>
        <w:rPr>
          <w:color w:val="000000"/>
          <w:sz w:val="28"/>
          <w:szCs w:val="20"/>
        </w:rPr>
        <w:t>В. А. Сухомлинский</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Ребенок на каждом возрастном этапе оказывается наиболее чувствительным к тем или иным воздействиям. В этой связи каж</w:t>
      </w:r>
      <w:r w:rsidR="00862C64">
        <w:rPr>
          <w:rFonts w:ascii="Times New Roman" w:eastAsia="Times New Roman" w:hAnsi="Times New Roman" w:cs="Times New Roman"/>
          <w:color w:val="000000"/>
          <w:sz w:val="28"/>
          <w:szCs w:val="28"/>
          <w:lang w:eastAsia="ru-RU"/>
        </w:rPr>
        <w:t>дая возрастная ступень становит</w:t>
      </w:r>
      <w:r w:rsidRPr="00FB2768">
        <w:rPr>
          <w:rFonts w:ascii="Times New Roman" w:eastAsia="Times New Roman" w:hAnsi="Times New Roman" w:cs="Times New Roman"/>
          <w:color w:val="000000"/>
          <w:sz w:val="28"/>
          <w:szCs w:val="28"/>
          <w:lang w:eastAsia="ru-RU"/>
        </w:rPr>
        <w:t>ся благоприятной для дальнейшего нервно-психического развития и всестороннего воспитания дошкольника. Чем меньше ребенок, тем большее значение в его жизни имеет чувственный опыт.</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В отечественном словаре по психологии возрастная </w:t>
      </w:r>
      <w:proofErr w:type="spellStart"/>
      <w:r w:rsidRPr="00FB2768">
        <w:rPr>
          <w:rFonts w:ascii="Times New Roman" w:eastAsia="Times New Roman" w:hAnsi="Times New Roman" w:cs="Times New Roman"/>
          <w:color w:val="000000"/>
          <w:sz w:val="28"/>
          <w:szCs w:val="28"/>
          <w:lang w:eastAsia="ru-RU"/>
        </w:rPr>
        <w:t>сензитивность</w:t>
      </w:r>
      <w:proofErr w:type="spellEnd"/>
      <w:r w:rsidRPr="00FB2768">
        <w:rPr>
          <w:rFonts w:ascii="Times New Roman" w:eastAsia="Times New Roman" w:hAnsi="Times New Roman" w:cs="Times New Roman"/>
          <w:color w:val="000000"/>
          <w:sz w:val="28"/>
          <w:szCs w:val="28"/>
          <w:lang w:eastAsia="ru-RU"/>
        </w:rPr>
        <w:t xml:space="preserve"> определяется как присущее определенному возрастному периоду оптимальное сочетание условий для развития определенных психических свойств и процессов. Преждевременное или запаздывающее по отношению к периоду возрастной </w:t>
      </w:r>
      <w:proofErr w:type="spellStart"/>
      <w:r w:rsidRPr="00FB2768">
        <w:rPr>
          <w:rFonts w:ascii="Times New Roman" w:eastAsia="Times New Roman" w:hAnsi="Times New Roman" w:cs="Times New Roman"/>
          <w:color w:val="000000"/>
          <w:sz w:val="28"/>
          <w:szCs w:val="28"/>
          <w:lang w:eastAsia="ru-RU"/>
        </w:rPr>
        <w:t>сензитивности</w:t>
      </w:r>
      <w:proofErr w:type="spellEnd"/>
      <w:r w:rsidRPr="00FB2768">
        <w:rPr>
          <w:rFonts w:ascii="Times New Roman" w:eastAsia="Times New Roman" w:hAnsi="Times New Roman" w:cs="Times New Roman"/>
          <w:color w:val="000000"/>
          <w:sz w:val="28"/>
          <w:szCs w:val="28"/>
          <w:lang w:eastAsia="ru-RU"/>
        </w:rPr>
        <w:t xml:space="preserve"> обучение может оказаться недостаточно эффективным, что неблагоприятно сказывается на развитии психики.</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Мнение большинства ученых совпадает, что именно ранний и дошкольный возраст наиболее благоприятен для совершенствования деятельности органов </w:t>
      </w:r>
      <w:r w:rsidRPr="00FB2768">
        <w:rPr>
          <w:rFonts w:ascii="Times New Roman" w:eastAsia="Times New Roman" w:hAnsi="Times New Roman" w:cs="Times New Roman"/>
          <w:color w:val="000000"/>
          <w:sz w:val="28"/>
          <w:szCs w:val="28"/>
          <w:lang w:eastAsia="ru-RU"/>
        </w:rPr>
        <w:lastRenderedPageBreak/>
        <w:t>чувств, накопления представлений об окружающем мире. Поэтому, сенсорное воспитание - это одна из основных сторон дошкольного воспитания.</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Л. А. </w:t>
      </w:r>
      <w:proofErr w:type="spellStart"/>
      <w:r w:rsidRPr="00FB2768">
        <w:rPr>
          <w:rFonts w:ascii="Times New Roman" w:eastAsia="Times New Roman" w:hAnsi="Times New Roman" w:cs="Times New Roman"/>
          <w:color w:val="000000"/>
          <w:sz w:val="28"/>
          <w:szCs w:val="28"/>
          <w:lang w:eastAsia="ru-RU"/>
        </w:rPr>
        <w:t>Венгер</w:t>
      </w:r>
      <w:proofErr w:type="spellEnd"/>
      <w:r w:rsidRPr="00FB2768">
        <w:rPr>
          <w:rFonts w:ascii="Times New Roman" w:eastAsia="Times New Roman" w:hAnsi="Times New Roman" w:cs="Times New Roman"/>
          <w:color w:val="000000"/>
          <w:sz w:val="28"/>
          <w:szCs w:val="28"/>
          <w:lang w:eastAsia="ru-RU"/>
        </w:rPr>
        <w:t xml:space="preserve"> считает, что в дошкольном возрасте практическое действие с материальным объектом «расщепляется». В нем выделяются ориентировочная и исполнительская части. Ориентировочная часть, предполагающая, в частности, обследование, еще совершается во внешней развернутой форме, но выполняет новую функцию – выделение свойств предметов и предвосхищение последующих исполнительских действий. Постепенно ориентировочное действие становится самостоятельным и выполняется в умственном плане.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Сенсорное воспитание – последовательное планомерное ознакомление ребенка с сенсорной культурой человечества.</w:t>
      </w:r>
      <w:r w:rsidRPr="00FB2768">
        <w:rPr>
          <w:rFonts w:ascii="Times New Roman" w:eastAsia="Times New Roman" w:hAnsi="Times New Roman" w:cs="Times New Roman"/>
          <w:b/>
          <w:bCs/>
          <w:color w:val="000000"/>
          <w:sz w:val="28"/>
          <w:szCs w:val="28"/>
          <w:lang w:eastAsia="ru-RU"/>
        </w:rPr>
        <w:t> </w:t>
      </w:r>
      <w:r w:rsidRPr="00FB2768">
        <w:rPr>
          <w:rFonts w:ascii="Times New Roman" w:eastAsia="Times New Roman" w:hAnsi="Times New Roman" w:cs="Times New Roman"/>
          <w:color w:val="000000"/>
          <w:sz w:val="28"/>
          <w:szCs w:val="28"/>
          <w:lang w:eastAsia="ru-RU"/>
        </w:rPr>
        <w:t>Сенсорное воспитание – это целенаправленное педагогическое воздействие, обеспечивающее формирование чувственного опыта и совершенствование ощущений и восприятия.</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Сенсорное развитие ребенка - это развитие восприятия и формирование представлений о внешних свойствах предметов: их форме, цвете, величине, положении в пространстве, а также запахе, вкусе и других.</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Знакомство человека с миром начинается с "живого созерцания": с ощущения и восприятия. С восприятия предметов и явлений окружающего мира начинается познание - сенсорные способности составляют фундамент умственного развития.</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Познание окружающего мира начинается с восприятия предметов и явлений. Восприятие - непосредственное, чувственное отражение действительности в сознании, способность воспринимать, различать и усваивать явления внешнего мира. Восприятие происходит при непосредственном участии органов чувств (глаз, ушей, чувствительных рецепторов кожи, слизистой рта и носа). Для полноценного сенсорного развития необходима тренировка органов чувств с самого рождения, только в этом случае у ребенка развивается способность тонко реагировать на сенсорные раздражители разного характера и интенсивности.</w:t>
      </w: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Научить ребенка обследовать предметы и различать их свойства еще недостаточно для полноценного развития восприятия. Необходимо уметь </w:t>
      </w:r>
    </w:p>
    <w:p w:rsidR="00682790" w:rsidRDefault="00682790" w:rsidP="004A4534">
      <w:pPr>
        <w:shd w:val="clear" w:color="auto" w:fill="FFFFFF"/>
        <w:spacing w:after="0" w:line="360" w:lineRule="auto"/>
        <w:rPr>
          <w:rFonts w:ascii="Times New Roman" w:eastAsia="Times New Roman" w:hAnsi="Times New Roman" w:cs="Times New Roman"/>
          <w:color w:val="000000"/>
          <w:sz w:val="28"/>
          <w:szCs w:val="28"/>
          <w:lang w:eastAsia="ru-RU"/>
        </w:rPr>
      </w:pP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lastRenderedPageBreak/>
        <w:t xml:space="preserve">определить отношение выявленных свойств данного предмета к свойствам других </w:t>
      </w:r>
    </w:p>
    <w:p w:rsidR="007B565B" w:rsidRP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предметов. Для этого существуют мерки, с помощью которых можно сравнивать предметы. Поэтому, приступая к описанию этапов сенсорного развития ребенка, нельзя не остановиться на понятии «сенсорный эталон».</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Сенсорные эталоны – это общепринятые образцы внешних свойства предметов. В качестве сенсорных эталонов цвета выступают цветовые спектра и их оттенки по светлоте и насыщенности, в качестве эталонов формы – геометрические фигуры, в качестве эталонов величины - метрическая система мер. В слуховом восприятии эталонами являются </w:t>
      </w:r>
      <w:proofErr w:type="spellStart"/>
      <w:r w:rsidRPr="00FB2768">
        <w:rPr>
          <w:rFonts w:ascii="Times New Roman" w:eastAsia="Times New Roman" w:hAnsi="Times New Roman" w:cs="Times New Roman"/>
          <w:color w:val="000000"/>
          <w:sz w:val="28"/>
          <w:szCs w:val="28"/>
          <w:lang w:eastAsia="ru-RU"/>
        </w:rPr>
        <w:t>звуковысотные</w:t>
      </w:r>
      <w:proofErr w:type="spellEnd"/>
      <w:r w:rsidRPr="00FB2768">
        <w:rPr>
          <w:rFonts w:ascii="Times New Roman" w:eastAsia="Times New Roman" w:hAnsi="Times New Roman" w:cs="Times New Roman"/>
          <w:color w:val="000000"/>
          <w:sz w:val="28"/>
          <w:szCs w:val="28"/>
          <w:lang w:eastAsia="ru-RU"/>
        </w:rPr>
        <w:t xml:space="preserve"> отношения. Во вкусовом восприятии выделяют четыре основных вкуса (соленое, сладкое, горькое, кислое). В обонятельном восприятии имеет место узкоспециальное деление запахов на сладкие и горькие запахи. Закрепить образы предметов, сделать их более четкими ребенку помогают слова. Если образы восприятия закреплены в слове, их можно вызвать в представлении ребенка и через некоторые время после восприятия предмета.</w:t>
      </w: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У детей зрение и слух физиологически сохранны, однако процесс восприятия, который является компонентом сенсорного развития, несколько затруднен - снижен его темп, сужен объем, недостаточна точность восприятия (зрительного, слухового, тактильно-двигательного). Снижена скорость выполнения перцептивных операций. Затруднена ориентировочно-исследовательская деятельность, направленная на исследование свойств и качеств предметов. Требуется большее количество практических проб и </w:t>
      </w:r>
      <w:proofErr w:type="spellStart"/>
      <w:r w:rsidRPr="00FB2768">
        <w:rPr>
          <w:rFonts w:ascii="Times New Roman" w:eastAsia="Times New Roman" w:hAnsi="Times New Roman" w:cs="Times New Roman"/>
          <w:color w:val="000000"/>
          <w:sz w:val="28"/>
          <w:szCs w:val="28"/>
          <w:lang w:eastAsia="ru-RU"/>
        </w:rPr>
        <w:t>примериваний</w:t>
      </w:r>
      <w:proofErr w:type="spellEnd"/>
      <w:r w:rsidRPr="00FB2768">
        <w:rPr>
          <w:rFonts w:ascii="Times New Roman" w:eastAsia="Times New Roman" w:hAnsi="Times New Roman" w:cs="Times New Roman"/>
          <w:color w:val="000000"/>
          <w:sz w:val="28"/>
          <w:szCs w:val="28"/>
          <w:lang w:eastAsia="ru-RU"/>
        </w:rPr>
        <w:t xml:space="preserve"> при решении наглядно-практических задач, дети затрудняются в обследовании предмета. В то же время дети с общим недоразвитием речи, в отличие от умственно отсталых, могут практически соотносить предметы по цвету, форме, величине. Таким образом, эталонные представления не формируются своевременно. Ребенок, называя основные цвета, затрудняется в названиях промежуточных цветовых оттенков. Не использует слова, обозначающие величины («длинный - короткий», </w:t>
      </w: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«широкий - узкий», «высокий - низкий» и т. д.), а пользуется словами «большой </w:t>
      </w:r>
      <w:r w:rsidR="00682790">
        <w:rPr>
          <w:rFonts w:ascii="Times New Roman" w:eastAsia="Times New Roman" w:hAnsi="Times New Roman" w:cs="Times New Roman"/>
          <w:color w:val="000000"/>
          <w:sz w:val="28"/>
          <w:szCs w:val="28"/>
          <w:lang w:eastAsia="ru-RU"/>
        </w:rPr>
        <w:t>–</w:t>
      </w:r>
      <w:r w:rsidRPr="00FB2768">
        <w:rPr>
          <w:rFonts w:ascii="Times New Roman" w:eastAsia="Times New Roman" w:hAnsi="Times New Roman" w:cs="Times New Roman"/>
          <w:color w:val="000000"/>
          <w:sz w:val="28"/>
          <w:szCs w:val="28"/>
          <w:lang w:eastAsia="ru-RU"/>
        </w:rPr>
        <w:t xml:space="preserve"> </w:t>
      </w:r>
    </w:p>
    <w:p w:rsidR="007B565B"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маленький».</w:t>
      </w:r>
    </w:p>
    <w:p w:rsidR="00DA1A9C" w:rsidRDefault="00A94E0E" w:rsidP="00DA1A9C">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A1A9C" w:rsidRPr="00B5461A">
        <w:rPr>
          <w:rFonts w:ascii="Times New Roman" w:hAnsi="Times New Roman" w:cs="Times New Roman"/>
          <w:sz w:val="28"/>
          <w:szCs w:val="28"/>
        </w:rPr>
        <w:t>Сенсорные эталоны в дошкольном возрасте — это общепринятые образцы каждого вида свойств и отношений предметов, выработанные человечеством. Освоение данных навыков происходит постепенно, начиная с самого раннего возраста. Общим моментом для всех видов сенсорных эталонов является то, что сначала дети должны знакомиться с основными образцами, а позднее — с их разновидностями. Особое внимание при знакомстве с сенсорными эталонами также уделяется усвоению правильного употребления названия свойств предметов. Сенсорными эталонами в области восприятия цвета служат хроматические «цветные» цвета спектра (красный, оранжевый, желтый, зеленый, голубой, синий, фиолетовый) и ахроматические цвета — белый, серый, черный. Полное овладение системой цветовых эталонов означает знакомство со всеми цветовыми тонами, со всеми оттенками, с различиями по светлоте и насыщенности цвета, а также овладение представлением о последовательности расположения цветовых тонов в спектре и о возможности получения цветов путем смешения других.</w:t>
      </w:r>
    </w:p>
    <w:p w:rsidR="00DA1A9C"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 xml:space="preserve"> В младшем дошкольном возрасте (знакомство с цветовыми эталонами начинается с формирования у детей представлений о хроматических цветах, белом и черном цветах и с усвоения их названий. Сначала у детей вырабатывается умение группировать предметы, различающиеся по форме, величине, назначению, но имеющие одинаковый цвет. Далее формируется умение группировать предметы, имеющие одинаковый цвет, но представленный разными оттенками. После этого осуществляется переход к выделению и указанию оттенков. Эталонами формы служат геометрические фигуры. На начальном этапе усвоения сенсорных эталонов необходимо познакомить детей лишь с несколькими геометрическими фигурами, которые отражают в обобщенном виде наиболее характерные формы реальных предметов. Такими фигурами являются квадрат, прямоугольник, круг, овал, треугольник и многоугольник. Ребенок должен уметь отделить геометрические фигуры от других предметов, придавая им значение образцов. Это происходит путем сопоставления каждой фигуры с рядом предметов сходной формы. Предметы (или их изображения) группируются вокруг соответствующих фигур. </w:t>
      </w:r>
      <w:r w:rsidRPr="00B5461A">
        <w:rPr>
          <w:rFonts w:ascii="Times New Roman" w:hAnsi="Times New Roman" w:cs="Times New Roman"/>
          <w:sz w:val="28"/>
          <w:szCs w:val="28"/>
        </w:rPr>
        <w:lastRenderedPageBreak/>
        <w:t>Наконец, ребенок, усвоив сенсорные эталоны формы, должен уметь анализировать предметы окружающего мира, имеющие более сложную форму: выделять сначала общие очертания, форму основной части, форму и расположение более мелких второстепенных частей, и, наконец, отдельные дополнительные детали. На всех этапах освоения действий по обследованию формы предметов целесообразно использовать прием обведения детьми контура предмета и его частей. Это помогает сопоставлению обводимо</w:t>
      </w:r>
      <w:r w:rsidR="001054C9">
        <w:rPr>
          <w:rFonts w:ascii="Times New Roman" w:hAnsi="Times New Roman" w:cs="Times New Roman"/>
          <w:sz w:val="28"/>
          <w:szCs w:val="28"/>
        </w:rPr>
        <w:t>й формы с усвоенными эталонами.</w:t>
      </w:r>
      <w:r>
        <w:rPr>
          <w:rFonts w:ascii="Times New Roman" w:hAnsi="Times New Roman" w:cs="Times New Roman"/>
          <w:sz w:val="28"/>
          <w:szCs w:val="28"/>
        </w:rPr>
        <w:t xml:space="preserve">  </w:t>
      </w:r>
      <w:r w:rsidRPr="00B5461A">
        <w:rPr>
          <w:rFonts w:ascii="Times New Roman" w:hAnsi="Times New Roman" w:cs="Times New Roman"/>
          <w:sz w:val="28"/>
          <w:szCs w:val="28"/>
        </w:rPr>
        <w:t xml:space="preserve">Эталоны величины носят особый характер, так как величина — относительное свойство, и ее точное определение происходит при помощи условных мер. Определение величины, таким образом, происходит на основании места, которое предмет занимает в ряду таких же однородных предметов. В качестве эталонов здесь выступают представления об отношениях по величине между предметами, обозначаемыми словами «большой», «маленький», «самый большой». Усложнение представлений об отношениях предметов по величине состоит в постепенном переходе от освоения отношений между двумя-тремя предметами к освоению отношений многих предметов, образующих ряд убывающих или возрастающих величин. Например, к трем годам ребенок должен уметь выбрать на глаз больший (или меньший) предмет из двух, затем выбрать предмет по образцу, когда из двух предметов нужно выбрать на глаз тот, который равен третьему. Еще сложнее задача, когда нужно при помощи глазомера подобрать на глаз два предмета, которые по своей суммарной величине равны третьему (глазомерное «сложение»). </w:t>
      </w:r>
      <w:r w:rsidR="00A94E0E">
        <w:rPr>
          <w:rFonts w:ascii="Times New Roman" w:hAnsi="Times New Roman" w:cs="Times New Roman"/>
          <w:sz w:val="28"/>
          <w:szCs w:val="28"/>
        </w:rPr>
        <w:t xml:space="preserve">      </w:t>
      </w:r>
      <w:r w:rsidRPr="00B5461A">
        <w:rPr>
          <w:rFonts w:ascii="Times New Roman" w:hAnsi="Times New Roman" w:cs="Times New Roman"/>
          <w:sz w:val="28"/>
          <w:szCs w:val="28"/>
        </w:rPr>
        <w:t xml:space="preserve">На начальном этапе знакомства с величиной, когда нужно переходить от прикладывания соизмеряемых предметов друг к другу к уже глазомерному действию, детей целесообразно познакомить с употреблением простейшей мерки. Например, когда ребенок, выбирая предмет в качестве образца, измеряет его полоской бумаги или шнурком, а затем по этой мерке обследует и выбирает остальные предметы. </w:t>
      </w:r>
    </w:p>
    <w:p w:rsidR="00DA1A9C" w:rsidRPr="00C23514"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Основными средствами формирования и развития сенсорных эталонов у детей являются</w:t>
      </w:r>
      <w:r w:rsidR="00A94E0E">
        <w:rPr>
          <w:rFonts w:ascii="Times New Roman" w:hAnsi="Times New Roman" w:cs="Times New Roman"/>
          <w:sz w:val="28"/>
          <w:szCs w:val="28"/>
        </w:rPr>
        <w:t>: предметная игра,</w:t>
      </w:r>
      <w:r w:rsidRPr="00B5461A">
        <w:rPr>
          <w:rFonts w:ascii="Times New Roman" w:hAnsi="Times New Roman" w:cs="Times New Roman"/>
          <w:sz w:val="28"/>
          <w:szCs w:val="28"/>
        </w:rPr>
        <w:t xml:space="preserve"> игры и упражнения. Это объясняется тем, что в </w:t>
      </w:r>
      <w:r w:rsidRPr="00B5461A">
        <w:rPr>
          <w:rFonts w:ascii="Times New Roman" w:hAnsi="Times New Roman" w:cs="Times New Roman"/>
          <w:sz w:val="28"/>
          <w:szCs w:val="28"/>
        </w:rPr>
        <w:lastRenderedPageBreak/>
        <w:t xml:space="preserve">младшем дошкольном возрасте ведущим видом деятельности и основой становления ребенка является игра. В ходе </w:t>
      </w:r>
      <w:r w:rsidR="00A94E0E">
        <w:rPr>
          <w:rFonts w:ascii="Times New Roman" w:hAnsi="Times New Roman" w:cs="Times New Roman"/>
          <w:sz w:val="28"/>
          <w:szCs w:val="28"/>
        </w:rPr>
        <w:t>игровых упражнений</w:t>
      </w:r>
      <w:r w:rsidRPr="00B5461A">
        <w:rPr>
          <w:rFonts w:ascii="Times New Roman" w:hAnsi="Times New Roman" w:cs="Times New Roman"/>
          <w:sz w:val="28"/>
          <w:szCs w:val="28"/>
        </w:rPr>
        <w:t xml:space="preserve"> можно не только наблюдать за развитием определенных качеств и умений, но также и корректировать их и направлять в более правильное ру</w:t>
      </w:r>
      <w:r w:rsidR="00A94E0E">
        <w:rPr>
          <w:rFonts w:ascii="Times New Roman" w:hAnsi="Times New Roman" w:cs="Times New Roman"/>
          <w:sz w:val="28"/>
          <w:szCs w:val="28"/>
        </w:rPr>
        <w:t>сло. С помощью игровых упражнений</w:t>
      </w:r>
      <w:r w:rsidRPr="00B5461A">
        <w:rPr>
          <w:rFonts w:ascii="Times New Roman" w:hAnsi="Times New Roman" w:cs="Times New Roman"/>
          <w:sz w:val="28"/>
          <w:szCs w:val="28"/>
        </w:rPr>
        <w:t xml:space="preserve"> у детей формируется способность к самостоятельному мышлению, использованию полученных знаний в различных условиях, в соответствии с поставленной игровой задачей. Нужно отметить, что игры и упражнения необходимо проводить не от случая к случаю, а в определенной системе, в тесной связи с общим ходом сенсорного обучения и воспитания детей. Исходя из этого, с целью формирования сенсорных эталонов и повышения ур</w:t>
      </w:r>
      <w:r>
        <w:rPr>
          <w:rFonts w:ascii="Times New Roman" w:hAnsi="Times New Roman" w:cs="Times New Roman"/>
          <w:sz w:val="28"/>
          <w:szCs w:val="28"/>
        </w:rPr>
        <w:t>овня сенсорного развития детей нами</w:t>
      </w:r>
      <w:r w:rsidRPr="00B5461A">
        <w:rPr>
          <w:rFonts w:ascii="Times New Roman" w:hAnsi="Times New Roman" w:cs="Times New Roman"/>
          <w:sz w:val="28"/>
          <w:szCs w:val="28"/>
        </w:rPr>
        <w:t xml:space="preserve"> была сост</w:t>
      </w:r>
      <w:r>
        <w:rPr>
          <w:rFonts w:ascii="Times New Roman" w:hAnsi="Times New Roman" w:cs="Times New Roman"/>
          <w:sz w:val="28"/>
          <w:szCs w:val="28"/>
        </w:rPr>
        <w:t>авлена система игровых упражнений</w:t>
      </w:r>
      <w:r w:rsidRPr="00B5461A">
        <w:rPr>
          <w:rFonts w:ascii="Times New Roman" w:hAnsi="Times New Roman" w:cs="Times New Roman"/>
          <w:sz w:val="28"/>
          <w:szCs w:val="28"/>
        </w:rPr>
        <w:t>.</w:t>
      </w:r>
      <w:r>
        <w:rPr>
          <w:rFonts w:ascii="Times New Roman" w:hAnsi="Times New Roman" w:cs="Times New Roman"/>
          <w:sz w:val="28"/>
          <w:szCs w:val="28"/>
        </w:rPr>
        <w:t xml:space="preserve"> Работу по сенсорному развитию мы осуществляем</w:t>
      </w:r>
      <w:r w:rsidRPr="00B5461A">
        <w:rPr>
          <w:rFonts w:ascii="Times New Roman" w:hAnsi="Times New Roman" w:cs="Times New Roman"/>
          <w:sz w:val="28"/>
          <w:szCs w:val="28"/>
        </w:rPr>
        <w:t xml:space="preserve"> систематически и последов</w:t>
      </w:r>
      <w:r w:rsidR="00A94E0E">
        <w:rPr>
          <w:rFonts w:ascii="Times New Roman" w:hAnsi="Times New Roman" w:cs="Times New Roman"/>
          <w:sz w:val="28"/>
          <w:szCs w:val="28"/>
        </w:rPr>
        <w:t xml:space="preserve">ательно, </w:t>
      </w:r>
      <w:proofErr w:type="gramStart"/>
      <w:r w:rsidR="00A94E0E">
        <w:rPr>
          <w:rFonts w:ascii="Times New Roman" w:hAnsi="Times New Roman" w:cs="Times New Roman"/>
          <w:sz w:val="28"/>
          <w:szCs w:val="28"/>
        </w:rPr>
        <w:t xml:space="preserve">используя </w:t>
      </w:r>
      <w:r w:rsidRPr="00B5461A">
        <w:rPr>
          <w:rFonts w:ascii="Times New Roman" w:hAnsi="Times New Roman" w:cs="Times New Roman"/>
          <w:sz w:val="28"/>
          <w:szCs w:val="28"/>
        </w:rPr>
        <w:t xml:space="preserve"> игры</w:t>
      </w:r>
      <w:proofErr w:type="gramEnd"/>
      <w:r w:rsidRPr="00B5461A">
        <w:rPr>
          <w:rFonts w:ascii="Times New Roman" w:hAnsi="Times New Roman" w:cs="Times New Roman"/>
          <w:sz w:val="28"/>
          <w:szCs w:val="28"/>
        </w:rPr>
        <w:t xml:space="preserve"> и упражнения в качестве основных средств сенсорного воспитания, и включая их в разн</w:t>
      </w:r>
      <w:r>
        <w:rPr>
          <w:rFonts w:ascii="Times New Roman" w:hAnsi="Times New Roman" w:cs="Times New Roman"/>
          <w:sz w:val="28"/>
          <w:szCs w:val="28"/>
        </w:rPr>
        <w:t>ые формы образовательной работы</w:t>
      </w:r>
      <w:r w:rsidRPr="00B5461A">
        <w:rPr>
          <w:rFonts w:ascii="Times New Roman" w:hAnsi="Times New Roman" w:cs="Times New Roman"/>
          <w:sz w:val="28"/>
          <w:szCs w:val="28"/>
        </w:rPr>
        <w:t xml:space="preserve">. Например, вначале дети знакомятся с вполне осязаемыми сенсорными свойствами — величиной и формой предметов, которые можно обследовать путем ощупывания, а потом уже с цветом, который воспринимается при помощи зрения. Последовательность отражается еще и в ознакомлении вначале с резко различными свойствами предметов (круглой — квадратной формой, красным — синим цветом), затем с более близкими признаками (круглой — овальной формой, желтым-оранжевым цветом). Кроме этого, был учтен возраст детей и уровень их развития. </w:t>
      </w:r>
    </w:p>
    <w:p w:rsidR="00DA1A9C"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 xml:space="preserve">Формирование у детей представлений о цвете проходит поэтапно. На первом этапе дети должны ориентироваться в двух контрастных цветах, подбирать к образцу однородные парные предметы. Для этого подходят следующие </w:t>
      </w:r>
      <w:r w:rsidR="00A94E0E">
        <w:rPr>
          <w:rFonts w:ascii="Times New Roman" w:hAnsi="Times New Roman" w:cs="Times New Roman"/>
          <w:sz w:val="28"/>
          <w:szCs w:val="28"/>
        </w:rPr>
        <w:t>игровые упражнения</w:t>
      </w:r>
      <w:r w:rsidRPr="00B5461A">
        <w:rPr>
          <w:rFonts w:ascii="Times New Roman" w:hAnsi="Times New Roman" w:cs="Times New Roman"/>
          <w:sz w:val="28"/>
          <w:szCs w:val="28"/>
        </w:rPr>
        <w:t xml:space="preserve">: «Покажи такую же мозаику»; «Принеси такой же мячик»; «Разложи по тарелочкам» (при этом использовать можно каждый раз новые предметы: фломастеры, кубики, колпачки, чтобы детям было интересно, и предложенная игра не наскучила); «Найди пару» (варежки, сапожки). Важно на первых занятиях не называть цвет предметов (для того, чтобы детям стали понятны такие выражения, </w:t>
      </w:r>
      <w:r w:rsidRPr="00B5461A">
        <w:rPr>
          <w:rFonts w:ascii="Times New Roman" w:hAnsi="Times New Roman" w:cs="Times New Roman"/>
          <w:sz w:val="28"/>
          <w:szCs w:val="28"/>
        </w:rPr>
        <w:lastRenderedPageBreak/>
        <w:t>как «такой же»</w:t>
      </w:r>
      <w:r>
        <w:rPr>
          <w:rFonts w:ascii="Times New Roman" w:hAnsi="Times New Roman" w:cs="Times New Roman"/>
          <w:sz w:val="28"/>
          <w:szCs w:val="28"/>
        </w:rPr>
        <w:t xml:space="preserve"> </w:t>
      </w:r>
      <w:r w:rsidRPr="00B5461A">
        <w:rPr>
          <w:rFonts w:ascii="Times New Roman" w:hAnsi="Times New Roman" w:cs="Times New Roman"/>
          <w:sz w:val="28"/>
          <w:szCs w:val="28"/>
        </w:rPr>
        <w:t>-</w:t>
      </w:r>
      <w:r>
        <w:rPr>
          <w:rFonts w:ascii="Times New Roman" w:hAnsi="Times New Roman" w:cs="Times New Roman"/>
          <w:sz w:val="28"/>
          <w:szCs w:val="28"/>
        </w:rPr>
        <w:t xml:space="preserve"> </w:t>
      </w:r>
      <w:r w:rsidRPr="00B5461A">
        <w:rPr>
          <w:rFonts w:ascii="Times New Roman" w:hAnsi="Times New Roman" w:cs="Times New Roman"/>
          <w:sz w:val="28"/>
          <w:szCs w:val="28"/>
        </w:rPr>
        <w:t>«не такой»), а так же использовать прием прикладывания вплотную одного предмета к другому. На втором этапе начинается формирование умения ориентироваться в четырех контрастных цветах: красный, синий, желтый и зеленый. Этому способствует подбор по образцу различных предметов (полоски, кубики). На э</w:t>
      </w:r>
      <w:r w:rsidR="00A94E0E">
        <w:rPr>
          <w:rFonts w:ascii="Times New Roman" w:hAnsi="Times New Roman" w:cs="Times New Roman"/>
          <w:sz w:val="28"/>
          <w:szCs w:val="28"/>
        </w:rPr>
        <w:t>том этапе детям нравятся такие игровые упражнения</w:t>
      </w:r>
      <w:r w:rsidRPr="00B5461A">
        <w:rPr>
          <w:rFonts w:ascii="Times New Roman" w:hAnsi="Times New Roman" w:cs="Times New Roman"/>
          <w:sz w:val="28"/>
          <w:szCs w:val="28"/>
        </w:rPr>
        <w:t>, как: «Привяжи ниточки к шарикам»; «Поставь букет цветов в вазу»; «Спрячь мышку»; «Разложи по цвету»; «Посади бабочку на цветок». Если дети на первых порах ошибаются, можно им помочь при помощи приема «показ по образцу». Для</w:t>
      </w:r>
      <w:r w:rsidR="00A94E0E">
        <w:rPr>
          <w:rFonts w:ascii="Times New Roman" w:hAnsi="Times New Roman" w:cs="Times New Roman"/>
          <w:sz w:val="28"/>
          <w:szCs w:val="28"/>
        </w:rPr>
        <w:t xml:space="preserve"> </w:t>
      </w:r>
      <w:r w:rsidRPr="00B5461A">
        <w:rPr>
          <w:rFonts w:ascii="Times New Roman" w:hAnsi="Times New Roman" w:cs="Times New Roman"/>
          <w:sz w:val="28"/>
          <w:szCs w:val="28"/>
        </w:rPr>
        <w:t>за</w:t>
      </w:r>
      <w:r w:rsidR="00A94E0E">
        <w:rPr>
          <w:rFonts w:ascii="Times New Roman" w:hAnsi="Times New Roman" w:cs="Times New Roman"/>
          <w:sz w:val="28"/>
          <w:szCs w:val="28"/>
        </w:rPr>
        <w:t>интересованности детей используем</w:t>
      </w:r>
      <w:r w:rsidRPr="00B5461A">
        <w:rPr>
          <w:rFonts w:ascii="Times New Roman" w:hAnsi="Times New Roman" w:cs="Times New Roman"/>
          <w:sz w:val="28"/>
          <w:szCs w:val="28"/>
        </w:rPr>
        <w:t xml:space="preserve"> различные дидактические материалы, чередуя их в течение занятия. На этом этапе у детей обычно формируется понимание того, что разные предметы могут иметь одинаковый цвет. Работа на третьем этапе заключается в подборе игрушек, природного материала к слову, обозначающему цвет предмета (4–6 цветов). Дети выполняют следующие задания: «Найдите предметы только желтого (красного, синего и т. д.) цвета; «Курочка и цыплята». </w:t>
      </w:r>
    </w:p>
    <w:p w:rsidR="00DA1A9C"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 xml:space="preserve">Для формирования представлений </w:t>
      </w:r>
      <w:r w:rsidR="00A94E0E">
        <w:rPr>
          <w:rFonts w:ascii="Times New Roman" w:hAnsi="Times New Roman" w:cs="Times New Roman"/>
          <w:sz w:val="28"/>
          <w:szCs w:val="28"/>
        </w:rPr>
        <w:t>о форме предметов часто побуждаем</w:t>
      </w:r>
      <w:r w:rsidRPr="00B5461A">
        <w:rPr>
          <w:rFonts w:ascii="Times New Roman" w:hAnsi="Times New Roman" w:cs="Times New Roman"/>
          <w:sz w:val="28"/>
          <w:szCs w:val="28"/>
        </w:rPr>
        <w:t xml:space="preserve"> детей подыск</w:t>
      </w:r>
      <w:r w:rsidR="00A94E0E">
        <w:rPr>
          <w:rFonts w:ascii="Times New Roman" w:hAnsi="Times New Roman" w:cs="Times New Roman"/>
          <w:sz w:val="28"/>
          <w:szCs w:val="28"/>
        </w:rPr>
        <w:t>ивать сравнение. Например, задаем</w:t>
      </w:r>
      <w:r w:rsidRPr="00B5461A">
        <w:rPr>
          <w:rFonts w:ascii="Times New Roman" w:hAnsi="Times New Roman" w:cs="Times New Roman"/>
          <w:sz w:val="28"/>
          <w:szCs w:val="28"/>
        </w:rPr>
        <w:t xml:space="preserve"> вопрос: «На что п</w:t>
      </w:r>
      <w:r w:rsidR="00A94E0E">
        <w:rPr>
          <w:rFonts w:ascii="Times New Roman" w:hAnsi="Times New Roman" w:cs="Times New Roman"/>
          <w:sz w:val="28"/>
          <w:szCs w:val="28"/>
        </w:rPr>
        <w:t>охож мячик по форме?». Произносим</w:t>
      </w:r>
      <w:r w:rsidRPr="00B5461A">
        <w:rPr>
          <w:rFonts w:ascii="Times New Roman" w:hAnsi="Times New Roman" w:cs="Times New Roman"/>
          <w:sz w:val="28"/>
          <w:szCs w:val="28"/>
        </w:rPr>
        <w:t xml:space="preserve"> фразу: «Мячик по форме круглый, такой же круглый,</w:t>
      </w:r>
      <w:r w:rsidR="00A94E0E">
        <w:rPr>
          <w:rFonts w:ascii="Times New Roman" w:hAnsi="Times New Roman" w:cs="Times New Roman"/>
          <w:sz w:val="28"/>
          <w:szCs w:val="28"/>
        </w:rPr>
        <w:t xml:space="preserve"> как апельсин». Далее предлагаем </w:t>
      </w:r>
      <w:r w:rsidRPr="00B5461A">
        <w:rPr>
          <w:rFonts w:ascii="Times New Roman" w:hAnsi="Times New Roman" w:cs="Times New Roman"/>
          <w:sz w:val="28"/>
          <w:szCs w:val="28"/>
        </w:rPr>
        <w:t xml:space="preserve">детям найти самостоятельно объекты с данным признаком. При этом целесообразно осуществлять такие практические действия, как наложение фигур, прикладывание, переворачивание, обведение пальцами контура, ощупывание. После освоения практических действий ребенку легче узнать фигуры, которые необходимо знать в младшем возрасте. </w:t>
      </w:r>
    </w:p>
    <w:p w:rsidR="00DA1A9C"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 xml:space="preserve">Для правильного определения величины у детей необходимо формировать сначала умение подбирать предметы одинаковой величины по образцу. Затем подбираются задания на формирование умения различать предметы по величине путем прикладывания и наложения. Вместе с этим проходит закрепление названий свойств предметов разной величины: «большой», «маленький», «короткий», «длинный», «узкий», «широкий». В играх на определение величины используется </w:t>
      </w:r>
      <w:r w:rsidRPr="00B5461A">
        <w:rPr>
          <w:rFonts w:ascii="Times New Roman" w:hAnsi="Times New Roman" w:cs="Times New Roman"/>
          <w:sz w:val="28"/>
          <w:szCs w:val="28"/>
        </w:rPr>
        <w:lastRenderedPageBreak/>
        <w:t xml:space="preserve">самое большое количество предметов, заранее подготовленных. Это игрушки разных размеров: кубики, мячики, коробки. Такие игры, как «Какой мяч больше», «Большие и маленькие куклы», «Сбор фруктов», «Пирамидки», «Найди кубик (большой или маленький)», способствуют развитию внимания, мышления. У детей закрепляются представления о величине предметов. </w:t>
      </w:r>
    </w:p>
    <w:p w:rsidR="00DA1A9C" w:rsidRPr="00DA1A9C" w:rsidRDefault="00DA1A9C" w:rsidP="00DA1A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B5461A">
        <w:rPr>
          <w:rFonts w:ascii="Times New Roman" w:hAnsi="Times New Roman" w:cs="Times New Roman"/>
          <w:sz w:val="28"/>
          <w:szCs w:val="28"/>
        </w:rPr>
        <w:t>Для развити</w:t>
      </w:r>
      <w:r w:rsidR="00BB2D9F">
        <w:rPr>
          <w:rFonts w:ascii="Times New Roman" w:hAnsi="Times New Roman" w:cs="Times New Roman"/>
          <w:sz w:val="28"/>
          <w:szCs w:val="28"/>
        </w:rPr>
        <w:t xml:space="preserve">я тактильных ощущений используем </w:t>
      </w:r>
      <w:r w:rsidRPr="00B5461A">
        <w:rPr>
          <w:rFonts w:ascii="Times New Roman" w:hAnsi="Times New Roman" w:cs="Times New Roman"/>
          <w:sz w:val="28"/>
          <w:szCs w:val="28"/>
        </w:rPr>
        <w:t xml:space="preserve">такие игры как, «Платочек для куклы», «Чудесный мешочек», а также упражнения с использованием сенсорных панно и тактильных дорожек. Можно предложить детям цветные палочки, веселые шнурки для ловких рук, забавные прищепки; игры с цветными пробками и закручивающими предметами, липучками, щетками: «Укрась поляну», «Наряди елочку», «Накорми птиц», «Выросли цветочки», «Разноцветные вагончики» и т. д. </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Недостатки сенсорного развития и речи влияют на формирование сферы образов-представлений. Из-за слабости анализирующего восприятия ребенок затрудняется в выделении основных составных частей предмета, определении их пространственного взаимного расположения. Можно говорить о замедленном темпе формирования способности воспринимать целостный образ предмета. Влияет на это и недостаточность тактильно-двигательного восприятия, которое выражается в недостаточной </w:t>
      </w:r>
      <w:proofErr w:type="spellStart"/>
      <w:r w:rsidRPr="00FB2768">
        <w:rPr>
          <w:rFonts w:ascii="Times New Roman" w:eastAsia="Times New Roman" w:hAnsi="Times New Roman" w:cs="Times New Roman"/>
          <w:color w:val="000000"/>
          <w:sz w:val="28"/>
          <w:szCs w:val="28"/>
          <w:lang w:eastAsia="ru-RU"/>
        </w:rPr>
        <w:t>дифференцированности</w:t>
      </w:r>
      <w:proofErr w:type="spellEnd"/>
      <w:r w:rsidRPr="00FB2768">
        <w:rPr>
          <w:rFonts w:ascii="Times New Roman" w:eastAsia="Times New Roman" w:hAnsi="Times New Roman" w:cs="Times New Roman"/>
          <w:color w:val="000000"/>
          <w:sz w:val="28"/>
          <w:szCs w:val="28"/>
          <w:lang w:eastAsia="ru-RU"/>
        </w:rPr>
        <w:t xml:space="preserve"> кинестетических и тактильных ощущений (температуры, фактуры материала, свойства поверхности, формы, величины), т. е. когда у ребенка затруднен процесс узнавания предметов на ощупь.</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Сенсорные процессы неразрывно связаны с деятельностью органов чувств. Предмет, который мы рассматриваем, воздействует на наш глаз; с помощью руки мы ощущаем его твердость (или мягкость), шероховатость и т.д.; звуки, издаваемые каким-либо предметом, воспринимает наше ухо. Таким образом, ощущение и восприятие – непосредственное, чувственное познание действительности.</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В дошкольном возрасте развитие ощущения и восприятия происходит очень интенсивно, хотя у детей раннего возраста представления о цвете, форме, величине </w:t>
      </w:r>
      <w:r w:rsidRPr="00FB2768">
        <w:rPr>
          <w:rFonts w:ascii="Times New Roman" w:eastAsia="Times New Roman" w:hAnsi="Times New Roman" w:cs="Times New Roman"/>
          <w:color w:val="000000"/>
          <w:sz w:val="28"/>
          <w:szCs w:val="28"/>
          <w:lang w:eastAsia="ru-RU"/>
        </w:rPr>
        <w:lastRenderedPageBreak/>
        <w:t>и других свойствах предмета только начинают накапливаться. При этом правильные представления о предметах, о сенсорных эталонах (сложившихся представлениях об основных свойствах предметного мира: цвет, форма, величина предметов и т.д.) легче формируются в процессе их непосредственного восприятия, как зрительного, так и слухового, и осязательного, в процессе различного рода действий с этими предметами.</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Ознакомление с каждым видом эталонов имеет свои особенности. При восприятии цвета можно пользоваться только зрительной ориентировкой. В ознакомлении с геометрическими формами существенную роль играет обучение детей приему обведения контура, а такж</w:t>
      </w:r>
      <w:r w:rsidR="008E041E">
        <w:rPr>
          <w:rFonts w:ascii="Times New Roman" w:eastAsia="Times New Roman" w:hAnsi="Times New Roman" w:cs="Times New Roman"/>
          <w:color w:val="000000"/>
          <w:sz w:val="28"/>
          <w:szCs w:val="28"/>
          <w:lang w:eastAsia="ru-RU"/>
        </w:rPr>
        <w:t>е сопоставление фигур.</w:t>
      </w:r>
      <w:r w:rsidRPr="00FB2768">
        <w:rPr>
          <w:rFonts w:ascii="Times New Roman" w:eastAsia="Times New Roman" w:hAnsi="Times New Roman" w:cs="Times New Roman"/>
          <w:color w:val="000000"/>
          <w:sz w:val="28"/>
          <w:szCs w:val="28"/>
          <w:lang w:eastAsia="ru-RU"/>
        </w:rPr>
        <w:t xml:space="preserve"> Ознакомление с величиной включает выстраивание предметов в ряды убывающей или нарастающей величины.</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Развитие процессов ощущения и восприятия у детей значительно обгоняет развитие мышления. Дети еще не умеют самостоятельно рассматривать предметы, подмечать их характерные черты (форму, цвет, величину). Значит, необходимо целенаправленно формировать сенсорные эталоны. Эта задача решается с пом</w:t>
      </w:r>
      <w:r w:rsidR="00BB2D9F">
        <w:rPr>
          <w:rFonts w:ascii="Times New Roman" w:eastAsia="Times New Roman" w:hAnsi="Times New Roman" w:cs="Times New Roman"/>
          <w:color w:val="000000"/>
          <w:sz w:val="28"/>
          <w:szCs w:val="28"/>
          <w:lang w:eastAsia="ru-RU"/>
        </w:rPr>
        <w:t xml:space="preserve">ощью </w:t>
      </w:r>
      <w:proofErr w:type="gramStart"/>
      <w:r w:rsidR="00BB2D9F">
        <w:rPr>
          <w:rFonts w:ascii="Times New Roman" w:eastAsia="Times New Roman" w:hAnsi="Times New Roman" w:cs="Times New Roman"/>
          <w:color w:val="000000"/>
          <w:sz w:val="28"/>
          <w:szCs w:val="28"/>
          <w:lang w:eastAsia="ru-RU"/>
        </w:rPr>
        <w:t xml:space="preserve">использования </w:t>
      </w:r>
      <w:r w:rsidRPr="00FB2768">
        <w:rPr>
          <w:rFonts w:ascii="Times New Roman" w:eastAsia="Times New Roman" w:hAnsi="Times New Roman" w:cs="Times New Roman"/>
          <w:color w:val="000000"/>
          <w:sz w:val="28"/>
          <w:szCs w:val="28"/>
          <w:lang w:eastAsia="ru-RU"/>
        </w:rPr>
        <w:t xml:space="preserve"> игр</w:t>
      </w:r>
      <w:proofErr w:type="gramEnd"/>
      <w:r w:rsidRPr="00FB2768">
        <w:rPr>
          <w:rFonts w:ascii="Times New Roman" w:eastAsia="Times New Roman" w:hAnsi="Times New Roman" w:cs="Times New Roman"/>
          <w:color w:val="000000"/>
          <w:sz w:val="28"/>
          <w:szCs w:val="28"/>
          <w:lang w:eastAsia="ru-RU"/>
        </w:rPr>
        <w:t xml:space="preserve"> и игровых упражнений, направленных на развитие у детей представлений о форме, цвете, величине.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Развитие восприятия в разные периоды имеет свои особенности.</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В раннем детстве восприятие остается очень несовершенным. Ребенок не может последовательно осмотреть предмет и выделить разные его стороны.</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Особенно хорошо дети усваивают сведения об окружающем мире, когда имеют возможность не только созерцать, но и активно действовать. Поэтому надо</w:t>
      </w:r>
      <w:r w:rsidR="00DA1A9C">
        <w:rPr>
          <w:rFonts w:ascii="Times New Roman" w:eastAsia="Times New Roman" w:hAnsi="Times New Roman" w:cs="Times New Roman"/>
          <w:color w:val="000000"/>
          <w:sz w:val="28"/>
          <w:szCs w:val="28"/>
          <w:lang w:eastAsia="ru-RU"/>
        </w:rPr>
        <w:t xml:space="preserve"> использовать игровые упражнения</w:t>
      </w:r>
      <w:r w:rsidRPr="00FB2768">
        <w:rPr>
          <w:rFonts w:ascii="Times New Roman" w:eastAsia="Times New Roman" w:hAnsi="Times New Roman" w:cs="Times New Roman"/>
          <w:color w:val="000000"/>
          <w:sz w:val="28"/>
          <w:szCs w:val="28"/>
          <w:lang w:eastAsia="ru-RU"/>
        </w:rPr>
        <w:t xml:space="preserve"> по сенсорному развитию как в непрерывной образовательной деятельности, так и в повседневной деятельности ребенка. Активное</w:t>
      </w:r>
      <w:r w:rsidR="00DA1A9C">
        <w:rPr>
          <w:rFonts w:ascii="Times New Roman" w:eastAsia="Times New Roman" w:hAnsi="Times New Roman" w:cs="Times New Roman"/>
          <w:color w:val="000000"/>
          <w:sz w:val="28"/>
          <w:szCs w:val="28"/>
          <w:lang w:eastAsia="ru-RU"/>
        </w:rPr>
        <w:t xml:space="preserve"> использование игровых упражнений</w:t>
      </w:r>
      <w:r w:rsidRPr="00FB2768">
        <w:rPr>
          <w:rFonts w:ascii="Times New Roman" w:eastAsia="Times New Roman" w:hAnsi="Times New Roman" w:cs="Times New Roman"/>
          <w:color w:val="000000"/>
          <w:sz w:val="28"/>
          <w:szCs w:val="28"/>
          <w:lang w:eastAsia="ru-RU"/>
        </w:rPr>
        <w:t xml:space="preserve"> является одним из важных условий сенсорного развития детей дошкольного возраста.</w:t>
      </w:r>
    </w:p>
    <w:p w:rsidR="007B565B" w:rsidRPr="00FB2768" w:rsidRDefault="00DA1A9C" w:rsidP="004A4534">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И</w:t>
      </w:r>
      <w:r w:rsidR="007B565B" w:rsidRPr="00FB2768">
        <w:rPr>
          <w:rFonts w:ascii="Times New Roman" w:eastAsia="Times New Roman" w:hAnsi="Times New Roman" w:cs="Times New Roman"/>
          <w:color w:val="000000"/>
          <w:sz w:val="28"/>
          <w:szCs w:val="28"/>
          <w:lang w:eastAsia="ru-RU"/>
        </w:rPr>
        <w:t xml:space="preserve">гры и упражнения могут выполнять еще одну важную функцию – контроля за состоянием сенсорного развития детей. В целях определения достижений детей в сенсорном развитии можно использовать упражнения с дидактическими </w:t>
      </w:r>
      <w:r w:rsidR="007B565B" w:rsidRPr="00FB2768">
        <w:rPr>
          <w:rFonts w:ascii="Times New Roman" w:eastAsia="Times New Roman" w:hAnsi="Times New Roman" w:cs="Times New Roman"/>
          <w:color w:val="000000"/>
          <w:sz w:val="28"/>
          <w:szCs w:val="28"/>
          <w:lang w:eastAsia="ru-RU"/>
        </w:rPr>
        <w:lastRenderedPageBreak/>
        <w:t xml:space="preserve">материалами и игры с теми же башенками или игрушками – вкладышами. Предложив детям, например, подобрать части вкладышей по величине, мы сможем определить уровень </w:t>
      </w:r>
      <w:proofErr w:type="spellStart"/>
      <w:r w:rsidR="007B565B" w:rsidRPr="00FB2768">
        <w:rPr>
          <w:rFonts w:ascii="Times New Roman" w:eastAsia="Times New Roman" w:hAnsi="Times New Roman" w:cs="Times New Roman"/>
          <w:color w:val="000000"/>
          <w:sz w:val="28"/>
          <w:szCs w:val="28"/>
          <w:lang w:eastAsia="ru-RU"/>
        </w:rPr>
        <w:t>сформированности</w:t>
      </w:r>
      <w:proofErr w:type="spellEnd"/>
      <w:r w:rsidR="007B565B" w:rsidRPr="00FB2768">
        <w:rPr>
          <w:rFonts w:ascii="Times New Roman" w:eastAsia="Times New Roman" w:hAnsi="Times New Roman" w:cs="Times New Roman"/>
          <w:color w:val="000000"/>
          <w:sz w:val="28"/>
          <w:szCs w:val="28"/>
          <w:lang w:eastAsia="ru-RU"/>
        </w:rPr>
        <w:t xml:space="preserve"> умений по тому, как будет действовать ребенок: те, кто решает задачу путем хаотичных многократных проб и ошибок, демонстрирует сниженный уровень; дети, целенаправленно использующие практические пробы, показывают средний уровень; и, наконец, если ребенок безошибочно подбирает детали лишь на основе зрительного соотношения, можно говорить о высоком уровне </w:t>
      </w:r>
      <w:proofErr w:type="spellStart"/>
      <w:r w:rsidR="007B565B" w:rsidRPr="00FB2768">
        <w:rPr>
          <w:rFonts w:ascii="Times New Roman" w:eastAsia="Times New Roman" w:hAnsi="Times New Roman" w:cs="Times New Roman"/>
          <w:color w:val="000000"/>
          <w:sz w:val="28"/>
          <w:szCs w:val="28"/>
          <w:lang w:eastAsia="ru-RU"/>
        </w:rPr>
        <w:t>сформированности</w:t>
      </w:r>
      <w:proofErr w:type="spellEnd"/>
      <w:r w:rsidR="007B565B" w:rsidRPr="00FB2768">
        <w:rPr>
          <w:rFonts w:ascii="Times New Roman" w:eastAsia="Times New Roman" w:hAnsi="Times New Roman" w:cs="Times New Roman"/>
          <w:color w:val="000000"/>
          <w:sz w:val="28"/>
          <w:szCs w:val="28"/>
          <w:lang w:eastAsia="ru-RU"/>
        </w:rPr>
        <w:t xml:space="preserve"> умений.</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Целевые ориентиры сенсорного развития в возрасте 2-3 года</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При нормальном развитии сенсорных способностей у детей 2-3 лет должны присутствовать следующие навыки и умения:</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выделение нужного предмета из группы по форме, цвету, величине и другим характеристикам;</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нахождение предмета, соответствующего образцу, из 4 различных объектов;</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сортировка предметов по различным характеристикам;</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определение объекта по силуэту или соответствующему цветовому пятну;</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обозначение одного или нескольких сенсорных признаков для каждого известного предмета;</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подбор предметов нужной формы или цвета при необходимости их использования в самостоятельной сюжетной игре.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К трехлетнему возрасту завершается подготовительный этап сенсорного развития ребёнка. Начиная с трёх лет, основное место в сенсорном развитии детей занимает ознакомление их с общепринятыми сенсорными эталонами и способами их использования. Большая роль в формировании сенсорной культуры отводится окружающей среде.</w:t>
      </w:r>
    </w:p>
    <w:p w:rsidR="00682790"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Таким образом, сенсорное развитие детей дошкольного возраста включает в себя несколько важных компонентов: зрительное восприятие, ощущение, мышление, память, осязательные составляющие. Все они в совокупности представляют собой единую систему, благодаря которой ребенок продвигается в </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lastRenderedPageBreak/>
        <w:t>своем развитии, прогрессирует. Человек является частью природы, и сенсорное восприятие ребёнка — это часть данных ему природой возможностей вырасти и успешно адаптироваться в окружающей среде.</w:t>
      </w:r>
    </w:p>
    <w:p w:rsidR="007B565B" w:rsidRPr="00FB2768" w:rsidRDefault="007B565B" w:rsidP="004A4534">
      <w:pPr>
        <w:shd w:val="clear" w:color="auto" w:fill="FFFFFF"/>
        <w:spacing w:after="0" w:line="360" w:lineRule="auto"/>
        <w:rPr>
          <w:rFonts w:ascii="Calibri" w:eastAsia="Times New Roman" w:hAnsi="Calibri" w:cs="Calibri"/>
          <w:color w:val="000000"/>
          <w:sz w:val="28"/>
          <w:szCs w:val="28"/>
          <w:lang w:eastAsia="ru-RU"/>
        </w:rPr>
      </w:pPr>
      <w:r w:rsidRPr="00FB2768">
        <w:rPr>
          <w:rFonts w:ascii="Times New Roman" w:eastAsia="Times New Roman" w:hAnsi="Times New Roman" w:cs="Times New Roman"/>
          <w:color w:val="000000"/>
          <w:sz w:val="28"/>
          <w:szCs w:val="28"/>
          <w:lang w:eastAsia="ru-RU"/>
        </w:rPr>
        <w:t xml:space="preserve">     В общей системе сенсорного воспитания, как в детском саду, так и дома, </w:t>
      </w:r>
      <w:r w:rsidR="00BB2D9F">
        <w:rPr>
          <w:rFonts w:ascii="Times New Roman" w:eastAsia="Times New Roman" w:hAnsi="Times New Roman" w:cs="Times New Roman"/>
          <w:color w:val="000000"/>
          <w:sz w:val="28"/>
          <w:szCs w:val="28"/>
          <w:lang w:eastAsia="ru-RU"/>
        </w:rPr>
        <w:t>игровые упражнения</w:t>
      </w:r>
      <w:r w:rsidRPr="00FB2768">
        <w:rPr>
          <w:rFonts w:ascii="Times New Roman" w:eastAsia="Times New Roman" w:hAnsi="Times New Roman" w:cs="Times New Roman"/>
          <w:color w:val="000000"/>
          <w:sz w:val="28"/>
          <w:szCs w:val="28"/>
          <w:lang w:eastAsia="ru-RU"/>
        </w:rPr>
        <w:t xml:space="preserve"> решают учебные задачи. Кроме того, они – хорошая школа использования детьми полученного сенсорного опыта, представлений и знаний и, наконец, выполняют функцию контроля за ходом сенсорного воспитания.</w:t>
      </w:r>
    </w:p>
    <w:p w:rsidR="007B565B" w:rsidRDefault="007B565B" w:rsidP="004A4534">
      <w:pPr>
        <w:shd w:val="clear" w:color="auto" w:fill="FFFFFF"/>
        <w:spacing w:after="0" w:line="360" w:lineRule="auto"/>
        <w:rPr>
          <w:rFonts w:ascii="Times New Roman" w:eastAsia="Times New Roman" w:hAnsi="Times New Roman" w:cs="Times New Roman"/>
          <w:color w:val="000000"/>
          <w:sz w:val="28"/>
          <w:szCs w:val="28"/>
          <w:lang w:eastAsia="ru-RU"/>
        </w:rPr>
      </w:pPr>
      <w:r w:rsidRPr="00FB2768">
        <w:rPr>
          <w:rFonts w:ascii="Times New Roman" w:eastAsia="Times New Roman" w:hAnsi="Times New Roman" w:cs="Times New Roman"/>
          <w:color w:val="000000"/>
          <w:sz w:val="28"/>
          <w:szCs w:val="28"/>
          <w:lang w:eastAsia="ru-RU"/>
        </w:rPr>
        <w:t>     Включение ребенка в доступные ему виды деятельности способствуют ускорению развития восприятия, но если эта активность не организована целесообразно и не направлена специально на развитие восприятия, то процесс будет формироваться стихийно и к концу дошкольного периода может быть не организован в систему, иметь пробелы в представлениях ребенка о ряде свойств предметов. Незавершенность в развитии процесса восприятия задержит развитие других познавательных процессов.</w:t>
      </w:r>
    </w:p>
    <w:p w:rsidR="00C9101E" w:rsidRPr="001054C9" w:rsidRDefault="00C9101E" w:rsidP="001054C9">
      <w:pPr>
        <w:spacing w:line="360" w:lineRule="auto"/>
        <w:rPr>
          <w:rFonts w:ascii="Times New Roman" w:hAnsi="Times New Roman" w:cs="Times New Roman"/>
          <w:color w:val="000000" w:themeColor="text1"/>
          <w:sz w:val="28"/>
          <w:szCs w:val="28"/>
        </w:rPr>
      </w:pPr>
    </w:p>
    <w:p w:rsidR="007D6215" w:rsidRPr="00682790" w:rsidRDefault="00BB2D9F" w:rsidP="001054C9">
      <w:pPr>
        <w:spacing w:after="0" w:line="360" w:lineRule="auto"/>
        <w:rPr>
          <w:rFonts w:ascii="Times New Roman" w:hAnsi="Times New Roman" w:cs="Times New Roman"/>
          <w:b/>
          <w:color w:val="000000" w:themeColor="text1"/>
          <w:sz w:val="28"/>
          <w:szCs w:val="28"/>
          <w:shd w:val="clear" w:color="auto" w:fill="F6F6F6"/>
        </w:rPr>
      </w:pPr>
      <w:r w:rsidRPr="00682790">
        <w:rPr>
          <w:rFonts w:ascii="Times New Roman" w:hAnsi="Times New Roman" w:cs="Times New Roman"/>
          <w:b/>
          <w:color w:val="000000" w:themeColor="text1"/>
          <w:sz w:val="28"/>
          <w:szCs w:val="28"/>
          <w:shd w:val="clear" w:color="auto" w:fill="F6F6F6"/>
        </w:rPr>
        <w:t>1.2</w:t>
      </w:r>
      <w:r w:rsidR="007D6215" w:rsidRPr="00682790">
        <w:rPr>
          <w:rFonts w:ascii="Times New Roman" w:hAnsi="Times New Roman" w:cs="Times New Roman"/>
          <w:b/>
          <w:color w:val="000000" w:themeColor="text1"/>
          <w:sz w:val="28"/>
          <w:szCs w:val="28"/>
          <w:shd w:val="clear" w:color="auto" w:fill="F6F6F6"/>
        </w:rPr>
        <w:t>.</w:t>
      </w:r>
      <w:r w:rsidRPr="00682790">
        <w:rPr>
          <w:rFonts w:ascii="Times New Roman" w:hAnsi="Times New Roman" w:cs="Times New Roman"/>
          <w:b/>
          <w:color w:val="000000" w:themeColor="text1"/>
          <w:sz w:val="28"/>
          <w:szCs w:val="28"/>
          <w:shd w:val="clear" w:color="auto" w:fill="F6F6F6"/>
        </w:rPr>
        <w:t xml:space="preserve"> </w:t>
      </w:r>
      <w:r w:rsidR="007D6215" w:rsidRPr="00682790">
        <w:rPr>
          <w:rFonts w:ascii="Times New Roman" w:hAnsi="Times New Roman" w:cs="Times New Roman"/>
          <w:b/>
          <w:color w:val="000000" w:themeColor="text1"/>
          <w:sz w:val="28"/>
          <w:szCs w:val="28"/>
          <w:shd w:val="clear" w:color="auto" w:fill="F6F6F6"/>
        </w:rPr>
        <w:t>Влияние игровых упражнений на развитие сенсорных эталонов.</w:t>
      </w:r>
    </w:p>
    <w:p w:rsidR="00675DA3" w:rsidRPr="001054C9" w:rsidRDefault="00675DA3" w:rsidP="001054C9">
      <w:pPr>
        <w:spacing w:after="0" w:line="360" w:lineRule="auto"/>
        <w:rPr>
          <w:rFonts w:ascii="Calibri" w:eastAsia="Times New Roman" w:hAnsi="Calibri" w:cs="Calibri"/>
          <w:color w:val="000000" w:themeColor="text1"/>
          <w:sz w:val="28"/>
          <w:szCs w:val="28"/>
          <w:lang w:eastAsia="ru-RU"/>
        </w:rPr>
      </w:pPr>
    </w:p>
    <w:p w:rsidR="007D6215" w:rsidRPr="001054C9" w:rsidRDefault="00675DA3" w:rsidP="001054C9">
      <w:pPr>
        <w:spacing w:line="360" w:lineRule="auto"/>
        <w:rPr>
          <w:rFonts w:ascii="Times New Roman" w:hAnsi="Times New Roman" w:cs="Times New Roman"/>
          <w:color w:val="000000" w:themeColor="text1"/>
          <w:sz w:val="28"/>
          <w:szCs w:val="28"/>
          <w:shd w:val="clear" w:color="auto" w:fill="F6F6F6"/>
        </w:rPr>
      </w:pPr>
      <w:r w:rsidRPr="001054C9">
        <w:rPr>
          <w:rFonts w:ascii="Arial" w:hAnsi="Arial" w:cs="Arial"/>
          <w:color w:val="000000" w:themeColor="text1"/>
          <w:sz w:val="27"/>
          <w:szCs w:val="27"/>
          <w:shd w:val="clear" w:color="auto" w:fill="F6F6F6"/>
        </w:rPr>
        <w:t xml:space="preserve">    </w:t>
      </w:r>
      <w:r w:rsidRPr="001054C9">
        <w:rPr>
          <w:rFonts w:ascii="Times New Roman" w:hAnsi="Times New Roman" w:cs="Times New Roman"/>
          <w:color w:val="000000" w:themeColor="text1"/>
          <w:sz w:val="28"/>
          <w:szCs w:val="28"/>
          <w:shd w:val="clear" w:color="auto" w:fill="F6F6F6"/>
        </w:rPr>
        <w:t>Огромную роль в развитии и воспитании ребенка имеет игра, которая является для маленького ребенка наиболее подходящей формой обучения. Она является эффективным средством формирования личности ребенка, в игре реализуются потребность взаимодействия с окружающим миром.</w:t>
      </w:r>
    </w:p>
    <w:p w:rsidR="007D6215" w:rsidRDefault="00D247E8" w:rsidP="004A4534">
      <w:pPr>
        <w:pStyle w:val="c4"/>
        <w:shd w:val="clear" w:color="auto" w:fill="FFFFFF"/>
        <w:spacing w:before="0" w:beforeAutospacing="0" w:after="0" w:afterAutospacing="0" w:line="360" w:lineRule="auto"/>
        <w:jc w:val="both"/>
        <w:rPr>
          <w:color w:val="000000"/>
          <w:sz w:val="20"/>
          <w:szCs w:val="20"/>
        </w:rPr>
      </w:pPr>
      <w:r>
        <w:rPr>
          <w:rStyle w:val="c1"/>
          <w:color w:val="000000"/>
          <w:sz w:val="28"/>
          <w:szCs w:val="28"/>
        </w:rPr>
        <w:t xml:space="preserve">   </w:t>
      </w:r>
      <w:r w:rsidR="007D6215">
        <w:rPr>
          <w:rStyle w:val="c1"/>
          <w:color w:val="000000"/>
          <w:sz w:val="28"/>
          <w:szCs w:val="28"/>
        </w:rPr>
        <w:t> </w:t>
      </w:r>
      <w:r w:rsidR="00D71EFC">
        <w:rPr>
          <w:rStyle w:val="c1"/>
          <w:color w:val="000000"/>
          <w:sz w:val="28"/>
          <w:szCs w:val="28"/>
        </w:rPr>
        <w:t>Игровые упражнения</w:t>
      </w:r>
      <w:r w:rsidR="007D6215">
        <w:rPr>
          <w:rStyle w:val="c1"/>
          <w:color w:val="000000"/>
          <w:sz w:val="28"/>
          <w:szCs w:val="28"/>
        </w:rPr>
        <w:t xml:space="preserve"> и занятия очень важны для умственного воспитания детей. Во время занятий у ребенка вырабатыв</w:t>
      </w:r>
      <w:r w:rsidR="00D71EFC">
        <w:rPr>
          <w:rStyle w:val="c1"/>
          <w:color w:val="000000"/>
          <w:sz w:val="28"/>
          <w:szCs w:val="28"/>
        </w:rPr>
        <w:t xml:space="preserve">аются качества, необходимые для успешного умственного развития; появляется, </w:t>
      </w:r>
      <w:proofErr w:type="gramStart"/>
      <w:r w:rsidR="007D6215">
        <w:rPr>
          <w:rStyle w:val="c1"/>
          <w:color w:val="000000"/>
          <w:sz w:val="28"/>
          <w:szCs w:val="28"/>
        </w:rPr>
        <w:t>способность  сосредоточит</w:t>
      </w:r>
      <w:r w:rsidR="001054C9">
        <w:rPr>
          <w:rStyle w:val="c1"/>
          <w:color w:val="000000"/>
          <w:sz w:val="28"/>
          <w:szCs w:val="28"/>
        </w:rPr>
        <w:t>ь</w:t>
      </w:r>
      <w:r w:rsidR="007D6215">
        <w:rPr>
          <w:rStyle w:val="c1"/>
          <w:color w:val="000000"/>
          <w:sz w:val="28"/>
          <w:szCs w:val="28"/>
        </w:rPr>
        <w:t>ся</w:t>
      </w:r>
      <w:proofErr w:type="gramEnd"/>
      <w:r w:rsidR="007D6215">
        <w:rPr>
          <w:rStyle w:val="c1"/>
          <w:color w:val="000000"/>
          <w:sz w:val="28"/>
          <w:szCs w:val="28"/>
        </w:rPr>
        <w:t xml:space="preserve">  на том, что ему показывает и говорит взрослый. Опираясь на способность и склонность маленьких детей к подражанию, воспитатель побуждает их воспроизводить показанные действия, сказанные слова.</w:t>
      </w:r>
    </w:p>
    <w:p w:rsidR="007D6215" w:rsidRDefault="007D6215" w:rsidP="004A4534">
      <w:pPr>
        <w:pStyle w:val="c4"/>
        <w:shd w:val="clear" w:color="auto" w:fill="FFFFFF"/>
        <w:spacing w:before="0" w:beforeAutospacing="0" w:after="0" w:afterAutospacing="0" w:line="360" w:lineRule="auto"/>
        <w:jc w:val="both"/>
        <w:rPr>
          <w:color w:val="000000"/>
          <w:sz w:val="20"/>
          <w:szCs w:val="20"/>
        </w:rPr>
      </w:pPr>
      <w:r>
        <w:rPr>
          <w:rStyle w:val="c1"/>
          <w:color w:val="000000"/>
          <w:sz w:val="28"/>
          <w:szCs w:val="28"/>
        </w:rPr>
        <w:t xml:space="preserve">   Развитие сосредоточенности и способности к подражанию - необходимое условие усвоения детьми сведений и умений. Это одна из важных задач которая, должна </w:t>
      </w:r>
      <w:r>
        <w:rPr>
          <w:rStyle w:val="c1"/>
          <w:color w:val="000000"/>
          <w:sz w:val="28"/>
          <w:szCs w:val="28"/>
        </w:rPr>
        <w:lastRenderedPageBreak/>
        <w:t>быть решена во время занятий, тем более что не все дети в равной мере овладевают этими качествами.</w:t>
      </w:r>
    </w:p>
    <w:p w:rsidR="007D6215" w:rsidRDefault="001054C9" w:rsidP="004A4534">
      <w:pPr>
        <w:pStyle w:val="c4"/>
        <w:shd w:val="clear" w:color="auto" w:fill="FFFFFF"/>
        <w:spacing w:before="0" w:beforeAutospacing="0" w:after="0" w:afterAutospacing="0" w:line="360" w:lineRule="auto"/>
        <w:jc w:val="both"/>
        <w:rPr>
          <w:color w:val="000000"/>
          <w:sz w:val="20"/>
          <w:szCs w:val="20"/>
        </w:rPr>
      </w:pPr>
      <w:r>
        <w:rPr>
          <w:rStyle w:val="c1"/>
          <w:color w:val="000000"/>
          <w:sz w:val="28"/>
          <w:szCs w:val="28"/>
        </w:rPr>
        <w:t xml:space="preserve">  </w:t>
      </w:r>
      <w:r w:rsidR="007D6215">
        <w:rPr>
          <w:rStyle w:val="c1"/>
          <w:color w:val="000000"/>
          <w:sz w:val="28"/>
          <w:szCs w:val="28"/>
        </w:rPr>
        <w:t>Вызывая подражание своим действиям и словам, воспитатель учит детей внимательно присматриваться, вслушиваться, понимать и в меру своих возможностей делать то, что от них требуется.</w:t>
      </w:r>
    </w:p>
    <w:p w:rsidR="007D6215" w:rsidRDefault="007D6215" w:rsidP="004A4534">
      <w:pPr>
        <w:pStyle w:val="c4"/>
        <w:shd w:val="clear" w:color="auto" w:fill="FFFFFF"/>
        <w:spacing w:before="0" w:beforeAutospacing="0" w:after="0" w:afterAutospacing="0" w:line="360" w:lineRule="auto"/>
        <w:jc w:val="both"/>
        <w:rPr>
          <w:color w:val="000000"/>
          <w:sz w:val="20"/>
          <w:szCs w:val="20"/>
        </w:rPr>
      </w:pPr>
      <w:r>
        <w:rPr>
          <w:rStyle w:val="c1"/>
          <w:color w:val="000000"/>
          <w:sz w:val="28"/>
          <w:szCs w:val="28"/>
        </w:rPr>
        <w:t>   Привлекая внимание детей, побуждая их интерес, воспитатель закладывает первые начала в развитии такого важного качества, как любознательность. Получая пищу для своего ума, маленький ребенок охотно участвует в занятиях, ждет их, радуется им. На занятиях ребенок, приученный слушать взрослого, смотреть на то, что ему показывают, овладевает определенными знаками. Он многое узнает о разных предметах: об их назначении, о внешнем виде, свойствах, таких</w:t>
      </w:r>
      <w:r w:rsidR="00D247E8">
        <w:rPr>
          <w:rStyle w:val="c1"/>
          <w:color w:val="000000"/>
          <w:sz w:val="28"/>
          <w:szCs w:val="28"/>
        </w:rPr>
        <w:t xml:space="preserve"> как форма, цвет,</w:t>
      </w:r>
      <w:r w:rsidR="00D71EFC">
        <w:rPr>
          <w:rStyle w:val="c1"/>
          <w:color w:val="000000"/>
          <w:sz w:val="28"/>
          <w:szCs w:val="28"/>
        </w:rPr>
        <w:t> величина, форма</w:t>
      </w:r>
      <w:r>
        <w:rPr>
          <w:rStyle w:val="c1"/>
          <w:color w:val="000000"/>
          <w:sz w:val="28"/>
          <w:szCs w:val="28"/>
        </w:rPr>
        <w:t>, качество материала и другое. Развивается и совершенствуется его восприятие.</w:t>
      </w:r>
    </w:p>
    <w:p w:rsidR="007D6215" w:rsidRDefault="007D6215" w:rsidP="004A4534">
      <w:pPr>
        <w:pStyle w:val="c4"/>
        <w:shd w:val="clear" w:color="auto" w:fill="FFFFFF"/>
        <w:spacing w:before="0" w:beforeAutospacing="0" w:after="0" w:afterAutospacing="0" w:line="360" w:lineRule="auto"/>
        <w:jc w:val="both"/>
        <w:rPr>
          <w:color w:val="000000"/>
          <w:sz w:val="20"/>
          <w:szCs w:val="20"/>
        </w:rPr>
      </w:pPr>
      <w:r>
        <w:rPr>
          <w:rStyle w:val="c1"/>
          <w:color w:val="000000"/>
          <w:sz w:val="28"/>
          <w:szCs w:val="28"/>
        </w:rPr>
        <w:t>   Особенно хорошо дети усваивают сведения об окружающих их предметах и явлениях, когда они имеют возможность не только созерцать, но и активно действовать. Поэтому обучение различной деятельности входит в программу занятий. Дети постепенно учатся собирать башенки, складные мисочки, матрешки и т. п., возводить несложные сооружения из кубиков, пользоваться палочкой, лопаткой, совочком, деревянным молоточком. В процессе этой деятельности у детей вырабатываются целеустремле</w:t>
      </w:r>
      <w:r w:rsidR="001054C9">
        <w:rPr>
          <w:rStyle w:val="c1"/>
          <w:color w:val="000000"/>
          <w:sz w:val="28"/>
          <w:szCs w:val="28"/>
        </w:rPr>
        <w:t xml:space="preserve">нность, активность и некоторая </w:t>
      </w:r>
      <w:r>
        <w:rPr>
          <w:rStyle w:val="c1"/>
          <w:color w:val="000000"/>
          <w:sz w:val="28"/>
          <w:szCs w:val="28"/>
        </w:rPr>
        <w:t xml:space="preserve">планомерность действий. Занятия имеют значение и для эстетического воспитания маленьких детей. </w:t>
      </w:r>
    </w:p>
    <w:p w:rsidR="001C1F59" w:rsidRDefault="007D6215" w:rsidP="00D07FAE">
      <w:pPr>
        <w:pStyle w:val="c4"/>
        <w:shd w:val="clear" w:color="auto" w:fill="FFFFFF"/>
        <w:spacing w:before="0" w:beforeAutospacing="0" w:after="0" w:afterAutospacing="0" w:line="360" w:lineRule="auto"/>
        <w:jc w:val="both"/>
        <w:rPr>
          <w:rStyle w:val="c1"/>
          <w:color w:val="000000"/>
          <w:sz w:val="28"/>
          <w:szCs w:val="28"/>
        </w:rPr>
      </w:pPr>
      <w:r>
        <w:rPr>
          <w:rStyle w:val="c1"/>
          <w:color w:val="000000"/>
          <w:sz w:val="28"/>
          <w:szCs w:val="28"/>
        </w:rPr>
        <w:t>   </w:t>
      </w:r>
      <w:r w:rsidR="00D71EFC">
        <w:rPr>
          <w:rStyle w:val="c1"/>
          <w:color w:val="000000"/>
          <w:sz w:val="28"/>
          <w:szCs w:val="28"/>
        </w:rPr>
        <w:t>Очень важно помнить, что игры</w:t>
      </w:r>
      <w:r>
        <w:rPr>
          <w:rStyle w:val="c1"/>
          <w:color w:val="000000"/>
          <w:sz w:val="28"/>
          <w:szCs w:val="28"/>
        </w:rPr>
        <w:t xml:space="preserve"> должны создавать у детей хорошее настроение, вызывать радость: ребенок радуется тому, что узнал что-то новое, радуется своему достижению, умению произнести слово, что-то сделать, добиться результата, радуется первым совместным с другими детьми действиям и переживаниям. Эта радость является залогом успешного развития детей на ступени раннего возраста, и имеют большое значение для дальнейшего воспитания.</w:t>
      </w:r>
    </w:p>
    <w:p w:rsidR="00682790" w:rsidRDefault="00682790" w:rsidP="00D07FAE">
      <w:pPr>
        <w:pStyle w:val="c4"/>
        <w:shd w:val="clear" w:color="auto" w:fill="FFFFFF"/>
        <w:spacing w:before="0" w:beforeAutospacing="0" w:after="0" w:afterAutospacing="0" w:line="360" w:lineRule="auto"/>
        <w:jc w:val="both"/>
        <w:rPr>
          <w:rStyle w:val="c1"/>
          <w:color w:val="000000"/>
          <w:sz w:val="28"/>
          <w:szCs w:val="28"/>
        </w:rPr>
      </w:pPr>
    </w:p>
    <w:p w:rsidR="00682790" w:rsidRDefault="00682790" w:rsidP="00D07FAE">
      <w:pPr>
        <w:pStyle w:val="c4"/>
        <w:shd w:val="clear" w:color="auto" w:fill="FFFFFF"/>
        <w:spacing w:before="0" w:beforeAutospacing="0" w:after="0" w:afterAutospacing="0" w:line="360" w:lineRule="auto"/>
        <w:jc w:val="both"/>
        <w:rPr>
          <w:rStyle w:val="c1"/>
          <w:color w:val="000000"/>
          <w:sz w:val="28"/>
          <w:szCs w:val="28"/>
        </w:rPr>
      </w:pPr>
    </w:p>
    <w:p w:rsidR="00D07FAE" w:rsidRDefault="00D07FAE" w:rsidP="004A4534">
      <w:pPr>
        <w:shd w:val="clear" w:color="auto" w:fill="FFFFFF"/>
        <w:spacing w:after="0" w:line="360" w:lineRule="auto"/>
        <w:rPr>
          <w:rFonts w:ascii="Times New Roman" w:eastAsia="Times New Roman" w:hAnsi="Times New Roman" w:cs="Times New Roman"/>
          <w:color w:val="000000"/>
          <w:sz w:val="20"/>
          <w:szCs w:val="20"/>
          <w:lang w:eastAsia="ru-RU"/>
        </w:rPr>
      </w:pPr>
    </w:p>
    <w:p w:rsidR="004A4534" w:rsidRPr="001C1F59" w:rsidRDefault="005C1057" w:rsidP="004A4534">
      <w:pPr>
        <w:shd w:val="clear" w:color="auto" w:fill="FFFFFF"/>
        <w:spacing w:after="0" w:line="360" w:lineRule="auto"/>
        <w:rPr>
          <w:rFonts w:ascii="Times New Roman" w:eastAsia="Times New Roman" w:hAnsi="Times New Roman" w:cs="Times New Roman"/>
          <w:b/>
          <w:color w:val="000000"/>
          <w:sz w:val="28"/>
          <w:szCs w:val="28"/>
          <w:lang w:eastAsia="ru-RU"/>
        </w:rPr>
      </w:pPr>
      <w:r w:rsidRPr="003C3B7E">
        <w:rPr>
          <w:rFonts w:ascii="Times New Roman" w:eastAsia="Times New Roman" w:hAnsi="Times New Roman" w:cs="Times New Roman"/>
          <w:b/>
          <w:color w:val="000000"/>
          <w:sz w:val="28"/>
          <w:szCs w:val="28"/>
          <w:lang w:eastAsia="ru-RU"/>
        </w:rPr>
        <w:lastRenderedPageBreak/>
        <w:t xml:space="preserve">2. </w:t>
      </w:r>
      <w:r w:rsidR="004A4534" w:rsidRPr="003C3B7E">
        <w:rPr>
          <w:rFonts w:ascii="Times New Roman" w:eastAsia="Times New Roman" w:hAnsi="Times New Roman" w:cs="Times New Roman"/>
          <w:b/>
          <w:color w:val="000000"/>
          <w:sz w:val="28"/>
          <w:szCs w:val="28"/>
          <w:lang w:eastAsia="ru-RU"/>
        </w:rPr>
        <w:t xml:space="preserve"> </w:t>
      </w:r>
      <w:r w:rsidRPr="003C3B7E">
        <w:rPr>
          <w:rFonts w:ascii="Times New Roman" w:eastAsia="Times New Roman" w:hAnsi="Times New Roman" w:cs="Times New Roman"/>
          <w:b/>
          <w:color w:val="000000"/>
          <w:sz w:val="28"/>
          <w:szCs w:val="28"/>
          <w:lang w:eastAsia="ru-RU"/>
        </w:rPr>
        <w:t>Практическая часть</w:t>
      </w:r>
    </w:p>
    <w:p w:rsidR="00CC33E2" w:rsidRDefault="00CC33E2"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   </w:t>
      </w:r>
      <w:r w:rsidR="001E0FC4">
        <w:rPr>
          <w:color w:val="000000" w:themeColor="text1"/>
          <w:sz w:val="28"/>
          <w:szCs w:val="28"/>
        </w:rPr>
        <w:t>В п</w:t>
      </w:r>
      <w:r w:rsidR="00875791">
        <w:rPr>
          <w:color w:val="000000" w:themeColor="text1"/>
          <w:sz w:val="28"/>
          <w:szCs w:val="28"/>
        </w:rPr>
        <w:t xml:space="preserve">ервый год </w:t>
      </w:r>
      <w:proofErr w:type="gramStart"/>
      <w:r w:rsidR="00875791">
        <w:rPr>
          <w:color w:val="000000" w:themeColor="text1"/>
          <w:sz w:val="28"/>
          <w:szCs w:val="28"/>
        </w:rPr>
        <w:t>обучения</w:t>
      </w:r>
      <w:r w:rsidR="00462F1F">
        <w:rPr>
          <w:color w:val="000000" w:themeColor="text1"/>
          <w:sz w:val="28"/>
          <w:szCs w:val="28"/>
        </w:rPr>
        <w:t xml:space="preserve"> </w:t>
      </w:r>
      <w:r w:rsidR="00B36FF5">
        <w:rPr>
          <w:color w:val="000000" w:themeColor="text1"/>
          <w:sz w:val="28"/>
          <w:szCs w:val="28"/>
        </w:rPr>
        <w:t xml:space="preserve"> в</w:t>
      </w:r>
      <w:proofErr w:type="gramEnd"/>
      <w:r w:rsidR="00B36FF5">
        <w:rPr>
          <w:color w:val="000000" w:themeColor="text1"/>
          <w:sz w:val="28"/>
          <w:szCs w:val="28"/>
        </w:rPr>
        <w:t xml:space="preserve"> нашей</w:t>
      </w:r>
      <w:r w:rsidR="00F4136B">
        <w:rPr>
          <w:color w:val="000000" w:themeColor="text1"/>
          <w:sz w:val="28"/>
          <w:szCs w:val="28"/>
        </w:rPr>
        <w:t xml:space="preserve"> группе находились</w:t>
      </w:r>
      <w:r>
        <w:rPr>
          <w:color w:val="000000" w:themeColor="text1"/>
          <w:sz w:val="28"/>
          <w:szCs w:val="28"/>
        </w:rPr>
        <w:t xml:space="preserve"> дети 2</w:t>
      </w:r>
      <w:r w:rsidR="001D1080">
        <w:rPr>
          <w:color w:val="000000" w:themeColor="text1"/>
          <w:sz w:val="28"/>
          <w:szCs w:val="28"/>
        </w:rPr>
        <w:t xml:space="preserve"> -2,5 </w:t>
      </w:r>
      <w:r w:rsidR="00B36FF5">
        <w:rPr>
          <w:color w:val="000000" w:themeColor="text1"/>
          <w:sz w:val="28"/>
          <w:szCs w:val="28"/>
        </w:rPr>
        <w:t>года</w:t>
      </w:r>
      <w:r w:rsidRPr="00CC33E2">
        <w:rPr>
          <w:color w:val="000000" w:themeColor="text1"/>
          <w:sz w:val="28"/>
          <w:szCs w:val="28"/>
        </w:rPr>
        <w:t>. Это возраст, когда малыш осознает с</w:t>
      </w:r>
      <w:r w:rsidR="003C3B7E">
        <w:rPr>
          <w:color w:val="000000" w:themeColor="text1"/>
          <w:sz w:val="28"/>
          <w:szCs w:val="28"/>
        </w:rPr>
        <w:t xml:space="preserve">ебя как отдельного человека. И мы </w:t>
      </w:r>
      <w:r w:rsidRPr="00CC33E2">
        <w:rPr>
          <w:color w:val="000000" w:themeColor="text1"/>
          <w:sz w:val="28"/>
          <w:szCs w:val="28"/>
        </w:rPr>
        <w:t>как педагог</w:t>
      </w:r>
      <w:r w:rsidR="003C3B7E">
        <w:rPr>
          <w:color w:val="000000" w:themeColor="text1"/>
          <w:sz w:val="28"/>
          <w:szCs w:val="28"/>
        </w:rPr>
        <w:t xml:space="preserve">и, должны </w:t>
      </w:r>
      <w:r w:rsidRPr="00CC33E2">
        <w:rPr>
          <w:color w:val="000000" w:themeColor="text1"/>
          <w:sz w:val="28"/>
          <w:szCs w:val="28"/>
        </w:rPr>
        <w:t xml:space="preserve">расширить и обогатить накопившийся опыт ребенка в окружающем его мире, сформировать представления о предметах, </w:t>
      </w:r>
      <w:r w:rsidR="001C1F59">
        <w:rPr>
          <w:color w:val="000000" w:themeColor="text1"/>
          <w:sz w:val="28"/>
          <w:szCs w:val="28"/>
        </w:rPr>
        <w:t>о простейших связях между ними.</w:t>
      </w:r>
      <w:r>
        <w:rPr>
          <w:color w:val="000000" w:themeColor="text1"/>
          <w:sz w:val="28"/>
          <w:szCs w:val="28"/>
        </w:rPr>
        <w:t xml:space="preserve"> </w:t>
      </w:r>
      <w:r w:rsidR="00B36FF5">
        <w:rPr>
          <w:color w:val="000000" w:themeColor="text1"/>
          <w:sz w:val="28"/>
          <w:szCs w:val="28"/>
        </w:rPr>
        <w:t>Свою работу мы начали</w:t>
      </w:r>
      <w:r w:rsidRPr="00CC33E2">
        <w:rPr>
          <w:color w:val="000000" w:themeColor="text1"/>
          <w:sz w:val="28"/>
          <w:szCs w:val="28"/>
        </w:rPr>
        <w:t xml:space="preserve"> с мониторинга выявления уровня развития представлений о сенсорных эталонах цвета, формы, величины</w:t>
      </w:r>
      <w:r w:rsidR="00963428">
        <w:rPr>
          <w:color w:val="000000" w:themeColor="text1"/>
          <w:sz w:val="28"/>
          <w:szCs w:val="28"/>
        </w:rPr>
        <w:t>, количества</w:t>
      </w:r>
      <w:r w:rsidRPr="00CC33E2">
        <w:rPr>
          <w:color w:val="000000" w:themeColor="text1"/>
          <w:sz w:val="28"/>
          <w:szCs w:val="28"/>
        </w:rPr>
        <w:t xml:space="preserve"> у воспитанников второй группы</w:t>
      </w:r>
      <w:r w:rsidR="00F51108">
        <w:rPr>
          <w:color w:val="000000" w:themeColor="text1"/>
          <w:sz w:val="28"/>
          <w:szCs w:val="28"/>
        </w:rPr>
        <w:t xml:space="preserve"> раннего возраста</w:t>
      </w:r>
      <w:r w:rsidRPr="00CC33E2">
        <w:rPr>
          <w:color w:val="000000" w:themeColor="text1"/>
          <w:sz w:val="28"/>
          <w:szCs w:val="28"/>
        </w:rPr>
        <w:t>.</w:t>
      </w:r>
    </w:p>
    <w:tbl>
      <w:tblPr>
        <w:tblW w:w="9517" w:type="dxa"/>
        <w:tblInd w:w="242" w:type="dxa"/>
        <w:tblLayout w:type="fixed"/>
        <w:tblLook w:val="04A0" w:firstRow="1" w:lastRow="0" w:firstColumn="1" w:lastColumn="0" w:noHBand="0" w:noVBand="1"/>
      </w:tblPr>
      <w:tblGrid>
        <w:gridCol w:w="9517"/>
      </w:tblGrid>
      <w:tr w:rsidR="00F51108" w:rsidRPr="0018601C" w:rsidTr="001C1F59">
        <w:trPr>
          <w:trHeight w:val="326"/>
        </w:trPr>
        <w:tc>
          <w:tcPr>
            <w:tcW w:w="9517" w:type="dxa"/>
            <w:tcBorders>
              <w:top w:val="nil"/>
              <w:left w:val="nil"/>
              <w:bottom w:val="nil"/>
              <w:right w:val="nil"/>
            </w:tcBorders>
            <w:shd w:val="clear" w:color="auto" w:fill="auto"/>
            <w:vAlign w:val="center"/>
            <w:hideMark/>
          </w:tcPr>
          <w:p w:rsidR="00F51108" w:rsidRPr="001E0FC4" w:rsidRDefault="001C1F59" w:rsidP="001C1F59">
            <w:pPr>
              <w:spacing w:after="0" w:line="360" w:lineRule="auto"/>
              <w:jc w:val="center"/>
              <w:rPr>
                <w:rFonts w:ascii="Times New Roman" w:eastAsia="Times New Roman" w:hAnsi="Times New Roman" w:cs="Times New Roman"/>
                <w:b/>
                <w:bCs/>
                <w:color w:val="000000"/>
                <w:sz w:val="24"/>
                <w:szCs w:val="28"/>
                <w:lang w:eastAsia="ru-RU"/>
              </w:rPr>
            </w:pPr>
            <w:r w:rsidRPr="001E0FC4">
              <w:rPr>
                <w:rFonts w:ascii="Times New Roman" w:eastAsia="Times New Roman" w:hAnsi="Times New Roman" w:cs="Times New Roman"/>
                <w:b/>
                <w:bCs/>
                <w:color w:val="000000"/>
                <w:sz w:val="24"/>
                <w:szCs w:val="28"/>
                <w:lang w:eastAsia="ru-RU"/>
              </w:rPr>
              <w:t xml:space="preserve">Мониторинг во второй группе раннего возраста по </w:t>
            </w:r>
            <w:proofErr w:type="spellStart"/>
            <w:r w:rsidRPr="001E0FC4">
              <w:rPr>
                <w:rFonts w:ascii="Times New Roman" w:eastAsia="Times New Roman" w:hAnsi="Times New Roman" w:cs="Times New Roman"/>
                <w:b/>
                <w:bCs/>
                <w:color w:val="000000"/>
                <w:sz w:val="24"/>
                <w:szCs w:val="28"/>
                <w:lang w:eastAsia="ru-RU"/>
              </w:rPr>
              <w:t>по</w:t>
            </w:r>
            <w:proofErr w:type="spellEnd"/>
            <w:r w:rsidRPr="001E0FC4">
              <w:rPr>
                <w:rFonts w:ascii="Times New Roman" w:eastAsia="Times New Roman" w:hAnsi="Times New Roman" w:cs="Times New Roman"/>
                <w:b/>
                <w:bCs/>
                <w:color w:val="000000"/>
                <w:sz w:val="24"/>
                <w:szCs w:val="28"/>
                <w:lang w:eastAsia="ru-RU"/>
              </w:rPr>
              <w:t xml:space="preserve"> выявлению уровня </w:t>
            </w:r>
            <w:proofErr w:type="spellStart"/>
            <w:r w:rsidRPr="001E0FC4">
              <w:rPr>
                <w:rFonts w:ascii="Times New Roman" w:eastAsia="Times New Roman" w:hAnsi="Times New Roman" w:cs="Times New Roman"/>
                <w:b/>
                <w:bCs/>
                <w:color w:val="000000"/>
                <w:sz w:val="24"/>
                <w:szCs w:val="28"/>
                <w:lang w:eastAsia="ru-RU"/>
              </w:rPr>
              <w:t>сформированности</w:t>
            </w:r>
            <w:proofErr w:type="spellEnd"/>
            <w:r w:rsidRPr="001E0FC4">
              <w:rPr>
                <w:rFonts w:ascii="Times New Roman" w:eastAsia="Times New Roman" w:hAnsi="Times New Roman" w:cs="Times New Roman"/>
                <w:b/>
                <w:bCs/>
                <w:color w:val="000000"/>
                <w:sz w:val="24"/>
                <w:szCs w:val="28"/>
                <w:lang w:eastAsia="ru-RU"/>
              </w:rPr>
              <w:t xml:space="preserve"> сенсорных эталонов</w:t>
            </w:r>
          </w:p>
          <w:tbl>
            <w:tblPr>
              <w:tblW w:w="8637" w:type="dxa"/>
              <w:tblInd w:w="242" w:type="dxa"/>
              <w:tblLayout w:type="fixed"/>
              <w:tblLook w:val="04A0" w:firstRow="1" w:lastRow="0" w:firstColumn="1" w:lastColumn="0" w:noHBand="0" w:noVBand="1"/>
            </w:tblPr>
            <w:tblGrid>
              <w:gridCol w:w="2943"/>
              <w:gridCol w:w="659"/>
              <w:gridCol w:w="624"/>
              <w:gridCol w:w="717"/>
              <w:gridCol w:w="11"/>
              <w:gridCol w:w="635"/>
              <w:gridCol w:w="662"/>
              <w:gridCol w:w="728"/>
              <w:gridCol w:w="728"/>
              <w:gridCol w:w="930"/>
            </w:tblGrid>
            <w:tr w:rsidR="001C1F59" w:rsidRPr="0018601C" w:rsidTr="001C1F59">
              <w:trPr>
                <w:trHeight w:val="64"/>
              </w:trPr>
              <w:tc>
                <w:tcPr>
                  <w:tcW w:w="2943" w:type="dxa"/>
                  <w:tcBorders>
                    <w:top w:val="nil"/>
                    <w:left w:val="nil"/>
                    <w:bottom w:val="nil"/>
                    <w:right w:val="nil"/>
                  </w:tcBorders>
                  <w:shd w:val="clear" w:color="auto" w:fill="auto"/>
                  <w:noWrap/>
                  <w:vAlign w:val="center"/>
                  <w:hideMark/>
                </w:tcPr>
                <w:p w:rsidR="001C1F59" w:rsidRPr="0018601C" w:rsidRDefault="001C1F59" w:rsidP="001C1F59">
                  <w:pPr>
                    <w:spacing w:after="0" w:line="360" w:lineRule="auto"/>
                    <w:rPr>
                      <w:rFonts w:ascii="Times New Roman" w:eastAsia="Times New Roman" w:hAnsi="Times New Roman" w:cs="Times New Roman"/>
                      <w:b/>
                      <w:bCs/>
                      <w:color w:val="000000"/>
                      <w:sz w:val="28"/>
                      <w:szCs w:val="28"/>
                      <w:lang w:eastAsia="ru-RU"/>
                    </w:rPr>
                  </w:pPr>
                </w:p>
              </w:tc>
              <w:tc>
                <w:tcPr>
                  <w:tcW w:w="659"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jc w:val="center"/>
                    <w:rPr>
                      <w:rFonts w:ascii="Times New Roman" w:eastAsia="Times New Roman" w:hAnsi="Times New Roman" w:cs="Times New Roman"/>
                      <w:sz w:val="20"/>
                      <w:szCs w:val="20"/>
                      <w:lang w:eastAsia="ru-RU"/>
                    </w:rPr>
                  </w:pPr>
                </w:p>
              </w:tc>
              <w:tc>
                <w:tcPr>
                  <w:tcW w:w="623"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717"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646" w:type="dxa"/>
                  <w:gridSpan w:val="2"/>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662"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c>
                <w:tcPr>
                  <w:tcW w:w="930" w:type="dxa"/>
                  <w:tcBorders>
                    <w:top w:val="nil"/>
                    <w:left w:val="nil"/>
                    <w:bottom w:val="nil"/>
                    <w:right w:val="nil"/>
                  </w:tcBorders>
                  <w:shd w:val="clear" w:color="auto" w:fill="auto"/>
                  <w:noWrap/>
                  <w:vAlign w:val="bottom"/>
                  <w:hideMark/>
                </w:tcPr>
                <w:p w:rsidR="001C1F59" w:rsidRPr="0018601C" w:rsidRDefault="001C1F59" w:rsidP="001C1F59">
                  <w:pPr>
                    <w:spacing w:after="0" w:line="360" w:lineRule="auto"/>
                    <w:rPr>
                      <w:rFonts w:ascii="Times New Roman" w:eastAsia="Times New Roman" w:hAnsi="Times New Roman" w:cs="Times New Roman"/>
                      <w:sz w:val="20"/>
                      <w:szCs w:val="20"/>
                      <w:lang w:eastAsia="ru-RU"/>
                    </w:rPr>
                  </w:pPr>
                </w:p>
              </w:tc>
            </w:tr>
            <w:tr w:rsidR="001C1F59" w:rsidRPr="00963428" w:rsidTr="001C1F59">
              <w:trPr>
                <w:trHeight w:val="582"/>
              </w:trPr>
              <w:tc>
                <w:tcPr>
                  <w:tcW w:w="29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Ф.И.О/Критерии</w:t>
                  </w:r>
                </w:p>
              </w:tc>
              <w:tc>
                <w:tcPr>
                  <w:tcW w:w="1283" w:type="dxa"/>
                  <w:gridSpan w:val="2"/>
                  <w:tcBorders>
                    <w:top w:val="single" w:sz="8" w:space="0" w:color="auto"/>
                    <w:left w:val="nil"/>
                    <w:bottom w:val="single" w:sz="8" w:space="0" w:color="auto"/>
                    <w:right w:val="single" w:sz="8" w:space="0" w:color="000000"/>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Цвет</w:t>
                  </w:r>
                </w:p>
              </w:tc>
              <w:tc>
                <w:tcPr>
                  <w:tcW w:w="1363" w:type="dxa"/>
                  <w:gridSpan w:val="3"/>
                  <w:tcBorders>
                    <w:top w:val="single" w:sz="8" w:space="0" w:color="auto"/>
                    <w:left w:val="nil"/>
                    <w:bottom w:val="single" w:sz="8" w:space="0" w:color="auto"/>
                    <w:right w:val="single" w:sz="8" w:space="0" w:color="000000"/>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Форма</w:t>
                  </w:r>
                </w:p>
              </w:tc>
              <w:tc>
                <w:tcPr>
                  <w:tcW w:w="1390" w:type="dxa"/>
                  <w:gridSpan w:val="2"/>
                  <w:tcBorders>
                    <w:top w:val="single" w:sz="8" w:space="0" w:color="auto"/>
                    <w:left w:val="nil"/>
                    <w:bottom w:val="single" w:sz="8" w:space="0" w:color="auto"/>
                    <w:right w:val="single" w:sz="8" w:space="0" w:color="000000"/>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Величина</w:t>
                  </w:r>
                </w:p>
              </w:tc>
              <w:tc>
                <w:tcPr>
                  <w:tcW w:w="1658" w:type="dxa"/>
                  <w:gridSpan w:val="2"/>
                  <w:tcBorders>
                    <w:top w:val="single" w:sz="8" w:space="0" w:color="auto"/>
                    <w:left w:val="nil"/>
                    <w:bottom w:val="single" w:sz="8" w:space="0" w:color="auto"/>
                    <w:right w:val="single" w:sz="8" w:space="0" w:color="000000"/>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Количество</w:t>
                  </w:r>
                </w:p>
              </w:tc>
            </w:tr>
            <w:tr w:rsidR="001C1F59" w:rsidRPr="00963428" w:rsidTr="001C1F59">
              <w:trPr>
                <w:trHeight w:val="285"/>
              </w:trPr>
              <w:tc>
                <w:tcPr>
                  <w:tcW w:w="2943" w:type="dxa"/>
                  <w:vMerge/>
                  <w:tcBorders>
                    <w:top w:val="single" w:sz="8" w:space="0" w:color="auto"/>
                    <w:left w:val="single" w:sz="8" w:space="0" w:color="auto"/>
                    <w:bottom w:val="single" w:sz="8" w:space="0" w:color="000000"/>
                    <w:right w:val="single" w:sz="8" w:space="0" w:color="auto"/>
                  </w:tcBorders>
                  <w:vAlign w:val="center"/>
                  <w:hideMark/>
                </w:tcPr>
                <w:p w:rsidR="001C1F59" w:rsidRPr="0018601C" w:rsidRDefault="001C1F59" w:rsidP="001C1F59">
                  <w:pPr>
                    <w:spacing w:after="0" w:line="360" w:lineRule="auto"/>
                    <w:rPr>
                      <w:rFonts w:ascii="Times New Roman" w:eastAsia="Times New Roman" w:hAnsi="Times New Roman" w:cs="Times New Roman"/>
                      <w:color w:val="000000"/>
                      <w:sz w:val="20"/>
                      <w:szCs w:val="20"/>
                      <w:lang w:eastAsia="ru-RU"/>
                    </w:rPr>
                  </w:pPr>
                </w:p>
              </w:tc>
              <w:tc>
                <w:tcPr>
                  <w:tcW w:w="659"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Н.Г</w:t>
                  </w:r>
                </w:p>
              </w:tc>
              <w:tc>
                <w:tcPr>
                  <w:tcW w:w="623"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К.Г</w:t>
                  </w:r>
                </w:p>
              </w:tc>
              <w:tc>
                <w:tcPr>
                  <w:tcW w:w="728" w:type="dxa"/>
                  <w:gridSpan w:val="2"/>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Н.Г</w:t>
                  </w:r>
                </w:p>
              </w:tc>
              <w:tc>
                <w:tcPr>
                  <w:tcW w:w="635"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К.Г</w:t>
                  </w:r>
                </w:p>
              </w:tc>
              <w:tc>
                <w:tcPr>
                  <w:tcW w:w="662"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Н.Г</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К.Г</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Н.Г</w:t>
                  </w:r>
                </w:p>
              </w:tc>
              <w:tc>
                <w:tcPr>
                  <w:tcW w:w="930"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К.Г</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 xml:space="preserve">1.     Владимир А.  </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2.     Василиса А.</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 xml:space="preserve">3.     Екатерина Б. </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 xml:space="preserve">4.     Александр Б. </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5.     София Б.</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6.      Борис И.</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7.      Валерия И</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8.      Валерия М.</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070E05"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9.      Ярослава М.</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10.    Елисей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11.    Егор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12.    Василиса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13.    Богдан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14.    Александр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15.    Анастасия К.</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16.    Александр Л.</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17.    Полина П.</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18.    Александр Т.</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19.    Алина П.</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C1F59" w:rsidRPr="0018601C"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both"/>
                    <w:rPr>
                      <w:rFonts w:ascii="Times New Roman" w:eastAsia="Times New Roman" w:hAnsi="Times New Roman" w:cs="Times New Roman"/>
                      <w:i/>
                      <w:color w:val="000000"/>
                      <w:sz w:val="20"/>
                      <w:szCs w:val="20"/>
                      <w:lang w:eastAsia="ru-RU"/>
                    </w:rPr>
                  </w:pPr>
                  <w:r w:rsidRPr="00963428">
                    <w:rPr>
                      <w:rFonts w:ascii="Times New Roman" w:eastAsia="Times New Roman" w:hAnsi="Times New Roman" w:cs="Times New Roman"/>
                      <w:i/>
                      <w:color w:val="000000"/>
                      <w:sz w:val="20"/>
                      <w:szCs w:val="20"/>
                      <w:lang w:eastAsia="ru-RU"/>
                    </w:rPr>
                    <w:t>20.    Артем Ю.</w:t>
                  </w:r>
                </w:p>
              </w:tc>
              <w:tc>
                <w:tcPr>
                  <w:tcW w:w="659"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23"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17"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2"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28"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30" w:type="dxa"/>
                  <w:tcBorders>
                    <w:top w:val="nil"/>
                    <w:left w:val="nil"/>
                    <w:bottom w:val="single" w:sz="8" w:space="0" w:color="auto"/>
                    <w:right w:val="single" w:sz="8" w:space="0" w:color="auto"/>
                  </w:tcBorders>
                  <w:shd w:val="clear" w:color="auto" w:fill="auto"/>
                  <w:vAlign w:val="center"/>
                  <w:hideMark/>
                </w:tcPr>
                <w:p w:rsidR="001C1F59" w:rsidRPr="0018601C" w:rsidRDefault="001C1F59" w:rsidP="001C1F59">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1C1F59" w:rsidRPr="00963428"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3-высокий</w:t>
                  </w:r>
                </w:p>
              </w:tc>
              <w:tc>
                <w:tcPr>
                  <w:tcW w:w="659"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w:t>
                  </w:r>
                </w:p>
              </w:tc>
              <w:tc>
                <w:tcPr>
                  <w:tcW w:w="623"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30%</w:t>
                  </w:r>
                </w:p>
              </w:tc>
              <w:tc>
                <w:tcPr>
                  <w:tcW w:w="717"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40%</w:t>
                  </w:r>
                </w:p>
              </w:tc>
              <w:tc>
                <w:tcPr>
                  <w:tcW w:w="662" w:type="dxa"/>
                  <w:tcBorders>
                    <w:top w:val="nil"/>
                    <w:left w:val="nil"/>
                    <w:bottom w:val="single" w:sz="8" w:space="0" w:color="auto"/>
                    <w:right w:val="single" w:sz="8" w:space="0" w:color="auto"/>
                  </w:tcBorders>
                  <w:shd w:val="clear" w:color="auto" w:fill="auto"/>
                  <w:vAlign w:val="center"/>
                  <w:hideMark/>
                </w:tcPr>
                <w:p w:rsidR="001C1F59" w:rsidRPr="00963428" w:rsidRDefault="00070E05" w:rsidP="001C1F59">
                  <w:pPr>
                    <w:spacing w:after="0" w:line="36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40%</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w:t>
                  </w:r>
                </w:p>
              </w:tc>
              <w:tc>
                <w:tcPr>
                  <w:tcW w:w="930"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40%</w:t>
                  </w:r>
                </w:p>
              </w:tc>
            </w:tr>
            <w:tr w:rsidR="001C1F59" w:rsidRPr="00963428" w:rsidTr="001C1F59">
              <w:trPr>
                <w:trHeight w:val="285"/>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2-средний</w:t>
                  </w:r>
                </w:p>
              </w:tc>
              <w:tc>
                <w:tcPr>
                  <w:tcW w:w="659"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30%</w:t>
                  </w:r>
                </w:p>
              </w:tc>
              <w:tc>
                <w:tcPr>
                  <w:tcW w:w="623"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60%</w:t>
                  </w:r>
                </w:p>
              </w:tc>
              <w:tc>
                <w:tcPr>
                  <w:tcW w:w="717"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45%</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50%</w:t>
                  </w:r>
                </w:p>
              </w:tc>
              <w:tc>
                <w:tcPr>
                  <w:tcW w:w="662" w:type="dxa"/>
                  <w:tcBorders>
                    <w:top w:val="nil"/>
                    <w:left w:val="nil"/>
                    <w:bottom w:val="single" w:sz="8" w:space="0" w:color="auto"/>
                    <w:right w:val="single" w:sz="8" w:space="0" w:color="auto"/>
                  </w:tcBorders>
                  <w:shd w:val="clear" w:color="auto" w:fill="auto"/>
                  <w:vAlign w:val="center"/>
                  <w:hideMark/>
                </w:tcPr>
                <w:p w:rsidR="001C1F59" w:rsidRPr="00963428" w:rsidRDefault="00070E05" w:rsidP="001C1F59">
                  <w:pPr>
                    <w:spacing w:after="0" w:line="36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40</w:t>
                  </w:r>
                  <w:r w:rsidR="001C1F59" w:rsidRPr="00963428">
                    <w:rPr>
                      <w:rFonts w:ascii="Times New Roman" w:eastAsia="Times New Roman" w:hAnsi="Times New Roman" w:cs="Times New Roman"/>
                      <w:b/>
                      <w:color w:val="000000"/>
                      <w:sz w:val="20"/>
                      <w:szCs w:val="20"/>
                      <w:lang w:eastAsia="ru-RU"/>
                    </w:rPr>
                    <w:t>%</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50%</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25</w:t>
                  </w:r>
                  <w:r w:rsidRPr="00963428">
                    <w:rPr>
                      <w:rFonts w:ascii="Times New Roman" w:eastAsia="Times New Roman" w:hAnsi="Times New Roman" w:cs="Times New Roman"/>
                      <w:b/>
                      <w:color w:val="000000"/>
                      <w:sz w:val="20"/>
                      <w:szCs w:val="20"/>
                      <w:lang w:eastAsia="ru-RU"/>
                    </w:rPr>
                    <w:t>%</w:t>
                  </w:r>
                </w:p>
              </w:tc>
              <w:tc>
                <w:tcPr>
                  <w:tcW w:w="930"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30%</w:t>
                  </w:r>
                </w:p>
              </w:tc>
            </w:tr>
            <w:tr w:rsidR="001C1F59" w:rsidRPr="00963428" w:rsidTr="001C1F59">
              <w:trPr>
                <w:trHeight w:val="48"/>
              </w:trPr>
              <w:tc>
                <w:tcPr>
                  <w:tcW w:w="2943" w:type="dxa"/>
                  <w:tcBorders>
                    <w:top w:val="nil"/>
                    <w:left w:val="single" w:sz="8" w:space="0" w:color="auto"/>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1-низкий</w:t>
                  </w:r>
                </w:p>
              </w:tc>
              <w:tc>
                <w:tcPr>
                  <w:tcW w:w="659"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70%</w:t>
                  </w:r>
                </w:p>
              </w:tc>
              <w:tc>
                <w:tcPr>
                  <w:tcW w:w="623"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10%</w:t>
                  </w:r>
                </w:p>
              </w:tc>
              <w:tc>
                <w:tcPr>
                  <w:tcW w:w="717"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55%</w:t>
                  </w:r>
                </w:p>
              </w:tc>
              <w:tc>
                <w:tcPr>
                  <w:tcW w:w="646" w:type="dxa"/>
                  <w:gridSpan w:val="2"/>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10%</w:t>
                  </w:r>
                </w:p>
              </w:tc>
              <w:tc>
                <w:tcPr>
                  <w:tcW w:w="662"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60%</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10%</w:t>
                  </w:r>
                </w:p>
              </w:tc>
              <w:tc>
                <w:tcPr>
                  <w:tcW w:w="728"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7</w:t>
                  </w:r>
                  <w:r w:rsidRPr="00963428">
                    <w:rPr>
                      <w:rFonts w:ascii="Times New Roman" w:eastAsia="Times New Roman" w:hAnsi="Times New Roman" w:cs="Times New Roman"/>
                      <w:b/>
                      <w:color w:val="000000"/>
                      <w:sz w:val="20"/>
                      <w:szCs w:val="20"/>
                      <w:lang w:eastAsia="ru-RU"/>
                    </w:rPr>
                    <w:t>5%</w:t>
                  </w:r>
                </w:p>
              </w:tc>
              <w:tc>
                <w:tcPr>
                  <w:tcW w:w="930" w:type="dxa"/>
                  <w:tcBorders>
                    <w:top w:val="nil"/>
                    <w:left w:val="nil"/>
                    <w:bottom w:val="single" w:sz="8" w:space="0" w:color="auto"/>
                    <w:right w:val="single" w:sz="8" w:space="0" w:color="auto"/>
                  </w:tcBorders>
                  <w:shd w:val="clear" w:color="auto" w:fill="auto"/>
                  <w:vAlign w:val="center"/>
                  <w:hideMark/>
                </w:tcPr>
                <w:p w:rsidR="001C1F59" w:rsidRPr="00963428" w:rsidRDefault="001C1F59" w:rsidP="001C1F59">
                  <w:pPr>
                    <w:spacing w:after="0" w:line="360" w:lineRule="auto"/>
                    <w:jc w:val="center"/>
                    <w:rPr>
                      <w:rFonts w:ascii="Times New Roman" w:eastAsia="Times New Roman" w:hAnsi="Times New Roman" w:cs="Times New Roman"/>
                      <w:b/>
                      <w:color w:val="000000"/>
                      <w:sz w:val="20"/>
                      <w:szCs w:val="20"/>
                      <w:lang w:eastAsia="ru-RU"/>
                    </w:rPr>
                  </w:pPr>
                  <w:r w:rsidRPr="00963428">
                    <w:rPr>
                      <w:rFonts w:ascii="Times New Roman" w:eastAsia="Times New Roman" w:hAnsi="Times New Roman" w:cs="Times New Roman"/>
                      <w:b/>
                      <w:color w:val="000000"/>
                      <w:sz w:val="20"/>
                      <w:szCs w:val="20"/>
                      <w:lang w:eastAsia="ru-RU"/>
                    </w:rPr>
                    <w:t>30 %</w:t>
                  </w:r>
                </w:p>
              </w:tc>
            </w:tr>
          </w:tbl>
          <w:p w:rsidR="00F51108" w:rsidRPr="0018601C" w:rsidRDefault="00F51108" w:rsidP="001C1F59">
            <w:pPr>
              <w:spacing w:after="0" w:line="360" w:lineRule="auto"/>
              <w:rPr>
                <w:rFonts w:ascii="Times New Roman" w:eastAsia="Times New Roman" w:hAnsi="Times New Roman" w:cs="Times New Roman"/>
                <w:b/>
                <w:bCs/>
                <w:color w:val="000000"/>
                <w:sz w:val="28"/>
                <w:szCs w:val="28"/>
                <w:lang w:eastAsia="ru-RU"/>
              </w:rPr>
            </w:pPr>
          </w:p>
        </w:tc>
      </w:tr>
    </w:tbl>
    <w:p w:rsidR="00F51108" w:rsidRPr="0018601C" w:rsidRDefault="00F51108"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b/>
          <w:bCs/>
          <w:color w:val="111111"/>
          <w:sz w:val="27"/>
          <w:szCs w:val="27"/>
          <w:bdr w:val="none" w:sz="0" w:space="0" w:color="auto" w:frame="1"/>
          <w:lang w:eastAsia="ru-RU"/>
        </w:rPr>
        <w:lastRenderedPageBreak/>
        <w:t xml:space="preserve">Усвоение детьми </w:t>
      </w:r>
      <w:r>
        <w:rPr>
          <w:rFonts w:ascii="Times New Roman" w:eastAsia="Times New Roman" w:hAnsi="Times New Roman" w:cs="Times New Roman"/>
          <w:b/>
          <w:bCs/>
          <w:color w:val="111111"/>
          <w:sz w:val="27"/>
          <w:szCs w:val="27"/>
          <w:bdr w:val="none" w:sz="0" w:space="0" w:color="auto" w:frame="1"/>
          <w:lang w:eastAsia="ru-RU"/>
        </w:rPr>
        <w:t>сенсорных эталонов</w:t>
      </w:r>
      <w:r w:rsidRPr="0018601C">
        <w:rPr>
          <w:rFonts w:ascii="Times New Roman" w:eastAsia="Times New Roman" w:hAnsi="Times New Roman" w:cs="Times New Roman"/>
          <w:b/>
          <w:bCs/>
          <w:color w:val="111111"/>
          <w:sz w:val="27"/>
          <w:szCs w:val="27"/>
          <w:bdr w:val="none" w:sz="0" w:space="0" w:color="auto" w:frame="1"/>
          <w:lang w:eastAsia="ru-RU"/>
        </w:rPr>
        <w:t xml:space="preserve"> определяется тремя цифрами:</w:t>
      </w:r>
    </w:p>
    <w:p w:rsidR="00F51108" w:rsidRDefault="00F51108"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3 – справляет</w:t>
      </w:r>
      <w:r>
        <w:rPr>
          <w:rFonts w:ascii="Times New Roman" w:eastAsia="Times New Roman" w:hAnsi="Times New Roman" w:cs="Times New Roman"/>
          <w:color w:val="111111"/>
          <w:sz w:val="27"/>
          <w:szCs w:val="27"/>
          <w:lang w:eastAsia="ru-RU"/>
        </w:rPr>
        <w:t>ся полностью – высокий уровень.</w:t>
      </w:r>
    </w:p>
    <w:p w:rsidR="00F51108" w:rsidRPr="0018601C" w:rsidRDefault="00F51108"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2 – справляется частично – средний уровень.</w:t>
      </w:r>
    </w:p>
    <w:p w:rsidR="00F51108" w:rsidRDefault="00F51108"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 xml:space="preserve">1 – </w:t>
      </w:r>
      <w:r w:rsidR="0023632A">
        <w:rPr>
          <w:rFonts w:ascii="Times New Roman" w:eastAsia="Times New Roman" w:hAnsi="Times New Roman" w:cs="Times New Roman"/>
          <w:color w:val="111111"/>
          <w:sz w:val="27"/>
          <w:szCs w:val="27"/>
          <w:lang w:eastAsia="ru-RU"/>
        </w:rPr>
        <w:t xml:space="preserve">не </w:t>
      </w:r>
      <w:r w:rsidRPr="0018601C">
        <w:rPr>
          <w:rFonts w:ascii="Times New Roman" w:eastAsia="Times New Roman" w:hAnsi="Times New Roman" w:cs="Times New Roman"/>
          <w:color w:val="111111"/>
          <w:sz w:val="27"/>
          <w:szCs w:val="27"/>
          <w:lang w:eastAsia="ru-RU"/>
        </w:rPr>
        <w:t>справляется – низкий уровень.</w:t>
      </w:r>
    </w:p>
    <w:p w:rsidR="00F51108" w:rsidRPr="0018601C" w:rsidRDefault="00F51108"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p>
    <w:p w:rsidR="00F51108" w:rsidRDefault="00F51108" w:rsidP="004A4534">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Мониторинг во второй группе раннего возраста </w:t>
      </w:r>
      <w:r w:rsidRPr="0018601C">
        <w:rPr>
          <w:rFonts w:ascii="Times New Roman" w:eastAsia="Times New Roman" w:hAnsi="Times New Roman" w:cs="Times New Roman"/>
          <w:b/>
          <w:bCs/>
          <w:color w:val="000000"/>
          <w:sz w:val="28"/>
          <w:szCs w:val="28"/>
          <w:lang w:eastAsia="ru-RU"/>
        </w:rPr>
        <w:t xml:space="preserve">по </w:t>
      </w:r>
      <w:proofErr w:type="spellStart"/>
      <w:r>
        <w:rPr>
          <w:rFonts w:ascii="Times New Roman" w:eastAsia="Times New Roman" w:hAnsi="Times New Roman" w:cs="Times New Roman"/>
          <w:b/>
          <w:bCs/>
          <w:color w:val="000000"/>
          <w:sz w:val="28"/>
          <w:szCs w:val="28"/>
          <w:lang w:eastAsia="ru-RU"/>
        </w:rPr>
        <w:t>по</w:t>
      </w:r>
      <w:proofErr w:type="spellEnd"/>
      <w:r>
        <w:rPr>
          <w:rFonts w:ascii="Times New Roman" w:eastAsia="Times New Roman" w:hAnsi="Times New Roman" w:cs="Times New Roman"/>
          <w:b/>
          <w:bCs/>
          <w:color w:val="000000"/>
          <w:sz w:val="28"/>
          <w:szCs w:val="28"/>
          <w:lang w:eastAsia="ru-RU"/>
        </w:rPr>
        <w:t xml:space="preserve"> выявлению уровня </w:t>
      </w:r>
      <w:proofErr w:type="spellStart"/>
      <w:r>
        <w:rPr>
          <w:rFonts w:ascii="Times New Roman" w:eastAsia="Times New Roman" w:hAnsi="Times New Roman" w:cs="Times New Roman"/>
          <w:b/>
          <w:bCs/>
          <w:color w:val="000000"/>
          <w:sz w:val="28"/>
          <w:szCs w:val="28"/>
          <w:lang w:eastAsia="ru-RU"/>
        </w:rPr>
        <w:t>сформированности</w:t>
      </w:r>
      <w:proofErr w:type="spellEnd"/>
      <w:r>
        <w:rPr>
          <w:rFonts w:ascii="Times New Roman" w:eastAsia="Times New Roman" w:hAnsi="Times New Roman" w:cs="Times New Roman"/>
          <w:b/>
          <w:bCs/>
          <w:color w:val="000000"/>
          <w:sz w:val="28"/>
          <w:szCs w:val="28"/>
          <w:lang w:eastAsia="ru-RU"/>
        </w:rPr>
        <w:t xml:space="preserve"> сенсорных эталонов на начало года</w:t>
      </w:r>
    </w:p>
    <w:p w:rsidR="00F51108" w:rsidRDefault="00F51108" w:rsidP="004A4534">
      <w:pPr>
        <w:spacing w:after="0" w:line="360" w:lineRule="auto"/>
        <w:jc w:val="center"/>
        <w:rPr>
          <w:rFonts w:ascii="Times New Roman" w:eastAsia="Times New Roman" w:hAnsi="Times New Roman" w:cs="Times New Roman"/>
          <w:b/>
          <w:bCs/>
          <w:color w:val="000000"/>
          <w:sz w:val="28"/>
          <w:szCs w:val="28"/>
          <w:lang w:eastAsia="ru-RU"/>
        </w:rPr>
      </w:pPr>
    </w:p>
    <w:p w:rsidR="004A4534" w:rsidRPr="00A464E6" w:rsidRDefault="00D36905" w:rsidP="00D36905">
      <w:pPr>
        <w:spacing w:after="0"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noProof/>
          <w:color w:val="000000"/>
          <w:sz w:val="28"/>
          <w:szCs w:val="28"/>
          <w:lang w:eastAsia="ru-RU"/>
        </w:rPr>
        <w:drawing>
          <wp:inline distT="0" distB="0" distL="0" distR="0">
            <wp:extent cx="2026508" cy="3200400"/>
            <wp:effectExtent l="0" t="0" r="1206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eastAsia="Times New Roman" w:hAnsi="Times New Roman" w:cs="Times New Roman"/>
          <w:b/>
          <w:bCs/>
          <w:noProof/>
          <w:color w:val="000000"/>
          <w:sz w:val="28"/>
          <w:szCs w:val="28"/>
          <w:lang w:eastAsia="ru-RU"/>
        </w:rPr>
        <w:drawing>
          <wp:inline distT="0" distB="0" distL="0" distR="0">
            <wp:extent cx="2018271" cy="3200400"/>
            <wp:effectExtent l="0" t="0" r="127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51108" w:rsidRPr="00CC33E2" w:rsidRDefault="00880505" w:rsidP="00880505">
      <w:pPr>
        <w:pStyle w:val="a5"/>
        <w:shd w:val="clear" w:color="auto" w:fill="FFFFFF"/>
        <w:tabs>
          <w:tab w:val="left" w:pos="6060"/>
        </w:tabs>
        <w:spacing w:before="0" w:beforeAutospacing="0" w:after="150" w:afterAutospacing="0" w:line="360" w:lineRule="auto"/>
        <w:rPr>
          <w:color w:val="000000" w:themeColor="text1"/>
          <w:sz w:val="28"/>
          <w:szCs w:val="28"/>
        </w:rPr>
      </w:pPr>
      <w:r>
        <w:rPr>
          <w:color w:val="000000" w:themeColor="text1"/>
          <w:sz w:val="28"/>
          <w:szCs w:val="28"/>
        </w:rPr>
        <w:tab/>
      </w:r>
    </w:p>
    <w:p w:rsidR="00CC33E2" w:rsidRPr="00CC33E2" w:rsidRDefault="00F51108"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   </w:t>
      </w:r>
      <w:r w:rsidR="00CC33E2" w:rsidRPr="00CC33E2">
        <w:rPr>
          <w:color w:val="000000" w:themeColor="text1"/>
          <w:sz w:val="28"/>
          <w:szCs w:val="28"/>
        </w:rPr>
        <w:t xml:space="preserve">По результатам мониторинга </w:t>
      </w:r>
      <w:r w:rsidR="00B21925">
        <w:rPr>
          <w:color w:val="010101"/>
          <w:sz w:val="28"/>
        </w:rPr>
        <w:t xml:space="preserve">можно </w:t>
      </w:r>
      <w:r w:rsidR="00807345" w:rsidRPr="001D57BA">
        <w:rPr>
          <w:color w:val="010101"/>
          <w:sz w:val="28"/>
        </w:rPr>
        <w:t xml:space="preserve">сделать вывод о том, что </w:t>
      </w:r>
      <w:r w:rsidR="00462F1F">
        <w:rPr>
          <w:color w:val="010101"/>
          <w:sz w:val="28"/>
        </w:rPr>
        <w:t>практически все дети имели</w:t>
      </w:r>
      <w:r w:rsidR="00807345" w:rsidRPr="001D57BA">
        <w:rPr>
          <w:color w:val="010101"/>
          <w:sz w:val="28"/>
        </w:rPr>
        <w:t xml:space="preserve"> средний и низкий уровень развития</w:t>
      </w:r>
      <w:r w:rsidR="00B21925">
        <w:rPr>
          <w:color w:val="000000" w:themeColor="text1"/>
          <w:sz w:val="28"/>
          <w:szCs w:val="28"/>
        </w:rPr>
        <w:t>:</w:t>
      </w:r>
      <w:r w:rsidR="00807345">
        <w:rPr>
          <w:color w:val="000000" w:themeColor="text1"/>
          <w:sz w:val="28"/>
          <w:szCs w:val="28"/>
        </w:rPr>
        <w:t xml:space="preserve"> 3</w:t>
      </w:r>
      <w:r w:rsidR="00835F15">
        <w:rPr>
          <w:color w:val="000000" w:themeColor="text1"/>
          <w:sz w:val="28"/>
          <w:szCs w:val="28"/>
        </w:rPr>
        <w:t>0</w:t>
      </w:r>
      <w:r w:rsidR="00CC33E2" w:rsidRPr="00CC33E2">
        <w:rPr>
          <w:color w:val="000000" w:themeColor="text1"/>
          <w:sz w:val="28"/>
          <w:szCs w:val="28"/>
        </w:rPr>
        <w:t>% детей не сразу начали собирать пирамидку по цвету. Затрудняются дети в основном в размещении цветов по образцу. После предложения педагога сравнить свою пирамидку с образцом: «Посмотри у тебя так же как здесь?», дети не знали, что именно надо сравнить. В этом случае им предлагалось начать все сначала, но при помощи педагога. Дети, выполняя задание, допускали ошибки, не все ц</w:t>
      </w:r>
      <w:r w:rsidR="00835F15">
        <w:rPr>
          <w:color w:val="000000" w:themeColor="text1"/>
          <w:sz w:val="28"/>
          <w:szCs w:val="28"/>
        </w:rPr>
        <w:t>вета соответствовали образцу. 70</w:t>
      </w:r>
      <w:r w:rsidR="00CC33E2" w:rsidRPr="00CC33E2">
        <w:rPr>
          <w:color w:val="000000" w:themeColor="text1"/>
          <w:sz w:val="28"/>
          <w:szCs w:val="28"/>
        </w:rPr>
        <w:t>% детей с заданием не справились, несмотря на помощь педагога.</w:t>
      </w:r>
    </w:p>
    <w:p w:rsidR="00CC33E2" w:rsidRPr="00CC33E2" w:rsidRDefault="00835F15"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lastRenderedPageBreak/>
        <w:t xml:space="preserve">  </w:t>
      </w:r>
      <w:r w:rsidR="00CC33E2" w:rsidRPr="00CC33E2">
        <w:rPr>
          <w:color w:val="000000" w:themeColor="text1"/>
          <w:sz w:val="28"/>
          <w:szCs w:val="28"/>
        </w:rPr>
        <w:t>При определении детьми формы с задан</w:t>
      </w:r>
      <w:r>
        <w:rPr>
          <w:color w:val="000000" w:themeColor="text1"/>
          <w:sz w:val="28"/>
          <w:szCs w:val="28"/>
        </w:rPr>
        <w:t xml:space="preserve">ием самостоятельно </w:t>
      </w:r>
      <w:r w:rsidR="00B21925">
        <w:rPr>
          <w:color w:val="000000" w:themeColor="text1"/>
          <w:sz w:val="28"/>
          <w:szCs w:val="28"/>
        </w:rPr>
        <w:t>никто не справился</w:t>
      </w:r>
      <w:r>
        <w:rPr>
          <w:color w:val="000000" w:themeColor="text1"/>
          <w:sz w:val="28"/>
          <w:szCs w:val="28"/>
        </w:rPr>
        <w:t>, 4</w:t>
      </w:r>
      <w:r w:rsidR="00B21925">
        <w:rPr>
          <w:color w:val="000000" w:themeColor="text1"/>
          <w:sz w:val="28"/>
          <w:szCs w:val="28"/>
        </w:rPr>
        <w:t>5</w:t>
      </w:r>
      <w:r w:rsidR="00CC33E2" w:rsidRPr="00CC33E2">
        <w:rPr>
          <w:color w:val="000000" w:themeColor="text1"/>
          <w:sz w:val="28"/>
          <w:szCs w:val="28"/>
        </w:rPr>
        <w:t>% детей выполняли задания с помощью восп</w:t>
      </w:r>
      <w:r>
        <w:rPr>
          <w:color w:val="000000" w:themeColor="text1"/>
          <w:sz w:val="28"/>
          <w:szCs w:val="28"/>
        </w:rPr>
        <w:t>итателя, отвечали на вопросы, 55</w:t>
      </w:r>
      <w:r w:rsidR="00CC33E2" w:rsidRPr="00CC33E2">
        <w:rPr>
          <w:color w:val="000000" w:themeColor="text1"/>
          <w:sz w:val="28"/>
          <w:szCs w:val="28"/>
        </w:rPr>
        <w:t>% детей не справились с заданием.</w:t>
      </w:r>
    </w:p>
    <w:p w:rsidR="00CC33E2" w:rsidRDefault="00835F15"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  </w:t>
      </w:r>
      <w:r w:rsidR="00CC33E2" w:rsidRPr="00CC33E2">
        <w:rPr>
          <w:color w:val="000000" w:themeColor="text1"/>
          <w:sz w:val="28"/>
          <w:szCs w:val="28"/>
        </w:rPr>
        <w:t>При определении эталонов величины видно, что дети затрудняются в определе</w:t>
      </w:r>
      <w:r w:rsidR="00D24789">
        <w:rPr>
          <w:color w:val="000000" w:themeColor="text1"/>
          <w:sz w:val="28"/>
          <w:szCs w:val="28"/>
        </w:rPr>
        <w:t>нии величины между предметами: дети не показали высокие результаты; 4</w:t>
      </w:r>
      <w:r>
        <w:rPr>
          <w:color w:val="000000" w:themeColor="text1"/>
          <w:sz w:val="28"/>
          <w:szCs w:val="28"/>
        </w:rPr>
        <w:t>0</w:t>
      </w:r>
      <w:r w:rsidR="00CC33E2" w:rsidRPr="00CC33E2">
        <w:rPr>
          <w:color w:val="000000" w:themeColor="text1"/>
          <w:sz w:val="28"/>
          <w:szCs w:val="28"/>
        </w:rPr>
        <w:t>% - ср</w:t>
      </w:r>
      <w:r>
        <w:rPr>
          <w:color w:val="000000" w:themeColor="text1"/>
          <w:sz w:val="28"/>
          <w:szCs w:val="28"/>
        </w:rPr>
        <w:t>едний уровень, и 60</w:t>
      </w:r>
      <w:r w:rsidR="00CC33E2" w:rsidRPr="00CC33E2">
        <w:rPr>
          <w:color w:val="000000" w:themeColor="text1"/>
          <w:sz w:val="28"/>
          <w:szCs w:val="28"/>
        </w:rPr>
        <w:t>% с заданием не справились.</w:t>
      </w:r>
    </w:p>
    <w:p w:rsidR="00F51108" w:rsidRPr="00CC33E2" w:rsidRDefault="00835F15"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  </w:t>
      </w:r>
      <w:r w:rsidR="00F51108">
        <w:rPr>
          <w:color w:val="000000" w:themeColor="text1"/>
          <w:sz w:val="28"/>
          <w:szCs w:val="28"/>
        </w:rPr>
        <w:t xml:space="preserve">При определении эталонов о количестве с заданием самостоятельно </w:t>
      </w:r>
      <w:r w:rsidR="00D24789">
        <w:rPr>
          <w:color w:val="000000" w:themeColor="text1"/>
          <w:sz w:val="28"/>
          <w:szCs w:val="28"/>
        </w:rPr>
        <w:t>не справились</w:t>
      </w:r>
      <w:r w:rsidR="00F51108">
        <w:rPr>
          <w:color w:val="000000" w:themeColor="text1"/>
          <w:sz w:val="28"/>
          <w:szCs w:val="28"/>
        </w:rPr>
        <w:t xml:space="preserve">, </w:t>
      </w:r>
      <w:r w:rsidR="00D24789">
        <w:rPr>
          <w:color w:val="000000" w:themeColor="text1"/>
          <w:sz w:val="28"/>
          <w:szCs w:val="28"/>
        </w:rPr>
        <w:t>2</w:t>
      </w:r>
      <w:r w:rsidR="00D36905">
        <w:rPr>
          <w:color w:val="000000" w:themeColor="text1"/>
          <w:sz w:val="28"/>
          <w:szCs w:val="28"/>
        </w:rPr>
        <w:t>5</w:t>
      </w:r>
      <w:r w:rsidR="00A464E6">
        <w:rPr>
          <w:color w:val="000000" w:themeColor="text1"/>
          <w:sz w:val="28"/>
          <w:szCs w:val="28"/>
        </w:rPr>
        <w:t>%</w:t>
      </w:r>
      <w:r w:rsidR="00F51108">
        <w:rPr>
          <w:color w:val="000000" w:themeColor="text1"/>
          <w:sz w:val="28"/>
          <w:szCs w:val="28"/>
        </w:rPr>
        <w:t xml:space="preserve"> </w:t>
      </w:r>
      <w:r w:rsidR="00A464E6" w:rsidRPr="00CC33E2">
        <w:rPr>
          <w:color w:val="000000" w:themeColor="text1"/>
          <w:sz w:val="28"/>
          <w:szCs w:val="28"/>
        </w:rPr>
        <w:t>детей выполняли задания с помощью воспитателя</w:t>
      </w:r>
      <w:r w:rsidR="00D24789">
        <w:rPr>
          <w:color w:val="000000" w:themeColor="text1"/>
          <w:sz w:val="28"/>
          <w:szCs w:val="28"/>
        </w:rPr>
        <w:t xml:space="preserve"> и 75</w:t>
      </w:r>
      <w:r w:rsidR="00A464E6">
        <w:rPr>
          <w:color w:val="000000" w:themeColor="text1"/>
          <w:sz w:val="28"/>
          <w:szCs w:val="28"/>
        </w:rPr>
        <w:t>% не справились с заданием.</w:t>
      </w:r>
    </w:p>
    <w:p w:rsidR="00B92535" w:rsidRDefault="00432A15" w:rsidP="004A4534">
      <w:pPr>
        <w:pStyle w:val="a5"/>
        <w:shd w:val="clear" w:color="auto" w:fill="FFFFFF"/>
        <w:spacing w:before="0" w:beforeAutospacing="0" w:after="150" w:afterAutospacing="0" w:line="360" w:lineRule="auto"/>
        <w:rPr>
          <w:color w:val="000000" w:themeColor="text1"/>
          <w:sz w:val="28"/>
          <w:szCs w:val="28"/>
        </w:rPr>
      </w:pPr>
      <w:r>
        <w:rPr>
          <w:color w:val="000000" w:themeColor="text1"/>
          <w:sz w:val="28"/>
          <w:szCs w:val="28"/>
        </w:rPr>
        <w:t xml:space="preserve">   </w:t>
      </w:r>
      <w:r w:rsidR="00CC33E2" w:rsidRPr="00CC33E2">
        <w:rPr>
          <w:color w:val="000000" w:themeColor="text1"/>
          <w:sz w:val="28"/>
          <w:szCs w:val="28"/>
        </w:rPr>
        <w:t xml:space="preserve">Исходя из результатов диагностики, видно, что дети владеют практическими действиями по отбору и группировки предметов по цвету, форме, величине, </w:t>
      </w:r>
      <w:r w:rsidR="00F51108">
        <w:rPr>
          <w:color w:val="000000" w:themeColor="text1"/>
          <w:sz w:val="28"/>
          <w:szCs w:val="28"/>
        </w:rPr>
        <w:t xml:space="preserve">количеству, </w:t>
      </w:r>
      <w:r w:rsidR="00CC33E2" w:rsidRPr="00CC33E2">
        <w:rPr>
          <w:color w:val="000000" w:themeColor="text1"/>
          <w:sz w:val="28"/>
          <w:szCs w:val="28"/>
        </w:rPr>
        <w:t>но не достаточно дифференцируют цвета, не видят сходства и различия цветов размещая цвета по наглядному образцу, дети путают названия цветов, в активном словаре некоторых детей отсутствуют названия многих основных и дополнительных цветов. Затруднения у детей вызвало определение фо</w:t>
      </w:r>
      <w:r w:rsidR="00D24789">
        <w:rPr>
          <w:color w:val="000000" w:themeColor="text1"/>
          <w:sz w:val="28"/>
          <w:szCs w:val="28"/>
        </w:rPr>
        <w:t>рмы предметов эталонов величины и количества.</w:t>
      </w:r>
      <w:r w:rsidR="00CC33E2" w:rsidRPr="00CC33E2">
        <w:rPr>
          <w:color w:val="000000" w:themeColor="text1"/>
          <w:sz w:val="28"/>
          <w:szCs w:val="28"/>
        </w:rPr>
        <w:t xml:space="preserve"> </w:t>
      </w:r>
    </w:p>
    <w:p w:rsidR="007907EB" w:rsidRDefault="00B92535" w:rsidP="004A4534">
      <w:pPr>
        <w:pStyle w:val="a5"/>
        <w:shd w:val="clear" w:color="auto" w:fill="FFFFFF"/>
        <w:spacing w:before="0" w:beforeAutospacing="0" w:after="150" w:afterAutospacing="0" w:line="360" w:lineRule="auto"/>
        <w:rPr>
          <w:color w:val="000000"/>
          <w:sz w:val="28"/>
        </w:rPr>
      </w:pPr>
      <w:r>
        <w:rPr>
          <w:i/>
          <w:color w:val="000000"/>
          <w:sz w:val="28"/>
        </w:rPr>
        <w:t xml:space="preserve"> </w:t>
      </w:r>
      <w:r w:rsidR="00432A15">
        <w:rPr>
          <w:i/>
          <w:color w:val="000000"/>
          <w:sz w:val="28"/>
        </w:rPr>
        <w:t xml:space="preserve">  </w:t>
      </w:r>
      <w:r w:rsidRPr="00B92535">
        <w:rPr>
          <w:i/>
          <w:color w:val="000000"/>
          <w:sz w:val="28"/>
        </w:rPr>
        <w:t xml:space="preserve"> </w:t>
      </w:r>
      <w:r w:rsidRPr="00B92535">
        <w:rPr>
          <w:color w:val="000000"/>
          <w:sz w:val="28"/>
        </w:rPr>
        <w:t xml:space="preserve">На основании полученных результатов, выяснилось, что у многих детей   сенсорные </w:t>
      </w:r>
      <w:r>
        <w:rPr>
          <w:color w:val="000000"/>
          <w:sz w:val="28"/>
        </w:rPr>
        <w:t xml:space="preserve">эталоны </w:t>
      </w:r>
      <w:r w:rsidRPr="00B92535">
        <w:rPr>
          <w:color w:val="000000"/>
          <w:sz w:val="28"/>
        </w:rPr>
        <w:t xml:space="preserve">развиты не достаточно. Можно предположить, что при активном использовании </w:t>
      </w:r>
      <w:r>
        <w:rPr>
          <w:color w:val="000000"/>
          <w:sz w:val="28"/>
        </w:rPr>
        <w:t xml:space="preserve">игровых </w:t>
      </w:r>
      <w:proofErr w:type="gramStart"/>
      <w:r>
        <w:rPr>
          <w:color w:val="000000"/>
          <w:sz w:val="28"/>
        </w:rPr>
        <w:t xml:space="preserve">упражнений </w:t>
      </w:r>
      <w:r w:rsidRPr="00B92535">
        <w:rPr>
          <w:color w:val="000000"/>
          <w:sz w:val="28"/>
        </w:rPr>
        <w:t xml:space="preserve"> результ</w:t>
      </w:r>
      <w:r w:rsidR="00835F15">
        <w:rPr>
          <w:color w:val="000000"/>
          <w:sz w:val="28"/>
        </w:rPr>
        <w:t>аты</w:t>
      </w:r>
      <w:proofErr w:type="gramEnd"/>
      <w:r w:rsidR="00070E05">
        <w:rPr>
          <w:color w:val="000000"/>
          <w:sz w:val="28"/>
        </w:rPr>
        <w:t xml:space="preserve"> </w:t>
      </w:r>
      <w:r w:rsidR="00835F15">
        <w:rPr>
          <w:color w:val="000000"/>
          <w:sz w:val="28"/>
        </w:rPr>
        <w:t xml:space="preserve"> детей станут лучше. Поэтому </w:t>
      </w:r>
      <w:r w:rsidRPr="00B92535">
        <w:rPr>
          <w:color w:val="000000"/>
          <w:sz w:val="28"/>
        </w:rPr>
        <w:t>главной цел</w:t>
      </w:r>
      <w:r w:rsidR="00432A15">
        <w:rPr>
          <w:color w:val="000000"/>
          <w:sz w:val="28"/>
        </w:rPr>
        <w:t xml:space="preserve">ью была </w:t>
      </w:r>
      <w:proofErr w:type="gramStart"/>
      <w:r w:rsidR="00432A15">
        <w:rPr>
          <w:color w:val="000000"/>
          <w:sz w:val="28"/>
        </w:rPr>
        <w:t>проверка  эффективности</w:t>
      </w:r>
      <w:proofErr w:type="gramEnd"/>
      <w:r w:rsidR="00432A15">
        <w:rPr>
          <w:color w:val="000000"/>
          <w:sz w:val="28"/>
        </w:rPr>
        <w:t xml:space="preserve"> </w:t>
      </w:r>
      <w:r w:rsidR="00835F15">
        <w:rPr>
          <w:color w:val="000000"/>
          <w:sz w:val="28"/>
        </w:rPr>
        <w:t>применения игровых упражнений</w:t>
      </w:r>
      <w:r w:rsidRPr="00B92535">
        <w:rPr>
          <w:color w:val="000000"/>
          <w:sz w:val="28"/>
        </w:rPr>
        <w:t xml:space="preserve">. </w:t>
      </w:r>
      <w:r w:rsidR="00835F15">
        <w:rPr>
          <w:color w:val="000000"/>
          <w:sz w:val="28"/>
        </w:rPr>
        <w:t xml:space="preserve"> Мы способствовали</w:t>
      </w:r>
      <w:r w:rsidRPr="00B92535">
        <w:rPr>
          <w:color w:val="000000"/>
          <w:sz w:val="28"/>
        </w:rPr>
        <w:t xml:space="preserve"> сенсорному развитию детей </w:t>
      </w:r>
      <w:r w:rsidR="00835F15">
        <w:rPr>
          <w:color w:val="000000"/>
          <w:sz w:val="28"/>
        </w:rPr>
        <w:t>раннего возраста</w:t>
      </w:r>
      <w:r w:rsidR="00070E05">
        <w:rPr>
          <w:color w:val="000000"/>
          <w:sz w:val="28"/>
        </w:rPr>
        <w:t xml:space="preserve"> </w:t>
      </w:r>
      <w:bookmarkStart w:id="0" w:name="_GoBack"/>
      <w:bookmarkEnd w:id="0"/>
      <w:r w:rsidRPr="00B92535">
        <w:rPr>
          <w:color w:val="000000"/>
          <w:sz w:val="28"/>
        </w:rPr>
        <w:t xml:space="preserve">  в частности усвоению сенсорных эталонов цвета, формы и величины</w:t>
      </w:r>
      <w:r w:rsidR="008213E1">
        <w:rPr>
          <w:color w:val="000000"/>
          <w:sz w:val="28"/>
        </w:rPr>
        <w:t>, количества</w:t>
      </w:r>
      <w:r w:rsidRPr="00B92535">
        <w:rPr>
          <w:color w:val="000000"/>
          <w:sz w:val="28"/>
        </w:rPr>
        <w:t xml:space="preserve"> средствами </w:t>
      </w:r>
      <w:r w:rsidR="00432A15">
        <w:rPr>
          <w:color w:val="000000"/>
          <w:sz w:val="28"/>
        </w:rPr>
        <w:t>игровых упражнений</w:t>
      </w:r>
      <w:r w:rsidR="007907EB">
        <w:rPr>
          <w:color w:val="000000"/>
          <w:sz w:val="28"/>
        </w:rPr>
        <w:t>.</w:t>
      </w:r>
    </w:p>
    <w:p w:rsidR="008213E1" w:rsidRPr="008213E1" w:rsidRDefault="00B21925" w:rsidP="004A4534">
      <w:pPr>
        <w:pStyle w:val="a5"/>
        <w:shd w:val="clear" w:color="auto" w:fill="FFFFFF"/>
        <w:spacing w:before="0" w:beforeAutospacing="0" w:after="150" w:afterAutospacing="0" w:line="360" w:lineRule="auto"/>
        <w:rPr>
          <w:color w:val="000000"/>
          <w:sz w:val="28"/>
          <w:szCs w:val="28"/>
        </w:rPr>
      </w:pPr>
      <w:r>
        <w:rPr>
          <w:color w:val="000000"/>
          <w:sz w:val="28"/>
        </w:rPr>
        <w:t xml:space="preserve"> </w:t>
      </w:r>
      <w:r w:rsidR="007907EB">
        <w:rPr>
          <w:color w:val="000000"/>
          <w:sz w:val="28"/>
        </w:rPr>
        <w:t xml:space="preserve"> </w:t>
      </w:r>
      <w:r w:rsidR="008213E1" w:rsidRPr="008213E1">
        <w:rPr>
          <w:color w:val="010101"/>
          <w:sz w:val="28"/>
          <w:szCs w:val="28"/>
        </w:rPr>
        <w:t xml:space="preserve">Для работы с детьми был составлен перспективный план игр-занятий по </w:t>
      </w:r>
      <w:r>
        <w:rPr>
          <w:color w:val="010101"/>
          <w:sz w:val="28"/>
          <w:szCs w:val="28"/>
        </w:rPr>
        <w:t>развитию сенсорных эталонов</w:t>
      </w:r>
      <w:r w:rsidR="00D24789">
        <w:rPr>
          <w:color w:val="010101"/>
          <w:sz w:val="28"/>
          <w:szCs w:val="28"/>
        </w:rPr>
        <w:t>, также</w:t>
      </w:r>
      <w:r w:rsidR="008213E1" w:rsidRPr="008213E1">
        <w:rPr>
          <w:color w:val="010101"/>
          <w:sz w:val="28"/>
          <w:szCs w:val="28"/>
        </w:rPr>
        <w:t xml:space="preserve"> игр и упражнений по развитию восприятия, которые использовались в течение всего дня в разных видах детской деятельности</w:t>
      </w:r>
      <w:r w:rsidR="00D24789">
        <w:rPr>
          <w:color w:val="010101"/>
          <w:sz w:val="28"/>
          <w:szCs w:val="28"/>
          <w:shd w:val="clear" w:color="auto" w:fill="F9FAFA"/>
        </w:rPr>
        <w:t>.</w:t>
      </w:r>
    </w:p>
    <w:p w:rsidR="00432A15" w:rsidRDefault="00B21925" w:rsidP="004A4534">
      <w:pPr>
        <w:pStyle w:val="a5"/>
        <w:shd w:val="clear" w:color="auto" w:fill="FFFFFF"/>
        <w:spacing w:before="0" w:beforeAutospacing="0" w:after="150" w:afterAutospacing="0" w:line="360" w:lineRule="auto"/>
        <w:rPr>
          <w:color w:val="000000"/>
          <w:sz w:val="28"/>
        </w:rPr>
      </w:pPr>
      <w:r>
        <w:rPr>
          <w:color w:val="000000"/>
          <w:sz w:val="28"/>
        </w:rPr>
        <w:t xml:space="preserve"> </w:t>
      </w:r>
      <w:r w:rsidR="001538D1">
        <w:rPr>
          <w:color w:val="000000"/>
          <w:sz w:val="28"/>
        </w:rPr>
        <w:t xml:space="preserve">  </w:t>
      </w:r>
      <w:r w:rsidR="00B92535" w:rsidRPr="00B92535">
        <w:rPr>
          <w:color w:val="000000"/>
          <w:sz w:val="28"/>
        </w:rPr>
        <w:t xml:space="preserve">Основными методами деятельности с детьми являлись: игровые приемы, речевой образец, показ способа действий, использование элементов </w:t>
      </w:r>
      <w:proofErr w:type="spellStart"/>
      <w:r w:rsidR="00B92535" w:rsidRPr="00B92535">
        <w:rPr>
          <w:color w:val="000000"/>
          <w:sz w:val="28"/>
        </w:rPr>
        <w:t>сюрпризности</w:t>
      </w:r>
      <w:proofErr w:type="spellEnd"/>
      <w:r w:rsidR="00B92535" w:rsidRPr="00B92535">
        <w:rPr>
          <w:color w:val="000000"/>
          <w:sz w:val="28"/>
        </w:rPr>
        <w:t xml:space="preserve">. Когда </w:t>
      </w:r>
      <w:r w:rsidR="00B92535" w:rsidRPr="00B92535">
        <w:rPr>
          <w:color w:val="000000"/>
          <w:sz w:val="28"/>
        </w:rPr>
        <w:lastRenderedPageBreak/>
        <w:t xml:space="preserve">детям предлагались игры, они достаточно живо и с интересом принимали участие. Для поддержания интереса вводился соревновательный момент: «Кто быстрее соберет фрукты?», «Кто быстрее разложит по клеточкам?» и т.п. В игре «Спрячь мышку» для создания положительных эмоций, использовалась игрушка кошки, дети достаточно живо на нее реагировали и быстро выполняли действия соответствующие содержанию игры. Дети были активно включены в игры: каждый ребенок имел возможность проявить активность, сделать выбор.  </w:t>
      </w:r>
    </w:p>
    <w:p w:rsidR="007907EB" w:rsidRDefault="00B21925" w:rsidP="004A4534">
      <w:pPr>
        <w:pStyle w:val="a5"/>
        <w:shd w:val="clear" w:color="auto" w:fill="FFFFFF"/>
        <w:spacing w:before="0" w:beforeAutospacing="0" w:after="150" w:afterAutospacing="0" w:line="360" w:lineRule="auto"/>
        <w:rPr>
          <w:color w:val="000000"/>
          <w:sz w:val="28"/>
        </w:rPr>
      </w:pPr>
      <w:r>
        <w:rPr>
          <w:color w:val="000000"/>
          <w:sz w:val="28"/>
        </w:rPr>
        <w:t xml:space="preserve">  </w:t>
      </w:r>
      <w:r w:rsidR="001538D1">
        <w:rPr>
          <w:color w:val="000000"/>
          <w:sz w:val="28"/>
        </w:rPr>
        <w:t xml:space="preserve"> </w:t>
      </w:r>
      <w:r w:rsidR="00B92535" w:rsidRPr="00B92535">
        <w:rPr>
          <w:color w:val="000000"/>
          <w:sz w:val="28"/>
        </w:rPr>
        <w:t>Были созданы соответствующие условия и развивающая среда в группе детского сада</w:t>
      </w:r>
      <w:r w:rsidR="00EF6C35">
        <w:rPr>
          <w:color w:val="000000"/>
          <w:sz w:val="28"/>
        </w:rPr>
        <w:t>. А также</w:t>
      </w:r>
      <w:r w:rsidR="007907EB">
        <w:rPr>
          <w:color w:val="000000"/>
          <w:sz w:val="28"/>
        </w:rPr>
        <w:t xml:space="preserve"> </w:t>
      </w:r>
      <w:r w:rsidR="00B92535" w:rsidRPr="00B92535">
        <w:rPr>
          <w:color w:val="000000"/>
          <w:sz w:val="28"/>
        </w:rPr>
        <w:t>игр</w:t>
      </w:r>
      <w:r w:rsidR="00EF6C35">
        <w:rPr>
          <w:color w:val="000000"/>
          <w:sz w:val="28"/>
        </w:rPr>
        <w:t>овые упражнения</w:t>
      </w:r>
      <w:r w:rsidR="00B92535" w:rsidRPr="00B92535">
        <w:rPr>
          <w:color w:val="000000"/>
          <w:sz w:val="28"/>
        </w:rPr>
        <w:t xml:space="preserve"> и пособ</w:t>
      </w:r>
      <w:r w:rsidR="00EF6C35">
        <w:rPr>
          <w:color w:val="000000"/>
          <w:sz w:val="28"/>
        </w:rPr>
        <w:t>ия</w:t>
      </w:r>
      <w:r w:rsidR="001538D1">
        <w:rPr>
          <w:color w:val="000000"/>
          <w:sz w:val="28"/>
        </w:rPr>
        <w:t>, таких, ка</w:t>
      </w:r>
      <w:r w:rsidR="00EF6C35">
        <w:rPr>
          <w:color w:val="000000"/>
          <w:sz w:val="28"/>
        </w:rPr>
        <w:t>к «Открой коробочку», «Ленточки для шариков</w:t>
      </w:r>
      <w:r w:rsidR="001538D1">
        <w:rPr>
          <w:color w:val="000000"/>
          <w:sz w:val="28"/>
        </w:rPr>
        <w:t xml:space="preserve">», </w:t>
      </w:r>
      <w:r w:rsidR="00B92535" w:rsidRPr="00B92535">
        <w:rPr>
          <w:color w:val="000000"/>
          <w:sz w:val="28"/>
        </w:rPr>
        <w:t xml:space="preserve">«Волшебная </w:t>
      </w:r>
      <w:r w:rsidR="00432A15">
        <w:rPr>
          <w:color w:val="000000"/>
          <w:sz w:val="28"/>
        </w:rPr>
        <w:t>мозаи</w:t>
      </w:r>
      <w:r w:rsidR="00EF6C35">
        <w:rPr>
          <w:color w:val="000000"/>
          <w:sz w:val="28"/>
        </w:rPr>
        <w:t>ка», «Цветные варежки», «Большой и маленький</w:t>
      </w:r>
      <w:r w:rsidR="001538D1">
        <w:rPr>
          <w:color w:val="000000"/>
          <w:sz w:val="28"/>
        </w:rPr>
        <w:t>», «</w:t>
      </w:r>
      <w:r w:rsidR="009B6A4D">
        <w:rPr>
          <w:color w:val="000000"/>
          <w:sz w:val="28"/>
        </w:rPr>
        <w:t xml:space="preserve">Собери пирамидку», </w:t>
      </w:r>
      <w:r w:rsidR="00EF6C35">
        <w:rPr>
          <w:color w:val="000000"/>
          <w:sz w:val="28"/>
        </w:rPr>
        <w:t>«Цветные парочки</w:t>
      </w:r>
      <w:r w:rsidR="00B92535" w:rsidRPr="00B92535">
        <w:rPr>
          <w:color w:val="000000"/>
          <w:sz w:val="28"/>
        </w:rPr>
        <w:t xml:space="preserve">», разрезные </w:t>
      </w:r>
      <w:r>
        <w:rPr>
          <w:color w:val="000000"/>
          <w:sz w:val="28"/>
        </w:rPr>
        <w:t>картинки, складные кубики</w:t>
      </w:r>
      <w:r w:rsidR="007907EB">
        <w:rPr>
          <w:color w:val="000000"/>
          <w:sz w:val="28"/>
        </w:rPr>
        <w:t xml:space="preserve">. </w:t>
      </w:r>
    </w:p>
    <w:p w:rsidR="00432A15" w:rsidRDefault="00432A15" w:rsidP="004A4534">
      <w:pPr>
        <w:pStyle w:val="a5"/>
        <w:shd w:val="clear" w:color="auto" w:fill="FFFFFF"/>
        <w:spacing w:before="0" w:beforeAutospacing="0" w:after="150" w:afterAutospacing="0" w:line="360" w:lineRule="auto"/>
        <w:rPr>
          <w:color w:val="000000"/>
          <w:sz w:val="28"/>
        </w:rPr>
      </w:pPr>
      <w:r>
        <w:rPr>
          <w:color w:val="000000"/>
          <w:sz w:val="28"/>
        </w:rPr>
        <w:t xml:space="preserve">   </w:t>
      </w:r>
      <w:r w:rsidR="00B92535" w:rsidRPr="00B92535">
        <w:rPr>
          <w:color w:val="000000"/>
          <w:sz w:val="28"/>
        </w:rPr>
        <w:t xml:space="preserve">Одним из условий, обеспечивающих сенсорное развитие детей младшего возраста, является единство педагогических воздействий со стороны всех участников педагогического процесса. Особая роль при этом принадлежит родителям. </w:t>
      </w:r>
      <w:r w:rsidR="007907EB">
        <w:rPr>
          <w:color w:val="000000"/>
          <w:sz w:val="28"/>
        </w:rPr>
        <w:t>С</w:t>
      </w:r>
      <w:r w:rsidR="009B6A4D">
        <w:rPr>
          <w:color w:val="000000"/>
          <w:sz w:val="28"/>
        </w:rPr>
        <w:t xml:space="preserve"> целью выявления</w:t>
      </w:r>
      <w:r w:rsidR="00B92535" w:rsidRPr="00B92535">
        <w:rPr>
          <w:color w:val="000000"/>
          <w:sz w:val="28"/>
        </w:rPr>
        <w:t>,</w:t>
      </w:r>
      <w:r>
        <w:rPr>
          <w:color w:val="000000"/>
          <w:sz w:val="28"/>
        </w:rPr>
        <w:t xml:space="preserve"> </w:t>
      </w:r>
      <w:r w:rsidR="00B92535" w:rsidRPr="00B92535">
        <w:rPr>
          <w:color w:val="000000"/>
          <w:sz w:val="28"/>
        </w:rPr>
        <w:t xml:space="preserve">потребностей, запросов родителей, уровня их компетенции по вопросам сенсорного развития </w:t>
      </w:r>
      <w:proofErr w:type="gramStart"/>
      <w:r w:rsidR="00B92535" w:rsidRPr="00B92535">
        <w:rPr>
          <w:color w:val="000000"/>
          <w:sz w:val="28"/>
        </w:rPr>
        <w:t>детей  была</w:t>
      </w:r>
      <w:proofErr w:type="gramEnd"/>
      <w:r w:rsidR="00B92535" w:rsidRPr="00B92535">
        <w:rPr>
          <w:color w:val="000000"/>
          <w:sz w:val="28"/>
        </w:rPr>
        <w:t xml:space="preserve"> раз</w:t>
      </w:r>
      <w:r w:rsidR="007907EB">
        <w:rPr>
          <w:color w:val="000000"/>
          <w:sz w:val="28"/>
        </w:rPr>
        <w:t>работана анкета</w:t>
      </w:r>
      <w:r w:rsidR="00B92535" w:rsidRPr="00B92535">
        <w:rPr>
          <w:color w:val="000000"/>
          <w:sz w:val="28"/>
        </w:rPr>
        <w:t xml:space="preserve">, которая позволила сделать следующие выводы: </w:t>
      </w:r>
    </w:p>
    <w:p w:rsidR="00432A15" w:rsidRDefault="00432A15" w:rsidP="004A4534">
      <w:pPr>
        <w:pStyle w:val="a5"/>
        <w:shd w:val="clear" w:color="auto" w:fill="FFFFFF"/>
        <w:spacing w:before="0" w:beforeAutospacing="0" w:after="150" w:afterAutospacing="0" w:line="360" w:lineRule="auto"/>
        <w:rPr>
          <w:color w:val="000000"/>
          <w:sz w:val="28"/>
        </w:rPr>
      </w:pPr>
      <w:r>
        <w:rPr>
          <w:color w:val="000000"/>
          <w:sz w:val="28"/>
        </w:rPr>
        <w:t>-</w:t>
      </w:r>
      <w:r w:rsidR="00B92535" w:rsidRPr="00B92535">
        <w:rPr>
          <w:color w:val="000000"/>
          <w:sz w:val="28"/>
        </w:rPr>
        <w:t>большинство родителей имеет поверхностное представление о сенсорном развитии, не могут оценить уровень</w:t>
      </w:r>
      <w:r w:rsidR="007907EB">
        <w:rPr>
          <w:color w:val="000000"/>
          <w:sz w:val="28"/>
        </w:rPr>
        <w:t xml:space="preserve"> сенсорного развития своего ребе</w:t>
      </w:r>
      <w:r w:rsidR="00B92535" w:rsidRPr="00B92535">
        <w:rPr>
          <w:color w:val="000000"/>
          <w:sz w:val="28"/>
        </w:rPr>
        <w:t xml:space="preserve">нка; </w:t>
      </w:r>
    </w:p>
    <w:p w:rsidR="00432A15" w:rsidRDefault="00432A15" w:rsidP="004A4534">
      <w:pPr>
        <w:pStyle w:val="a5"/>
        <w:shd w:val="clear" w:color="auto" w:fill="FFFFFF"/>
        <w:spacing w:before="0" w:beforeAutospacing="0" w:after="150" w:afterAutospacing="0" w:line="360" w:lineRule="auto"/>
        <w:rPr>
          <w:color w:val="000000"/>
          <w:sz w:val="28"/>
        </w:rPr>
      </w:pPr>
      <w:r>
        <w:rPr>
          <w:color w:val="000000"/>
          <w:sz w:val="28"/>
        </w:rPr>
        <w:t>-</w:t>
      </w:r>
      <w:r w:rsidR="00B92535" w:rsidRPr="00B92535">
        <w:rPr>
          <w:color w:val="000000"/>
          <w:sz w:val="28"/>
        </w:rPr>
        <w:t>все родители заинтересованы в пол</w:t>
      </w:r>
      <w:r w:rsidR="007907EB">
        <w:rPr>
          <w:color w:val="000000"/>
          <w:sz w:val="28"/>
        </w:rPr>
        <w:t>учении</w:t>
      </w:r>
      <w:r>
        <w:rPr>
          <w:color w:val="000000"/>
          <w:sz w:val="28"/>
        </w:rPr>
        <w:t xml:space="preserve"> помощи </w:t>
      </w:r>
      <w:r w:rsidR="00B92535" w:rsidRPr="00B92535">
        <w:rPr>
          <w:color w:val="000000"/>
          <w:sz w:val="28"/>
        </w:rPr>
        <w:t xml:space="preserve">по данному вопросу. </w:t>
      </w:r>
    </w:p>
    <w:p w:rsidR="00B92535" w:rsidRPr="007907EB" w:rsidRDefault="00432A15" w:rsidP="004A4534">
      <w:pPr>
        <w:pStyle w:val="a5"/>
        <w:shd w:val="clear" w:color="auto" w:fill="FFFFFF"/>
        <w:spacing w:before="0" w:beforeAutospacing="0" w:after="150" w:afterAutospacing="0" w:line="360" w:lineRule="auto"/>
        <w:rPr>
          <w:color w:val="000000"/>
          <w:sz w:val="28"/>
        </w:rPr>
      </w:pPr>
      <w:r>
        <w:rPr>
          <w:color w:val="000000"/>
          <w:sz w:val="28"/>
        </w:rPr>
        <w:t xml:space="preserve"> </w:t>
      </w:r>
      <w:r w:rsidR="00963428">
        <w:rPr>
          <w:color w:val="000000"/>
          <w:sz w:val="28"/>
        </w:rPr>
        <w:t xml:space="preserve"> </w:t>
      </w:r>
      <w:r w:rsidR="007907EB">
        <w:rPr>
          <w:color w:val="000000"/>
          <w:sz w:val="28"/>
        </w:rPr>
        <w:t xml:space="preserve"> </w:t>
      </w:r>
      <w:r w:rsidR="00B92535" w:rsidRPr="00B92535">
        <w:rPr>
          <w:color w:val="000000"/>
          <w:sz w:val="28"/>
        </w:rPr>
        <w:t>В анкетах было отмечено, что дети л</w:t>
      </w:r>
      <w:r>
        <w:rPr>
          <w:color w:val="000000"/>
          <w:sz w:val="28"/>
        </w:rPr>
        <w:t xml:space="preserve">юбят собирать пирамидки, играть </w:t>
      </w:r>
      <w:r w:rsidR="00B92535" w:rsidRPr="00B92535">
        <w:rPr>
          <w:color w:val="000000"/>
          <w:sz w:val="28"/>
        </w:rPr>
        <w:t>с кубиками и с конструктором, но не все родители придают значение развитию различных видов восприятия. По результатам ан</w:t>
      </w:r>
      <w:r w:rsidR="007907EB">
        <w:rPr>
          <w:color w:val="000000"/>
          <w:sz w:val="28"/>
        </w:rPr>
        <w:t xml:space="preserve">кетирования было выявлено, что </w:t>
      </w:r>
      <w:r w:rsidR="00B92535" w:rsidRPr="00B92535">
        <w:rPr>
          <w:color w:val="000000"/>
          <w:sz w:val="28"/>
        </w:rPr>
        <w:t>только 40 % родителей владеют знаниями по развитию сенсорных способностей у детей. С целью устранения пробелов в знаниях, в раб</w:t>
      </w:r>
      <w:r w:rsidR="00642738">
        <w:rPr>
          <w:color w:val="000000"/>
          <w:sz w:val="28"/>
        </w:rPr>
        <w:t xml:space="preserve">оту с родителями были включены </w:t>
      </w:r>
      <w:r w:rsidR="00B92535" w:rsidRPr="00B92535">
        <w:rPr>
          <w:color w:val="000000"/>
          <w:sz w:val="28"/>
        </w:rPr>
        <w:t xml:space="preserve">разнообразные формы взаимодействия, обобщенные темой "Сенсорное воспитание ребенка в детском саду и дома». Был организован «круглый стол» для </w:t>
      </w:r>
      <w:r w:rsidR="00B92535" w:rsidRPr="00B92535">
        <w:rPr>
          <w:color w:val="000000"/>
          <w:sz w:val="28"/>
        </w:rPr>
        <w:lastRenderedPageBreak/>
        <w:t>родителей по данному вопросу, который значительно повысил интерес к сенсорному развитию детей. В уголке для родителей постоянно помещались консультации: "Что та</w:t>
      </w:r>
      <w:r w:rsidR="009B6A4D">
        <w:rPr>
          <w:color w:val="000000"/>
          <w:sz w:val="28"/>
        </w:rPr>
        <w:t xml:space="preserve">кое </w:t>
      </w:r>
      <w:proofErr w:type="spellStart"/>
      <w:r w:rsidR="009B6A4D">
        <w:rPr>
          <w:color w:val="000000"/>
          <w:sz w:val="28"/>
        </w:rPr>
        <w:t>сенсорика</w:t>
      </w:r>
      <w:proofErr w:type="spellEnd"/>
      <w:r w:rsidR="009B6A4D">
        <w:rPr>
          <w:color w:val="000000"/>
          <w:sz w:val="28"/>
        </w:rPr>
        <w:t>?»</w:t>
      </w:r>
      <w:r w:rsidR="00793690">
        <w:rPr>
          <w:color w:val="000000"/>
          <w:sz w:val="28"/>
        </w:rPr>
        <w:t xml:space="preserve">, </w:t>
      </w:r>
      <w:r w:rsidR="009B6A4D">
        <w:rPr>
          <w:color w:val="000000"/>
          <w:sz w:val="28"/>
        </w:rPr>
        <w:t xml:space="preserve">"Учимся играя: знакомство с цветом, формой, величиной", на родительском собрании зачитан доклад </w:t>
      </w:r>
      <w:r w:rsidR="00793690">
        <w:rPr>
          <w:color w:val="000000"/>
          <w:sz w:val="28"/>
        </w:rPr>
        <w:t>"Сенсорное воспитание в умственном развитии</w:t>
      </w:r>
      <w:r w:rsidR="00B92535" w:rsidRPr="00B92535">
        <w:rPr>
          <w:color w:val="000000"/>
          <w:sz w:val="28"/>
        </w:rPr>
        <w:t xml:space="preserve"> ребен</w:t>
      </w:r>
      <w:r w:rsidR="009B6A4D">
        <w:rPr>
          <w:color w:val="000000"/>
          <w:sz w:val="28"/>
        </w:rPr>
        <w:t>ка"</w:t>
      </w:r>
      <w:r w:rsidR="00240184">
        <w:rPr>
          <w:color w:val="000000"/>
          <w:sz w:val="28"/>
        </w:rPr>
        <w:t xml:space="preserve">. </w:t>
      </w:r>
      <w:r w:rsidR="00B92535" w:rsidRPr="00B92535">
        <w:rPr>
          <w:color w:val="000000"/>
          <w:sz w:val="28"/>
        </w:rPr>
        <w:t xml:space="preserve"> На стенде размещались информационные листы</w:t>
      </w:r>
      <w:r w:rsidR="007907EB">
        <w:rPr>
          <w:color w:val="000000"/>
          <w:sz w:val="28"/>
        </w:rPr>
        <w:t xml:space="preserve"> «</w:t>
      </w:r>
      <w:r w:rsidR="00B92535" w:rsidRPr="00B92535">
        <w:rPr>
          <w:color w:val="000000"/>
          <w:sz w:val="28"/>
        </w:rPr>
        <w:t>Изг</w:t>
      </w:r>
      <w:r w:rsidR="009B6A4D">
        <w:rPr>
          <w:color w:val="000000"/>
          <w:sz w:val="28"/>
        </w:rPr>
        <w:t xml:space="preserve">отовим игрушку своими руками», </w:t>
      </w:r>
      <w:r w:rsidR="00642738">
        <w:rPr>
          <w:color w:val="000000"/>
          <w:sz w:val="28"/>
        </w:rPr>
        <w:t>«</w:t>
      </w:r>
      <w:r w:rsidR="00B92535" w:rsidRPr="00B92535">
        <w:rPr>
          <w:color w:val="000000"/>
          <w:sz w:val="28"/>
        </w:rPr>
        <w:t xml:space="preserve">Учись, играя». </w:t>
      </w:r>
      <w:r>
        <w:rPr>
          <w:color w:val="000000"/>
          <w:sz w:val="28"/>
        </w:rPr>
        <w:t xml:space="preserve">     </w:t>
      </w:r>
    </w:p>
    <w:p w:rsidR="00A464E6" w:rsidRPr="00F4136B" w:rsidRDefault="00432A15" w:rsidP="004A4534">
      <w:pPr>
        <w:pStyle w:val="a5"/>
        <w:shd w:val="clear" w:color="auto" w:fill="FFFFFF"/>
        <w:spacing w:before="0" w:beforeAutospacing="0" w:after="150" w:afterAutospacing="0" w:line="360" w:lineRule="auto"/>
        <w:rPr>
          <w:color w:val="000000"/>
          <w:sz w:val="28"/>
          <w:szCs w:val="28"/>
        </w:rPr>
      </w:pPr>
      <w:r w:rsidRPr="00F4136B">
        <w:rPr>
          <w:color w:val="000000"/>
          <w:sz w:val="28"/>
          <w:szCs w:val="28"/>
        </w:rPr>
        <w:t xml:space="preserve">   </w:t>
      </w:r>
      <w:r w:rsidR="00A464E6" w:rsidRPr="00F4136B">
        <w:rPr>
          <w:color w:val="000000"/>
          <w:sz w:val="28"/>
          <w:szCs w:val="28"/>
        </w:rPr>
        <w:t xml:space="preserve">После проведенной работы по использованию </w:t>
      </w:r>
      <w:r w:rsidRPr="00F4136B">
        <w:rPr>
          <w:color w:val="000000"/>
          <w:sz w:val="28"/>
          <w:szCs w:val="28"/>
        </w:rPr>
        <w:t xml:space="preserve">игровых упражнений </w:t>
      </w:r>
      <w:r w:rsidR="007907EB">
        <w:rPr>
          <w:color w:val="000000"/>
          <w:sz w:val="28"/>
          <w:szCs w:val="28"/>
        </w:rPr>
        <w:t>для формирования у детей раннего возраста</w:t>
      </w:r>
      <w:r w:rsidRPr="00F4136B">
        <w:rPr>
          <w:color w:val="000000"/>
          <w:sz w:val="28"/>
          <w:szCs w:val="28"/>
        </w:rPr>
        <w:t xml:space="preserve"> сенсорных эталонов, в конце</w:t>
      </w:r>
      <w:r w:rsidR="00A464E6" w:rsidRPr="00F4136B">
        <w:rPr>
          <w:color w:val="000000"/>
          <w:sz w:val="28"/>
          <w:szCs w:val="28"/>
        </w:rPr>
        <w:t xml:space="preserve"> года был проведен повторный мониторинг сенсорного развития воспитанников.</w:t>
      </w:r>
    </w:p>
    <w:p w:rsidR="00A464E6" w:rsidRPr="00F4136B" w:rsidRDefault="00432A15" w:rsidP="004A4534">
      <w:pPr>
        <w:pStyle w:val="a5"/>
        <w:shd w:val="clear" w:color="auto" w:fill="FFFFFF"/>
        <w:spacing w:before="0" w:beforeAutospacing="0" w:after="150" w:afterAutospacing="0" w:line="360" w:lineRule="auto"/>
        <w:rPr>
          <w:color w:val="000000"/>
          <w:sz w:val="28"/>
          <w:szCs w:val="28"/>
        </w:rPr>
      </w:pPr>
      <w:r w:rsidRPr="00F4136B">
        <w:rPr>
          <w:color w:val="000000"/>
          <w:sz w:val="28"/>
          <w:szCs w:val="28"/>
        </w:rPr>
        <w:t xml:space="preserve">  </w:t>
      </w:r>
      <w:r w:rsidR="00A464E6" w:rsidRPr="00F4136B">
        <w:rPr>
          <w:color w:val="000000"/>
          <w:sz w:val="28"/>
          <w:szCs w:val="28"/>
        </w:rPr>
        <w:t>В результате были выявлены уровни развит</w:t>
      </w:r>
      <w:r w:rsidR="007907EB">
        <w:rPr>
          <w:color w:val="000000"/>
          <w:sz w:val="28"/>
          <w:szCs w:val="28"/>
        </w:rPr>
        <w:t xml:space="preserve">ия практической ориентировки на </w:t>
      </w:r>
      <w:r w:rsidR="00A464E6" w:rsidRPr="00F4136B">
        <w:rPr>
          <w:color w:val="000000"/>
          <w:sz w:val="28"/>
          <w:szCs w:val="28"/>
        </w:rPr>
        <w:t xml:space="preserve">форму, величину, умение выделять цвет как признак предмета, </w:t>
      </w:r>
      <w:r w:rsidR="007907EB">
        <w:rPr>
          <w:color w:val="000000"/>
          <w:sz w:val="28"/>
          <w:szCs w:val="28"/>
        </w:rPr>
        <w:t>количество</w:t>
      </w:r>
      <w:r w:rsidR="00B21925">
        <w:rPr>
          <w:color w:val="000000"/>
          <w:sz w:val="28"/>
          <w:szCs w:val="28"/>
        </w:rPr>
        <w:t>,</w:t>
      </w:r>
      <w:r w:rsidR="007907EB">
        <w:rPr>
          <w:color w:val="000000"/>
          <w:sz w:val="28"/>
          <w:szCs w:val="28"/>
        </w:rPr>
        <w:t xml:space="preserve"> </w:t>
      </w:r>
      <w:r w:rsidR="00A464E6" w:rsidRPr="00F4136B">
        <w:rPr>
          <w:color w:val="000000"/>
          <w:sz w:val="28"/>
          <w:szCs w:val="28"/>
        </w:rPr>
        <w:t>проанализирована степень овладения программным содержанием детьми. В конце учебного года результаты мониторинга выражаются следующими показателями:</w:t>
      </w:r>
    </w:p>
    <w:p w:rsidR="00A464E6" w:rsidRPr="00F4136B" w:rsidRDefault="00A464E6" w:rsidP="001E0FC4">
      <w:pPr>
        <w:pStyle w:val="a5"/>
        <w:shd w:val="clear" w:color="auto" w:fill="FFFFFF"/>
        <w:spacing w:before="0" w:beforeAutospacing="0" w:after="150" w:afterAutospacing="0" w:line="276" w:lineRule="auto"/>
        <w:rPr>
          <w:color w:val="000000"/>
          <w:sz w:val="28"/>
          <w:szCs w:val="28"/>
        </w:rPr>
      </w:pPr>
      <w:r w:rsidRPr="00F4136B">
        <w:rPr>
          <w:i/>
          <w:iCs/>
          <w:color w:val="000000"/>
          <w:sz w:val="28"/>
          <w:szCs w:val="28"/>
        </w:rPr>
        <w:t>Освоение цвета:</w:t>
      </w:r>
      <w:r w:rsidR="00193440">
        <w:rPr>
          <w:color w:val="000000"/>
          <w:sz w:val="28"/>
          <w:szCs w:val="28"/>
        </w:rPr>
        <w:t> – 30% – высокий уровень; 60</w:t>
      </w:r>
      <w:r w:rsidRPr="00F4136B">
        <w:rPr>
          <w:color w:val="000000"/>
          <w:sz w:val="28"/>
          <w:szCs w:val="28"/>
        </w:rPr>
        <w:t>% - средний уровень и лишь 10% детей показали результаты ниже среднего.</w:t>
      </w:r>
    </w:p>
    <w:p w:rsidR="00A464E6" w:rsidRPr="00F4136B" w:rsidRDefault="00A464E6" w:rsidP="001E0FC4">
      <w:pPr>
        <w:pStyle w:val="a5"/>
        <w:shd w:val="clear" w:color="auto" w:fill="FFFFFF"/>
        <w:spacing w:before="0" w:beforeAutospacing="0" w:after="150" w:afterAutospacing="0" w:line="276" w:lineRule="auto"/>
        <w:rPr>
          <w:color w:val="000000"/>
          <w:sz w:val="28"/>
          <w:szCs w:val="28"/>
        </w:rPr>
      </w:pPr>
      <w:r w:rsidRPr="00F4136B">
        <w:rPr>
          <w:i/>
          <w:iCs/>
          <w:color w:val="000000"/>
          <w:sz w:val="28"/>
          <w:szCs w:val="28"/>
        </w:rPr>
        <w:t>Освоение формы: </w:t>
      </w:r>
      <w:r w:rsidR="00193440">
        <w:rPr>
          <w:color w:val="000000"/>
          <w:sz w:val="28"/>
          <w:szCs w:val="28"/>
        </w:rPr>
        <w:t>40% - высокий уровень; 50% – средний; 10</w:t>
      </w:r>
      <w:r w:rsidRPr="00F4136B">
        <w:rPr>
          <w:color w:val="000000"/>
          <w:sz w:val="28"/>
          <w:szCs w:val="28"/>
        </w:rPr>
        <w:t>% - низкий уровень.</w:t>
      </w:r>
    </w:p>
    <w:p w:rsidR="00B92535" w:rsidRPr="00F4136B" w:rsidRDefault="00A464E6" w:rsidP="001E0FC4">
      <w:pPr>
        <w:pStyle w:val="a5"/>
        <w:shd w:val="clear" w:color="auto" w:fill="FFFFFF"/>
        <w:spacing w:before="0" w:beforeAutospacing="0" w:after="150" w:afterAutospacing="0" w:line="276" w:lineRule="auto"/>
        <w:rPr>
          <w:color w:val="000000"/>
          <w:sz w:val="28"/>
          <w:szCs w:val="28"/>
        </w:rPr>
      </w:pPr>
      <w:r w:rsidRPr="00F4136B">
        <w:rPr>
          <w:i/>
          <w:iCs/>
          <w:color w:val="000000"/>
          <w:sz w:val="28"/>
          <w:szCs w:val="28"/>
        </w:rPr>
        <w:t>- Освоение величины: </w:t>
      </w:r>
      <w:r w:rsidR="00193440">
        <w:rPr>
          <w:color w:val="000000"/>
          <w:sz w:val="28"/>
          <w:szCs w:val="28"/>
        </w:rPr>
        <w:t>40% -высокий уровень; 5</w:t>
      </w:r>
      <w:r w:rsidRPr="00F4136B">
        <w:rPr>
          <w:color w:val="000000"/>
          <w:sz w:val="28"/>
          <w:szCs w:val="28"/>
        </w:rPr>
        <w:t xml:space="preserve">0% - средний уровень; 10% воспитанников показали низкие результаты. </w:t>
      </w:r>
    </w:p>
    <w:p w:rsidR="00254D4B" w:rsidRPr="009B6A4D" w:rsidRDefault="00F4136B" w:rsidP="001E0FC4">
      <w:pPr>
        <w:pStyle w:val="a5"/>
        <w:shd w:val="clear" w:color="auto" w:fill="FFFFFF"/>
        <w:spacing w:before="0" w:beforeAutospacing="0" w:after="150" w:afterAutospacing="0" w:line="276" w:lineRule="auto"/>
        <w:rPr>
          <w:color w:val="000000"/>
          <w:sz w:val="28"/>
          <w:szCs w:val="28"/>
        </w:rPr>
      </w:pPr>
      <w:r w:rsidRPr="00F4136B">
        <w:rPr>
          <w:i/>
          <w:iCs/>
          <w:color w:val="000000"/>
          <w:sz w:val="28"/>
          <w:szCs w:val="28"/>
        </w:rPr>
        <w:t>- Освоение количества: </w:t>
      </w:r>
      <w:r w:rsidR="00193440">
        <w:rPr>
          <w:color w:val="000000"/>
          <w:sz w:val="28"/>
          <w:szCs w:val="28"/>
        </w:rPr>
        <w:t>40% -высокий уровень; 30</w:t>
      </w:r>
      <w:r w:rsidR="00D4089D">
        <w:rPr>
          <w:color w:val="000000"/>
          <w:sz w:val="28"/>
          <w:szCs w:val="28"/>
        </w:rPr>
        <w:t>% - средний уровен</w:t>
      </w:r>
      <w:r w:rsidR="00193440">
        <w:rPr>
          <w:color w:val="000000"/>
          <w:sz w:val="28"/>
          <w:szCs w:val="28"/>
        </w:rPr>
        <w:t>ь; 3</w:t>
      </w:r>
      <w:r w:rsidR="00D4089D">
        <w:rPr>
          <w:color w:val="000000"/>
          <w:sz w:val="28"/>
          <w:szCs w:val="28"/>
        </w:rPr>
        <w:t>0</w:t>
      </w:r>
      <w:r w:rsidRPr="00F4136B">
        <w:rPr>
          <w:color w:val="000000"/>
          <w:sz w:val="28"/>
          <w:szCs w:val="28"/>
        </w:rPr>
        <w:t>% воспитанн</w:t>
      </w:r>
      <w:r w:rsidR="00D4089D">
        <w:rPr>
          <w:color w:val="000000"/>
          <w:sz w:val="28"/>
          <w:szCs w:val="28"/>
        </w:rPr>
        <w:t>иков показали низкие результаты</w:t>
      </w:r>
      <w:r w:rsidR="009B6A4D">
        <w:rPr>
          <w:color w:val="000000"/>
          <w:sz w:val="28"/>
          <w:szCs w:val="28"/>
        </w:rPr>
        <w:t>.</w:t>
      </w:r>
    </w:p>
    <w:p w:rsidR="00A464E6" w:rsidRDefault="00B92535" w:rsidP="00682790">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Мониторинг во второй группе раннего возраста </w:t>
      </w:r>
      <w:r w:rsidRPr="0018601C">
        <w:rPr>
          <w:rFonts w:ascii="Times New Roman" w:eastAsia="Times New Roman" w:hAnsi="Times New Roman" w:cs="Times New Roman"/>
          <w:b/>
          <w:bCs/>
          <w:color w:val="000000"/>
          <w:sz w:val="28"/>
          <w:szCs w:val="28"/>
          <w:lang w:eastAsia="ru-RU"/>
        </w:rPr>
        <w:t xml:space="preserve">по </w:t>
      </w:r>
      <w:proofErr w:type="spellStart"/>
      <w:r>
        <w:rPr>
          <w:rFonts w:ascii="Times New Roman" w:eastAsia="Times New Roman" w:hAnsi="Times New Roman" w:cs="Times New Roman"/>
          <w:b/>
          <w:bCs/>
          <w:color w:val="000000"/>
          <w:sz w:val="28"/>
          <w:szCs w:val="28"/>
          <w:lang w:eastAsia="ru-RU"/>
        </w:rPr>
        <w:t>по</w:t>
      </w:r>
      <w:proofErr w:type="spellEnd"/>
      <w:r>
        <w:rPr>
          <w:rFonts w:ascii="Times New Roman" w:eastAsia="Times New Roman" w:hAnsi="Times New Roman" w:cs="Times New Roman"/>
          <w:b/>
          <w:bCs/>
          <w:color w:val="000000"/>
          <w:sz w:val="28"/>
          <w:szCs w:val="28"/>
          <w:lang w:eastAsia="ru-RU"/>
        </w:rPr>
        <w:t xml:space="preserve"> выявлению уровня </w:t>
      </w:r>
      <w:proofErr w:type="spellStart"/>
      <w:r>
        <w:rPr>
          <w:rFonts w:ascii="Times New Roman" w:eastAsia="Times New Roman" w:hAnsi="Times New Roman" w:cs="Times New Roman"/>
          <w:b/>
          <w:bCs/>
          <w:color w:val="000000"/>
          <w:sz w:val="28"/>
          <w:szCs w:val="28"/>
          <w:lang w:eastAsia="ru-RU"/>
        </w:rPr>
        <w:t>сформированности</w:t>
      </w:r>
      <w:proofErr w:type="spellEnd"/>
      <w:r>
        <w:rPr>
          <w:rFonts w:ascii="Times New Roman" w:eastAsia="Times New Roman" w:hAnsi="Times New Roman" w:cs="Times New Roman"/>
          <w:b/>
          <w:bCs/>
          <w:color w:val="000000"/>
          <w:sz w:val="28"/>
          <w:szCs w:val="28"/>
          <w:lang w:eastAsia="ru-RU"/>
        </w:rPr>
        <w:t xml:space="preserve"> сенсорных эталонов на конец года</w:t>
      </w:r>
    </w:p>
    <w:p w:rsidR="00A464E6" w:rsidRPr="00682790" w:rsidRDefault="00D4089D" w:rsidP="00682790">
      <w:pPr>
        <w:spacing w:line="360" w:lineRule="auto"/>
        <w:rPr>
          <w:lang w:eastAsia="ru-RU"/>
        </w:rPr>
      </w:pPr>
      <w:r>
        <w:rPr>
          <w:noProof/>
          <w:lang w:eastAsia="ru-RU"/>
        </w:rPr>
        <w:drawing>
          <wp:inline distT="0" distB="0" distL="0" distR="0">
            <wp:extent cx="2141220" cy="1664044"/>
            <wp:effectExtent l="0" t="0" r="11430" b="1270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noProof/>
          <w:lang w:eastAsia="ru-RU"/>
        </w:rPr>
        <w:drawing>
          <wp:inline distT="0" distB="0" distL="0" distR="0">
            <wp:extent cx="2067560" cy="1628569"/>
            <wp:effectExtent l="0" t="0" r="8890" b="1016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lang w:eastAsia="ru-RU"/>
        </w:rPr>
        <w:drawing>
          <wp:inline distT="0" distB="0" distL="0" distR="0">
            <wp:extent cx="2026285" cy="1627230"/>
            <wp:effectExtent l="0" t="0" r="12065" b="1143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464E6" w:rsidRPr="007E7018" w:rsidRDefault="00F4136B" w:rsidP="004A4534">
      <w:pPr>
        <w:pStyle w:val="a5"/>
        <w:shd w:val="clear" w:color="auto" w:fill="FFFFFF"/>
        <w:spacing w:before="0" w:beforeAutospacing="0" w:after="150" w:afterAutospacing="0" w:line="360" w:lineRule="auto"/>
        <w:rPr>
          <w:color w:val="000000"/>
          <w:sz w:val="28"/>
          <w:szCs w:val="28"/>
        </w:rPr>
      </w:pPr>
      <w:r w:rsidRPr="007E7018">
        <w:rPr>
          <w:color w:val="000000"/>
          <w:sz w:val="28"/>
          <w:szCs w:val="28"/>
        </w:rPr>
        <w:lastRenderedPageBreak/>
        <w:t xml:space="preserve">   </w:t>
      </w:r>
      <w:r w:rsidR="00A464E6" w:rsidRPr="007E7018">
        <w:rPr>
          <w:color w:val="000000"/>
          <w:sz w:val="28"/>
          <w:szCs w:val="28"/>
        </w:rPr>
        <w:t xml:space="preserve">Сравнительный анализ данных мониторинга, полученных в начале и </w:t>
      </w:r>
      <w:r w:rsidR="00D4089D">
        <w:rPr>
          <w:color w:val="000000"/>
          <w:sz w:val="28"/>
          <w:szCs w:val="28"/>
        </w:rPr>
        <w:t xml:space="preserve">конце </w:t>
      </w:r>
      <w:r w:rsidR="00A464E6" w:rsidRPr="007E7018">
        <w:rPr>
          <w:color w:val="000000"/>
          <w:sz w:val="28"/>
          <w:szCs w:val="28"/>
        </w:rPr>
        <w:t>учебного года демонстрирует положительную динамику в с</w:t>
      </w:r>
      <w:r w:rsidR="00A02B5F">
        <w:rPr>
          <w:color w:val="000000"/>
          <w:sz w:val="28"/>
          <w:szCs w:val="28"/>
        </w:rPr>
        <w:t>енсорном развитии дошкольников.</w:t>
      </w:r>
    </w:p>
    <w:p w:rsidR="00F4136B" w:rsidRPr="007042FE" w:rsidRDefault="00F4136B" w:rsidP="007042FE">
      <w:pPr>
        <w:pStyle w:val="a5"/>
        <w:shd w:val="clear" w:color="auto" w:fill="FFFFFF"/>
        <w:spacing w:before="0" w:beforeAutospacing="0" w:after="150" w:afterAutospacing="0" w:line="360" w:lineRule="auto"/>
        <w:rPr>
          <w:color w:val="000000"/>
          <w:sz w:val="28"/>
          <w:szCs w:val="28"/>
        </w:rPr>
      </w:pPr>
      <w:r w:rsidRPr="007E7018">
        <w:rPr>
          <w:color w:val="000000"/>
          <w:sz w:val="28"/>
          <w:szCs w:val="28"/>
        </w:rPr>
        <w:t xml:space="preserve">   </w:t>
      </w:r>
      <w:r w:rsidR="00A464E6" w:rsidRPr="007E7018">
        <w:rPr>
          <w:color w:val="000000"/>
          <w:sz w:val="28"/>
          <w:szCs w:val="28"/>
        </w:rPr>
        <w:t>Таким образом, данные, полученные в ходе мониторинга, подтверждают факт, что систематичес</w:t>
      </w:r>
      <w:r w:rsidR="00A02B5F">
        <w:rPr>
          <w:color w:val="000000"/>
          <w:sz w:val="28"/>
          <w:szCs w:val="28"/>
        </w:rPr>
        <w:t xml:space="preserve">кое использование </w:t>
      </w:r>
      <w:r w:rsidR="00A464E6" w:rsidRPr="007E7018">
        <w:rPr>
          <w:color w:val="000000"/>
          <w:sz w:val="28"/>
          <w:szCs w:val="28"/>
        </w:rPr>
        <w:t>игр и упражнений в совместной игровой деятельности, значительно повышает уровень сенсорного</w:t>
      </w:r>
      <w:r w:rsidR="007042FE">
        <w:rPr>
          <w:color w:val="000000"/>
          <w:sz w:val="28"/>
          <w:szCs w:val="28"/>
        </w:rPr>
        <w:t xml:space="preserve"> развития младших дошкольников.</w:t>
      </w:r>
    </w:p>
    <w:tbl>
      <w:tblPr>
        <w:tblW w:w="10408" w:type="dxa"/>
        <w:tblInd w:w="232" w:type="dxa"/>
        <w:tblLayout w:type="fixed"/>
        <w:tblLook w:val="04A0" w:firstRow="1" w:lastRow="0" w:firstColumn="1" w:lastColumn="0" w:noHBand="0" w:noVBand="1"/>
      </w:tblPr>
      <w:tblGrid>
        <w:gridCol w:w="3029"/>
        <w:gridCol w:w="681"/>
        <w:gridCol w:w="642"/>
        <w:gridCol w:w="739"/>
        <w:gridCol w:w="10"/>
        <w:gridCol w:w="654"/>
        <w:gridCol w:w="683"/>
        <w:gridCol w:w="749"/>
        <w:gridCol w:w="749"/>
        <w:gridCol w:w="958"/>
        <w:gridCol w:w="1514"/>
      </w:tblGrid>
      <w:tr w:rsidR="00F4136B" w:rsidRPr="0018601C" w:rsidTr="00642738">
        <w:trPr>
          <w:trHeight w:val="345"/>
        </w:trPr>
        <w:tc>
          <w:tcPr>
            <w:tcW w:w="10408" w:type="dxa"/>
            <w:gridSpan w:val="11"/>
            <w:tcBorders>
              <w:top w:val="nil"/>
              <w:left w:val="nil"/>
              <w:bottom w:val="nil"/>
              <w:right w:val="nil"/>
            </w:tcBorders>
            <w:shd w:val="clear" w:color="auto" w:fill="auto"/>
            <w:vAlign w:val="center"/>
            <w:hideMark/>
          </w:tcPr>
          <w:p w:rsidR="00682790" w:rsidRDefault="00462F1F" w:rsidP="00C94292">
            <w:pPr>
              <w:spacing w:after="0" w:line="360" w:lineRule="auto"/>
              <w:rPr>
                <w:rFonts w:ascii="Times New Roman" w:hAnsi="Times New Roman" w:cs="Times New Roman"/>
                <w:color w:val="333333"/>
                <w:sz w:val="28"/>
                <w:szCs w:val="28"/>
              </w:rPr>
            </w:pPr>
            <w:r>
              <w:rPr>
                <w:rFonts w:ascii="Times New Roman" w:eastAsia="Times New Roman" w:hAnsi="Times New Roman" w:cs="Times New Roman"/>
                <w:bCs/>
                <w:color w:val="000000"/>
                <w:sz w:val="28"/>
                <w:szCs w:val="28"/>
                <w:lang w:eastAsia="ru-RU"/>
              </w:rPr>
              <w:t>На втором году обучения</w:t>
            </w:r>
            <w:r w:rsidR="001D1080">
              <w:rPr>
                <w:rFonts w:ascii="Times New Roman" w:eastAsia="Times New Roman" w:hAnsi="Times New Roman" w:cs="Times New Roman"/>
                <w:bCs/>
                <w:color w:val="000000"/>
                <w:sz w:val="28"/>
                <w:szCs w:val="28"/>
                <w:lang w:eastAsia="ru-RU"/>
              </w:rPr>
              <w:t xml:space="preserve"> мы продолжили </w:t>
            </w:r>
            <w:r w:rsidR="001D1080" w:rsidRPr="001D1080">
              <w:rPr>
                <w:rFonts w:ascii="Times New Roman" w:eastAsia="Times New Roman" w:hAnsi="Times New Roman" w:cs="Times New Roman"/>
                <w:bCs/>
                <w:color w:val="000000"/>
                <w:sz w:val="28"/>
                <w:szCs w:val="28"/>
                <w:lang w:eastAsia="ru-RU"/>
              </w:rPr>
              <w:t xml:space="preserve">работу по </w:t>
            </w:r>
            <w:r w:rsidR="001D1080" w:rsidRPr="001D1080">
              <w:rPr>
                <w:rFonts w:ascii="Times New Roman" w:hAnsi="Times New Roman" w:cs="Times New Roman"/>
                <w:color w:val="000000" w:themeColor="text1"/>
                <w:sz w:val="28"/>
                <w:szCs w:val="28"/>
              </w:rPr>
              <w:t xml:space="preserve">развитию </w:t>
            </w:r>
            <w:r>
              <w:rPr>
                <w:rFonts w:ascii="Times New Roman" w:hAnsi="Times New Roman" w:cs="Times New Roman"/>
                <w:color w:val="000000" w:themeColor="text1"/>
                <w:sz w:val="28"/>
                <w:szCs w:val="28"/>
              </w:rPr>
              <w:t xml:space="preserve">представлений </w:t>
            </w:r>
            <w:r w:rsidR="00642738">
              <w:rPr>
                <w:rFonts w:ascii="Times New Roman" w:hAnsi="Times New Roman" w:cs="Times New Roman"/>
                <w:color w:val="000000" w:themeColor="text1"/>
                <w:sz w:val="28"/>
                <w:szCs w:val="28"/>
              </w:rPr>
              <w:t xml:space="preserve">по формированию сенсорных эталонов. </w:t>
            </w:r>
            <w:r w:rsidR="00963428" w:rsidRPr="00462F1F">
              <w:rPr>
                <w:rFonts w:ascii="Times New Roman" w:hAnsi="Times New Roman" w:cs="Times New Roman"/>
                <w:color w:val="000000" w:themeColor="text1"/>
                <w:sz w:val="28"/>
                <w:szCs w:val="28"/>
              </w:rPr>
              <w:t>Работу по форми</w:t>
            </w:r>
            <w:r>
              <w:rPr>
                <w:rFonts w:ascii="Times New Roman" w:hAnsi="Times New Roman" w:cs="Times New Roman"/>
                <w:color w:val="000000" w:themeColor="text1"/>
                <w:sz w:val="28"/>
                <w:szCs w:val="28"/>
              </w:rPr>
              <w:t xml:space="preserve">рованию сенсорных </w:t>
            </w:r>
            <w:proofErr w:type="gramStart"/>
            <w:r>
              <w:rPr>
                <w:rFonts w:ascii="Times New Roman" w:hAnsi="Times New Roman" w:cs="Times New Roman"/>
                <w:color w:val="000000" w:themeColor="text1"/>
                <w:sz w:val="28"/>
                <w:szCs w:val="28"/>
              </w:rPr>
              <w:t xml:space="preserve">эталонов </w:t>
            </w:r>
            <w:r w:rsidR="00963428" w:rsidRPr="00462F1F">
              <w:rPr>
                <w:rFonts w:ascii="Times New Roman" w:hAnsi="Times New Roman" w:cs="Times New Roman"/>
                <w:color w:val="000000" w:themeColor="text1"/>
                <w:sz w:val="28"/>
                <w:szCs w:val="28"/>
              </w:rPr>
              <w:t xml:space="preserve"> продолжили</w:t>
            </w:r>
            <w:proofErr w:type="gramEnd"/>
            <w:r w:rsidR="00963428" w:rsidRPr="00462F1F">
              <w:rPr>
                <w:rFonts w:ascii="Times New Roman" w:hAnsi="Times New Roman" w:cs="Times New Roman"/>
                <w:color w:val="000000" w:themeColor="text1"/>
                <w:sz w:val="28"/>
                <w:szCs w:val="28"/>
              </w:rPr>
              <w:t xml:space="preserve"> в </w:t>
            </w:r>
            <w:r>
              <w:rPr>
                <w:rFonts w:ascii="Times New Roman" w:hAnsi="Times New Roman" w:cs="Times New Roman"/>
                <w:color w:val="000000" w:themeColor="text1"/>
                <w:sz w:val="28"/>
                <w:szCs w:val="28"/>
              </w:rPr>
              <w:t xml:space="preserve"> </w:t>
            </w:r>
            <w:r w:rsidR="001C1F59">
              <w:rPr>
                <w:rFonts w:ascii="Times New Roman" w:hAnsi="Times New Roman" w:cs="Times New Roman"/>
                <w:color w:val="000000" w:themeColor="text1"/>
                <w:sz w:val="28"/>
                <w:szCs w:val="28"/>
              </w:rPr>
              <w:t>совместной игровой деятельности;</w:t>
            </w:r>
            <w:r>
              <w:rPr>
                <w:rFonts w:ascii="Times New Roman" w:hAnsi="Times New Roman" w:cs="Times New Roman"/>
                <w:color w:val="000000" w:themeColor="text1"/>
                <w:sz w:val="28"/>
                <w:szCs w:val="28"/>
              </w:rPr>
              <w:t xml:space="preserve"> во время игр с детьми на прогулке, </w:t>
            </w:r>
            <w:r w:rsidR="00682790">
              <w:rPr>
                <w:rFonts w:ascii="Times New Roman" w:hAnsi="Times New Roman" w:cs="Times New Roman"/>
                <w:color w:val="000000" w:themeColor="text1"/>
                <w:sz w:val="28"/>
                <w:szCs w:val="28"/>
              </w:rPr>
              <w:t xml:space="preserve">в индивидуальной и групповой работе, в </w:t>
            </w:r>
            <w:r w:rsidR="001C1F59">
              <w:rPr>
                <w:rFonts w:ascii="Times New Roman" w:hAnsi="Times New Roman" w:cs="Times New Roman"/>
                <w:color w:val="000000" w:themeColor="text1"/>
                <w:sz w:val="28"/>
                <w:szCs w:val="28"/>
              </w:rPr>
              <w:t>сюжетно-ролевых играх</w:t>
            </w:r>
            <w:r>
              <w:rPr>
                <w:rFonts w:ascii="Times New Roman" w:hAnsi="Times New Roman" w:cs="Times New Roman"/>
                <w:color w:val="000000" w:themeColor="text1"/>
                <w:sz w:val="28"/>
                <w:szCs w:val="28"/>
              </w:rPr>
              <w:t>,</w:t>
            </w:r>
            <w:r w:rsidR="001C1F59">
              <w:rPr>
                <w:rFonts w:ascii="Times New Roman" w:hAnsi="Times New Roman" w:cs="Times New Roman"/>
                <w:color w:val="000000" w:themeColor="text1"/>
                <w:sz w:val="28"/>
                <w:szCs w:val="28"/>
              </w:rPr>
              <w:t xml:space="preserve"> на занятиях: «Путешествие на лесную полянку», «Сделаем бусы для кукол»</w:t>
            </w:r>
            <w:r w:rsidR="00963428" w:rsidRPr="00462F1F">
              <w:rPr>
                <w:rFonts w:ascii="Times New Roman" w:hAnsi="Times New Roman" w:cs="Times New Roman"/>
                <w:color w:val="000000" w:themeColor="text1"/>
                <w:sz w:val="28"/>
                <w:szCs w:val="28"/>
              </w:rPr>
              <w:t xml:space="preserve">. Работа по восприятию цвета проводилась с учётом индивидуальных особенностей малышей. Детям, хорошо усваивающим программу, задания в </w:t>
            </w:r>
            <w:r w:rsidR="009C6024" w:rsidRPr="00462F1F">
              <w:rPr>
                <w:rFonts w:ascii="Times New Roman" w:hAnsi="Times New Roman" w:cs="Times New Roman"/>
                <w:color w:val="000000" w:themeColor="text1"/>
                <w:sz w:val="28"/>
                <w:szCs w:val="28"/>
              </w:rPr>
              <w:t xml:space="preserve">игровых упражнениях </w:t>
            </w:r>
            <w:r w:rsidR="00963428" w:rsidRPr="00462F1F">
              <w:rPr>
                <w:rFonts w:ascii="Times New Roman" w:hAnsi="Times New Roman" w:cs="Times New Roman"/>
                <w:color w:val="000000" w:themeColor="text1"/>
                <w:sz w:val="28"/>
                <w:szCs w:val="28"/>
              </w:rPr>
              <w:t>усложнялись. Малышам, трудно усваивающим материал, предлагались задания в облегчённом варианте. Для решения сенсорных задач разработаны и изготовлены игры, которые учитывали интерес конкретной группы детей, их возможности и особенности. Э</w:t>
            </w:r>
            <w:r w:rsidR="00240184" w:rsidRPr="00462F1F">
              <w:rPr>
                <w:rFonts w:ascii="Times New Roman" w:hAnsi="Times New Roman" w:cs="Times New Roman"/>
                <w:color w:val="000000" w:themeColor="text1"/>
                <w:sz w:val="28"/>
                <w:szCs w:val="28"/>
              </w:rPr>
              <w:t>то такие игры как: «Шарики», «Подбери петушку перышко</w:t>
            </w:r>
            <w:r w:rsidR="00963428" w:rsidRPr="00462F1F">
              <w:rPr>
                <w:rFonts w:ascii="Times New Roman" w:hAnsi="Times New Roman" w:cs="Times New Roman"/>
                <w:color w:val="000000" w:themeColor="text1"/>
                <w:sz w:val="28"/>
                <w:szCs w:val="28"/>
              </w:rPr>
              <w:t>», «Кто в до</w:t>
            </w:r>
            <w:r w:rsidR="00240184" w:rsidRPr="00462F1F">
              <w:rPr>
                <w:rFonts w:ascii="Times New Roman" w:hAnsi="Times New Roman" w:cs="Times New Roman"/>
                <w:color w:val="000000" w:themeColor="text1"/>
                <w:sz w:val="28"/>
                <w:szCs w:val="28"/>
              </w:rPr>
              <w:t>мике живёт?», «Сделаем бусы для куклы</w:t>
            </w:r>
            <w:r w:rsidR="002063D2" w:rsidRPr="00462F1F">
              <w:rPr>
                <w:rFonts w:ascii="Times New Roman" w:hAnsi="Times New Roman" w:cs="Times New Roman"/>
                <w:color w:val="000000" w:themeColor="text1"/>
                <w:sz w:val="28"/>
                <w:szCs w:val="28"/>
              </w:rPr>
              <w:t>», «Строим башню», «Разноцветные варежки», «Шумящие коробочки</w:t>
            </w:r>
            <w:r w:rsidR="00963428" w:rsidRPr="00462F1F">
              <w:rPr>
                <w:rFonts w:ascii="Times New Roman" w:hAnsi="Times New Roman" w:cs="Times New Roman"/>
                <w:color w:val="000000" w:themeColor="text1"/>
                <w:sz w:val="28"/>
                <w:szCs w:val="28"/>
              </w:rPr>
              <w:t>» и другие.  Подобран и сделан своими руками материал по сенсорному воспитанию и развитию тактиль</w:t>
            </w:r>
            <w:r w:rsidR="002063D2" w:rsidRPr="00462F1F">
              <w:rPr>
                <w:rFonts w:ascii="Times New Roman" w:hAnsi="Times New Roman" w:cs="Times New Roman"/>
                <w:color w:val="000000" w:themeColor="text1"/>
                <w:sz w:val="28"/>
                <w:szCs w:val="28"/>
              </w:rPr>
              <w:t>ных ощущений, игры и игровые упражнения</w:t>
            </w:r>
            <w:r w:rsidR="00963428" w:rsidRPr="00462F1F">
              <w:rPr>
                <w:rFonts w:ascii="Times New Roman" w:hAnsi="Times New Roman" w:cs="Times New Roman"/>
                <w:color w:val="000000" w:themeColor="text1"/>
                <w:sz w:val="28"/>
                <w:szCs w:val="28"/>
              </w:rPr>
              <w:t xml:space="preserve">, </w:t>
            </w:r>
            <w:r w:rsidR="00642738" w:rsidRPr="00462F1F">
              <w:rPr>
                <w:rFonts w:ascii="Times New Roman" w:hAnsi="Times New Roman" w:cs="Times New Roman"/>
                <w:color w:val="000000" w:themeColor="text1"/>
                <w:sz w:val="28"/>
                <w:szCs w:val="28"/>
              </w:rPr>
              <w:t xml:space="preserve">сенсорный фартук, </w:t>
            </w:r>
            <w:r w:rsidR="00963428" w:rsidRPr="00462F1F">
              <w:rPr>
                <w:rFonts w:ascii="Times New Roman" w:hAnsi="Times New Roman" w:cs="Times New Roman"/>
                <w:color w:val="000000" w:themeColor="text1"/>
                <w:sz w:val="28"/>
                <w:szCs w:val="28"/>
              </w:rPr>
              <w:t>се</w:t>
            </w:r>
            <w:r w:rsidR="009C6024" w:rsidRPr="00462F1F">
              <w:rPr>
                <w:rFonts w:ascii="Times New Roman" w:hAnsi="Times New Roman" w:cs="Times New Roman"/>
                <w:color w:val="000000" w:themeColor="text1"/>
                <w:sz w:val="28"/>
                <w:szCs w:val="28"/>
              </w:rPr>
              <w:t xml:space="preserve">нсорные панно, </w:t>
            </w:r>
            <w:proofErr w:type="spellStart"/>
            <w:r w:rsidR="009C6024" w:rsidRPr="00462F1F">
              <w:rPr>
                <w:rFonts w:ascii="Times New Roman" w:hAnsi="Times New Roman" w:cs="Times New Roman"/>
                <w:color w:val="000000" w:themeColor="text1"/>
                <w:sz w:val="28"/>
                <w:szCs w:val="28"/>
              </w:rPr>
              <w:t>лэ</w:t>
            </w:r>
            <w:r w:rsidR="002063D2" w:rsidRPr="00462F1F">
              <w:rPr>
                <w:rFonts w:ascii="Times New Roman" w:hAnsi="Times New Roman" w:cs="Times New Roman"/>
                <w:color w:val="000000" w:themeColor="text1"/>
                <w:sz w:val="28"/>
                <w:szCs w:val="28"/>
              </w:rPr>
              <w:t>пбук</w:t>
            </w:r>
            <w:proofErr w:type="spellEnd"/>
            <w:r w:rsidR="002063D2" w:rsidRPr="00462F1F">
              <w:rPr>
                <w:rFonts w:ascii="Times New Roman" w:hAnsi="Times New Roman" w:cs="Times New Roman"/>
                <w:color w:val="000000" w:themeColor="text1"/>
                <w:sz w:val="28"/>
                <w:szCs w:val="28"/>
              </w:rPr>
              <w:t xml:space="preserve"> «Цвета» и «Формы». </w:t>
            </w:r>
            <w:r w:rsidR="00963428" w:rsidRPr="00462F1F">
              <w:rPr>
                <w:rFonts w:ascii="Times New Roman" w:hAnsi="Times New Roman" w:cs="Times New Roman"/>
                <w:color w:val="000000" w:themeColor="text1"/>
                <w:sz w:val="28"/>
                <w:szCs w:val="28"/>
              </w:rPr>
              <w:t>Оформлялись выставки игрушек, рассказывающие как играть с детьми дома, какие игрушки и игры можно приобрести для малышей, как оформить игровой уг</w:t>
            </w:r>
            <w:r w:rsidR="00642738" w:rsidRPr="00462F1F">
              <w:rPr>
                <w:rFonts w:ascii="Times New Roman" w:hAnsi="Times New Roman" w:cs="Times New Roman"/>
                <w:color w:val="000000" w:themeColor="text1"/>
                <w:sz w:val="28"/>
                <w:szCs w:val="28"/>
              </w:rPr>
              <w:t>олок дома. Организована</w:t>
            </w:r>
            <w:r w:rsidR="00963428" w:rsidRPr="00462F1F">
              <w:rPr>
                <w:rFonts w:ascii="Times New Roman" w:hAnsi="Times New Roman" w:cs="Times New Roman"/>
                <w:color w:val="000000" w:themeColor="text1"/>
                <w:sz w:val="28"/>
                <w:szCs w:val="28"/>
              </w:rPr>
              <w:t xml:space="preserve"> постоянно действующая передвижная игротека</w:t>
            </w:r>
            <w:r w:rsidR="00963428" w:rsidRPr="00963428">
              <w:rPr>
                <w:rFonts w:ascii="Times New Roman" w:hAnsi="Times New Roman" w:cs="Times New Roman"/>
                <w:color w:val="333333"/>
                <w:sz w:val="28"/>
                <w:szCs w:val="28"/>
              </w:rPr>
              <w:t>.</w:t>
            </w:r>
          </w:p>
          <w:p w:rsidR="00C94292" w:rsidRPr="00C94292" w:rsidRDefault="00C94292" w:rsidP="00C94292">
            <w:pPr>
              <w:spacing w:after="0" w:line="360" w:lineRule="auto"/>
              <w:rPr>
                <w:rFonts w:ascii="Times New Roman" w:eastAsia="Times New Roman" w:hAnsi="Times New Roman" w:cs="Times New Roman"/>
                <w:b/>
                <w:bCs/>
                <w:color w:val="000000" w:themeColor="text1"/>
                <w:sz w:val="28"/>
                <w:szCs w:val="28"/>
                <w:lang w:eastAsia="ru-RU"/>
              </w:rPr>
            </w:pPr>
            <w:r w:rsidRPr="00C94292">
              <w:rPr>
                <w:rFonts w:ascii="Times New Roman" w:hAnsi="Times New Roman" w:cs="Times New Roman"/>
                <w:color w:val="000000" w:themeColor="text1"/>
                <w:sz w:val="28"/>
                <w:szCs w:val="28"/>
              </w:rPr>
              <w:t xml:space="preserve">Организовали и осуществили проект «В мире </w:t>
            </w:r>
            <w:proofErr w:type="spellStart"/>
            <w:r w:rsidRPr="00C94292">
              <w:rPr>
                <w:rFonts w:ascii="Times New Roman" w:hAnsi="Times New Roman" w:cs="Times New Roman"/>
                <w:color w:val="000000" w:themeColor="text1"/>
                <w:sz w:val="28"/>
                <w:szCs w:val="28"/>
              </w:rPr>
              <w:t>сенсорики</w:t>
            </w:r>
            <w:proofErr w:type="spellEnd"/>
            <w:r w:rsidRPr="00C94292">
              <w:rPr>
                <w:rFonts w:ascii="Times New Roman" w:hAnsi="Times New Roman" w:cs="Times New Roman"/>
                <w:color w:val="000000" w:themeColor="text1"/>
                <w:sz w:val="28"/>
                <w:szCs w:val="28"/>
              </w:rPr>
              <w:t>».</w:t>
            </w:r>
          </w:p>
          <w:p w:rsidR="00682790" w:rsidRDefault="00682790" w:rsidP="00642738">
            <w:pPr>
              <w:spacing w:after="0" w:line="360" w:lineRule="auto"/>
              <w:jc w:val="center"/>
              <w:rPr>
                <w:rFonts w:ascii="Times New Roman" w:eastAsia="Times New Roman" w:hAnsi="Times New Roman" w:cs="Times New Roman"/>
                <w:b/>
                <w:bCs/>
                <w:color w:val="000000"/>
                <w:sz w:val="28"/>
                <w:szCs w:val="28"/>
                <w:lang w:eastAsia="ru-RU"/>
              </w:rPr>
            </w:pPr>
          </w:p>
          <w:p w:rsidR="00682790" w:rsidRDefault="00682790" w:rsidP="00642738">
            <w:pPr>
              <w:spacing w:after="0" w:line="360" w:lineRule="auto"/>
              <w:jc w:val="center"/>
              <w:rPr>
                <w:rFonts w:ascii="Times New Roman" w:eastAsia="Times New Roman" w:hAnsi="Times New Roman" w:cs="Times New Roman"/>
                <w:b/>
                <w:bCs/>
                <w:color w:val="000000"/>
                <w:sz w:val="28"/>
                <w:szCs w:val="28"/>
                <w:lang w:eastAsia="ru-RU"/>
              </w:rPr>
            </w:pPr>
          </w:p>
          <w:p w:rsidR="002063D2" w:rsidRDefault="00F4136B" w:rsidP="00642738">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Мониторинг во второй группе раннего возраста </w:t>
            </w:r>
            <w:r w:rsidRPr="0018601C">
              <w:rPr>
                <w:rFonts w:ascii="Times New Roman" w:eastAsia="Times New Roman" w:hAnsi="Times New Roman" w:cs="Times New Roman"/>
                <w:b/>
                <w:bCs/>
                <w:color w:val="000000"/>
                <w:sz w:val="28"/>
                <w:szCs w:val="28"/>
                <w:lang w:eastAsia="ru-RU"/>
              </w:rPr>
              <w:t xml:space="preserve">по </w:t>
            </w:r>
            <w:proofErr w:type="spellStart"/>
            <w:r>
              <w:rPr>
                <w:rFonts w:ascii="Times New Roman" w:eastAsia="Times New Roman" w:hAnsi="Times New Roman" w:cs="Times New Roman"/>
                <w:b/>
                <w:bCs/>
                <w:color w:val="000000"/>
                <w:sz w:val="28"/>
                <w:szCs w:val="28"/>
                <w:lang w:eastAsia="ru-RU"/>
              </w:rPr>
              <w:t>по</w:t>
            </w:r>
            <w:proofErr w:type="spellEnd"/>
            <w:r>
              <w:rPr>
                <w:rFonts w:ascii="Times New Roman" w:eastAsia="Times New Roman" w:hAnsi="Times New Roman" w:cs="Times New Roman"/>
                <w:b/>
                <w:bCs/>
                <w:color w:val="000000"/>
                <w:sz w:val="28"/>
                <w:szCs w:val="28"/>
                <w:lang w:eastAsia="ru-RU"/>
              </w:rPr>
              <w:t xml:space="preserve"> выявлению уровня </w:t>
            </w:r>
            <w:proofErr w:type="spellStart"/>
            <w:r>
              <w:rPr>
                <w:rFonts w:ascii="Times New Roman" w:eastAsia="Times New Roman" w:hAnsi="Times New Roman" w:cs="Times New Roman"/>
                <w:b/>
                <w:bCs/>
                <w:color w:val="000000"/>
                <w:sz w:val="28"/>
                <w:szCs w:val="28"/>
                <w:lang w:eastAsia="ru-RU"/>
              </w:rPr>
              <w:t>сформированности</w:t>
            </w:r>
            <w:proofErr w:type="spellEnd"/>
            <w:r>
              <w:rPr>
                <w:rFonts w:ascii="Times New Roman" w:eastAsia="Times New Roman" w:hAnsi="Times New Roman" w:cs="Times New Roman"/>
                <w:b/>
                <w:bCs/>
                <w:color w:val="000000"/>
                <w:sz w:val="28"/>
                <w:szCs w:val="28"/>
                <w:lang w:eastAsia="ru-RU"/>
              </w:rPr>
              <w:t xml:space="preserve"> сенсорных эталонов </w:t>
            </w:r>
          </w:p>
          <w:p w:rsidR="00F4136B" w:rsidRPr="0018601C" w:rsidRDefault="002063D2" w:rsidP="002063D2">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w:t>
            </w:r>
            <w:r w:rsidR="00A02B5F">
              <w:rPr>
                <w:rFonts w:ascii="Times New Roman" w:eastAsia="Times New Roman" w:hAnsi="Times New Roman" w:cs="Times New Roman"/>
                <w:b/>
                <w:bCs/>
                <w:color w:val="000000"/>
                <w:sz w:val="28"/>
                <w:szCs w:val="28"/>
                <w:lang w:eastAsia="ru-RU"/>
              </w:rPr>
              <w:t>ети</w:t>
            </w:r>
            <w:r w:rsidR="00462F1F">
              <w:rPr>
                <w:rFonts w:ascii="Times New Roman" w:eastAsia="Times New Roman" w:hAnsi="Times New Roman" w:cs="Times New Roman"/>
                <w:b/>
                <w:bCs/>
                <w:color w:val="000000"/>
                <w:sz w:val="28"/>
                <w:szCs w:val="28"/>
                <w:lang w:eastAsia="ru-RU"/>
              </w:rPr>
              <w:t xml:space="preserve"> 2,5-3 г</w:t>
            </w:r>
            <w:r w:rsidR="009B6A4D">
              <w:rPr>
                <w:rFonts w:ascii="Times New Roman" w:eastAsia="Times New Roman" w:hAnsi="Times New Roman" w:cs="Times New Roman"/>
                <w:b/>
                <w:bCs/>
                <w:color w:val="000000"/>
                <w:sz w:val="28"/>
                <w:szCs w:val="28"/>
                <w:lang w:eastAsia="ru-RU"/>
              </w:rPr>
              <w:t>.</w:t>
            </w:r>
            <w:r w:rsidR="00462F1F">
              <w:rPr>
                <w:rFonts w:ascii="Times New Roman" w:eastAsia="Times New Roman" w:hAnsi="Times New Roman" w:cs="Times New Roman"/>
                <w:b/>
                <w:bCs/>
                <w:color w:val="000000"/>
                <w:sz w:val="28"/>
                <w:szCs w:val="28"/>
                <w:lang w:eastAsia="ru-RU"/>
              </w:rPr>
              <w:t>)</w:t>
            </w:r>
          </w:p>
        </w:tc>
      </w:tr>
      <w:tr w:rsidR="00F4136B" w:rsidRPr="0018601C" w:rsidTr="00642738">
        <w:trPr>
          <w:trHeight w:val="345"/>
        </w:trPr>
        <w:tc>
          <w:tcPr>
            <w:tcW w:w="10408" w:type="dxa"/>
            <w:gridSpan w:val="11"/>
            <w:tcBorders>
              <w:top w:val="nil"/>
              <w:left w:val="nil"/>
              <w:bottom w:val="nil"/>
              <w:right w:val="nil"/>
            </w:tcBorders>
            <w:shd w:val="clear" w:color="auto" w:fill="auto"/>
            <w:vAlign w:val="center"/>
            <w:hideMark/>
          </w:tcPr>
          <w:p w:rsidR="00F4136B" w:rsidRPr="0018601C" w:rsidRDefault="00F4136B" w:rsidP="00D07FAE">
            <w:pPr>
              <w:spacing w:after="0" w:line="360" w:lineRule="auto"/>
              <w:rPr>
                <w:rFonts w:ascii="Times New Roman" w:eastAsia="Times New Roman" w:hAnsi="Times New Roman" w:cs="Times New Roman"/>
                <w:b/>
                <w:bCs/>
                <w:color w:val="000000"/>
                <w:sz w:val="28"/>
                <w:szCs w:val="28"/>
                <w:lang w:eastAsia="ru-RU"/>
              </w:rPr>
            </w:pPr>
          </w:p>
        </w:tc>
      </w:tr>
      <w:tr w:rsidR="00F4136B" w:rsidRPr="0018601C" w:rsidTr="00642738">
        <w:trPr>
          <w:gridAfter w:val="1"/>
          <w:wAfter w:w="1514" w:type="dxa"/>
          <w:trHeight w:val="357"/>
        </w:trPr>
        <w:tc>
          <w:tcPr>
            <w:tcW w:w="3031" w:type="dxa"/>
            <w:tcBorders>
              <w:top w:val="nil"/>
              <w:left w:val="nil"/>
              <w:bottom w:val="nil"/>
              <w:right w:val="nil"/>
            </w:tcBorders>
            <w:shd w:val="clear" w:color="auto" w:fill="auto"/>
            <w:noWrap/>
            <w:vAlign w:val="center"/>
            <w:hideMark/>
          </w:tcPr>
          <w:p w:rsidR="00F4136B" w:rsidRPr="0018601C" w:rsidRDefault="00F4136B" w:rsidP="004A4534">
            <w:pPr>
              <w:spacing w:after="0" w:line="360" w:lineRule="auto"/>
              <w:jc w:val="center"/>
              <w:rPr>
                <w:rFonts w:ascii="Times New Roman" w:eastAsia="Times New Roman" w:hAnsi="Times New Roman" w:cs="Times New Roman"/>
                <w:b/>
                <w:bCs/>
                <w:color w:val="000000"/>
                <w:sz w:val="28"/>
                <w:szCs w:val="28"/>
                <w:lang w:eastAsia="ru-RU"/>
              </w:rPr>
            </w:pPr>
          </w:p>
        </w:tc>
        <w:tc>
          <w:tcPr>
            <w:tcW w:w="681"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jc w:val="center"/>
              <w:rPr>
                <w:rFonts w:ascii="Times New Roman" w:eastAsia="Times New Roman" w:hAnsi="Times New Roman" w:cs="Times New Roman"/>
                <w:sz w:val="20"/>
                <w:szCs w:val="20"/>
                <w:lang w:eastAsia="ru-RU"/>
              </w:rPr>
            </w:pPr>
          </w:p>
        </w:tc>
        <w:tc>
          <w:tcPr>
            <w:tcW w:w="642"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739"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664" w:type="dxa"/>
            <w:gridSpan w:val="2"/>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683"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748"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749"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c>
          <w:tcPr>
            <w:tcW w:w="957" w:type="dxa"/>
            <w:tcBorders>
              <w:top w:val="nil"/>
              <w:left w:val="nil"/>
              <w:bottom w:val="nil"/>
              <w:right w:val="nil"/>
            </w:tcBorders>
            <w:shd w:val="clear" w:color="auto" w:fill="auto"/>
            <w:noWrap/>
            <w:vAlign w:val="bottom"/>
            <w:hideMark/>
          </w:tcPr>
          <w:p w:rsidR="00F4136B" w:rsidRPr="0018601C" w:rsidRDefault="00F4136B" w:rsidP="004A4534">
            <w:pPr>
              <w:spacing w:after="0" w:line="360" w:lineRule="auto"/>
              <w:rPr>
                <w:rFonts w:ascii="Times New Roman" w:eastAsia="Times New Roman" w:hAnsi="Times New Roman" w:cs="Times New Roman"/>
                <w:sz w:val="20"/>
                <w:szCs w:val="20"/>
                <w:lang w:eastAsia="ru-RU"/>
              </w:rPr>
            </w:pPr>
          </w:p>
        </w:tc>
      </w:tr>
      <w:tr w:rsidR="00F4136B" w:rsidRPr="0018601C" w:rsidTr="00642738">
        <w:trPr>
          <w:gridAfter w:val="1"/>
          <w:wAfter w:w="1512" w:type="dxa"/>
          <w:trHeight w:val="608"/>
        </w:trPr>
        <w:tc>
          <w:tcPr>
            <w:tcW w:w="30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Ф.И.О/Критерии</w:t>
            </w:r>
          </w:p>
        </w:tc>
        <w:tc>
          <w:tcPr>
            <w:tcW w:w="1323" w:type="dxa"/>
            <w:gridSpan w:val="2"/>
            <w:tcBorders>
              <w:top w:val="single" w:sz="8" w:space="0" w:color="auto"/>
              <w:left w:val="nil"/>
              <w:bottom w:val="single" w:sz="8" w:space="0" w:color="auto"/>
              <w:right w:val="single" w:sz="8" w:space="0" w:color="000000"/>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Цвет</w:t>
            </w:r>
          </w:p>
        </w:tc>
        <w:tc>
          <w:tcPr>
            <w:tcW w:w="1403" w:type="dxa"/>
            <w:gridSpan w:val="3"/>
            <w:tcBorders>
              <w:top w:val="single" w:sz="8" w:space="0" w:color="auto"/>
              <w:left w:val="nil"/>
              <w:bottom w:val="single" w:sz="8" w:space="0" w:color="auto"/>
              <w:right w:val="single" w:sz="8" w:space="0" w:color="000000"/>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Форма</w:t>
            </w:r>
          </w:p>
        </w:tc>
        <w:tc>
          <w:tcPr>
            <w:tcW w:w="1432" w:type="dxa"/>
            <w:gridSpan w:val="2"/>
            <w:tcBorders>
              <w:top w:val="single" w:sz="8" w:space="0" w:color="auto"/>
              <w:left w:val="nil"/>
              <w:bottom w:val="single" w:sz="8" w:space="0" w:color="auto"/>
              <w:right w:val="single" w:sz="8" w:space="0" w:color="000000"/>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Величина</w:t>
            </w:r>
          </w:p>
        </w:tc>
        <w:tc>
          <w:tcPr>
            <w:tcW w:w="1707" w:type="dxa"/>
            <w:gridSpan w:val="2"/>
            <w:tcBorders>
              <w:top w:val="single" w:sz="8" w:space="0" w:color="auto"/>
              <w:left w:val="nil"/>
              <w:bottom w:val="single" w:sz="8" w:space="0" w:color="auto"/>
              <w:right w:val="single" w:sz="8" w:space="0" w:color="000000"/>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Количество</w:t>
            </w:r>
          </w:p>
        </w:tc>
      </w:tr>
      <w:tr w:rsidR="00F4136B" w:rsidRPr="0018601C" w:rsidTr="00642738">
        <w:trPr>
          <w:gridAfter w:val="1"/>
          <w:wAfter w:w="1515" w:type="dxa"/>
          <w:trHeight w:val="298"/>
        </w:trPr>
        <w:tc>
          <w:tcPr>
            <w:tcW w:w="3031" w:type="dxa"/>
            <w:vMerge/>
            <w:tcBorders>
              <w:top w:val="single" w:sz="8" w:space="0" w:color="auto"/>
              <w:left w:val="single" w:sz="8" w:space="0" w:color="auto"/>
              <w:bottom w:val="single" w:sz="8" w:space="0" w:color="000000"/>
              <w:right w:val="single" w:sz="8" w:space="0" w:color="auto"/>
            </w:tcBorders>
            <w:vAlign w:val="center"/>
            <w:hideMark/>
          </w:tcPr>
          <w:p w:rsidR="00F4136B" w:rsidRPr="0018601C" w:rsidRDefault="00F4136B" w:rsidP="004A4534">
            <w:pPr>
              <w:spacing w:after="0" w:line="360" w:lineRule="auto"/>
              <w:rPr>
                <w:rFonts w:ascii="Times New Roman" w:eastAsia="Times New Roman" w:hAnsi="Times New Roman" w:cs="Times New Roman"/>
                <w:color w:val="000000"/>
                <w:sz w:val="20"/>
                <w:szCs w:val="20"/>
                <w:lang w:eastAsia="ru-RU"/>
              </w:rPr>
            </w:pPr>
          </w:p>
        </w:tc>
        <w:tc>
          <w:tcPr>
            <w:tcW w:w="681"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Н.Г</w:t>
            </w:r>
          </w:p>
        </w:tc>
        <w:tc>
          <w:tcPr>
            <w:tcW w:w="642"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К.Г</w:t>
            </w:r>
          </w:p>
        </w:tc>
        <w:tc>
          <w:tcPr>
            <w:tcW w:w="749" w:type="dxa"/>
            <w:gridSpan w:val="2"/>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Н.Г</w:t>
            </w:r>
          </w:p>
        </w:tc>
        <w:tc>
          <w:tcPr>
            <w:tcW w:w="653"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К.Г</w:t>
            </w:r>
          </w:p>
        </w:tc>
        <w:tc>
          <w:tcPr>
            <w:tcW w:w="683"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Н.Г</w:t>
            </w:r>
          </w:p>
        </w:tc>
        <w:tc>
          <w:tcPr>
            <w:tcW w:w="748"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К.Г</w:t>
            </w:r>
          </w:p>
        </w:tc>
        <w:tc>
          <w:tcPr>
            <w:tcW w:w="749"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Н.Г</w:t>
            </w:r>
          </w:p>
        </w:tc>
        <w:tc>
          <w:tcPr>
            <w:tcW w:w="957"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К.Г</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A02B5F">
            <w:pPr>
              <w:spacing w:after="0" w:line="360" w:lineRule="auto"/>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1.   </w:t>
            </w:r>
            <w:r w:rsidR="00A02B5F" w:rsidRPr="00642738">
              <w:rPr>
                <w:rFonts w:ascii="Times New Roman" w:eastAsia="Times New Roman" w:hAnsi="Times New Roman" w:cs="Times New Roman"/>
                <w:i/>
                <w:color w:val="000000"/>
                <w:sz w:val="20"/>
                <w:szCs w:val="20"/>
                <w:lang w:eastAsia="ru-RU"/>
              </w:rPr>
              <w:t>Марк А.</w:t>
            </w:r>
            <w:r w:rsidRPr="00642738">
              <w:rPr>
                <w:rFonts w:ascii="Times New Roman" w:eastAsia="Times New Roman" w:hAnsi="Times New Roman" w:cs="Times New Roman"/>
                <w:i/>
                <w:color w:val="000000"/>
                <w:sz w:val="20"/>
                <w:szCs w:val="20"/>
                <w:lang w:eastAsia="ru-RU"/>
              </w:rPr>
              <w:t xml:space="preserve">    </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F26A1B"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A02B5F" w:rsidP="004A4534">
            <w:pPr>
              <w:spacing w:after="0" w:line="360" w:lineRule="auto"/>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2.   Андрей Б.</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3.    </w:t>
            </w:r>
            <w:r w:rsidR="00A02B5F" w:rsidRPr="00642738">
              <w:rPr>
                <w:rFonts w:ascii="Times New Roman" w:eastAsia="Times New Roman" w:hAnsi="Times New Roman" w:cs="Times New Roman"/>
                <w:i/>
                <w:color w:val="000000"/>
                <w:sz w:val="20"/>
                <w:szCs w:val="20"/>
                <w:lang w:eastAsia="ru-RU"/>
              </w:rPr>
              <w:t>Марк Б.</w:t>
            </w:r>
            <w:r w:rsidRPr="00642738">
              <w:rPr>
                <w:rFonts w:ascii="Times New Roman" w:eastAsia="Times New Roman" w:hAnsi="Times New Roman" w:cs="Times New Roman"/>
                <w:i/>
                <w:color w:val="000000"/>
                <w:sz w:val="20"/>
                <w:szCs w:val="20"/>
                <w:lang w:eastAsia="ru-RU"/>
              </w:rPr>
              <w:t xml:space="preserve">   </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A02B5F">
            <w:pPr>
              <w:spacing w:after="0" w:line="360" w:lineRule="auto"/>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4.    </w:t>
            </w:r>
            <w:r w:rsidR="00A02B5F" w:rsidRPr="00642738">
              <w:rPr>
                <w:rFonts w:ascii="Times New Roman" w:eastAsia="Times New Roman" w:hAnsi="Times New Roman" w:cs="Times New Roman"/>
                <w:i/>
                <w:color w:val="000000"/>
                <w:sz w:val="20"/>
                <w:szCs w:val="20"/>
                <w:lang w:eastAsia="ru-RU"/>
              </w:rPr>
              <w:t>Алексей Г.</w:t>
            </w:r>
            <w:r w:rsidRPr="00642738">
              <w:rPr>
                <w:rFonts w:ascii="Times New Roman" w:eastAsia="Times New Roman" w:hAnsi="Times New Roman" w:cs="Times New Roman"/>
                <w:i/>
                <w:color w:val="000000"/>
                <w:sz w:val="20"/>
                <w:szCs w:val="20"/>
                <w:lang w:eastAsia="ru-RU"/>
              </w:rPr>
              <w:t xml:space="preserve">   </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192CE2"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5.   </w:t>
            </w:r>
            <w:r w:rsidR="00A02B5F" w:rsidRPr="00642738">
              <w:rPr>
                <w:rFonts w:ascii="Times New Roman" w:eastAsia="Times New Roman" w:hAnsi="Times New Roman" w:cs="Times New Roman"/>
                <w:i/>
                <w:color w:val="000000"/>
                <w:sz w:val="20"/>
                <w:szCs w:val="20"/>
                <w:lang w:eastAsia="ru-RU"/>
              </w:rPr>
              <w:t> Матвей Г.</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92CE2"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6.     </w:t>
            </w:r>
            <w:r w:rsidR="00A02B5F" w:rsidRPr="00642738">
              <w:rPr>
                <w:rFonts w:ascii="Times New Roman" w:eastAsia="Times New Roman" w:hAnsi="Times New Roman" w:cs="Times New Roman"/>
                <w:i/>
                <w:color w:val="000000"/>
                <w:sz w:val="20"/>
                <w:szCs w:val="20"/>
                <w:lang w:eastAsia="ru-RU"/>
              </w:rPr>
              <w:t>Василиса И.</w:t>
            </w:r>
            <w:r w:rsidRPr="00642738">
              <w:rPr>
                <w:rFonts w:ascii="Times New Roman" w:eastAsia="Times New Roman" w:hAnsi="Times New Roman" w:cs="Times New Roman"/>
                <w:i/>
                <w:color w:val="000000"/>
                <w:sz w:val="20"/>
                <w:szCs w:val="20"/>
                <w:lang w:eastAsia="ru-RU"/>
              </w:rPr>
              <w:t xml:space="preserve">  </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192CE2"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7.     </w:t>
            </w:r>
            <w:r w:rsidR="00A02B5F" w:rsidRPr="00642738">
              <w:rPr>
                <w:rFonts w:ascii="Times New Roman" w:eastAsia="Times New Roman" w:hAnsi="Times New Roman" w:cs="Times New Roman"/>
                <w:i/>
                <w:color w:val="000000"/>
                <w:sz w:val="20"/>
                <w:szCs w:val="20"/>
                <w:lang w:eastAsia="ru-RU"/>
              </w:rPr>
              <w:t>Арсений К.</w:t>
            </w:r>
            <w:r w:rsidR="00F4136B" w:rsidRPr="00642738">
              <w:rPr>
                <w:rFonts w:ascii="Times New Roman" w:eastAsia="Times New Roman" w:hAnsi="Times New Roman" w:cs="Times New Roman"/>
                <w:i/>
                <w:color w:val="000000"/>
                <w:sz w:val="20"/>
                <w:szCs w:val="20"/>
                <w:lang w:eastAsia="ru-RU"/>
              </w:rPr>
              <w:t xml:space="preserve"> </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C1285F"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192CE2"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8.      </w:t>
            </w:r>
            <w:r w:rsidR="00A02B5F" w:rsidRPr="00642738">
              <w:rPr>
                <w:rFonts w:ascii="Times New Roman" w:eastAsia="Times New Roman" w:hAnsi="Times New Roman" w:cs="Times New Roman"/>
                <w:i/>
                <w:color w:val="000000"/>
                <w:sz w:val="20"/>
                <w:szCs w:val="20"/>
                <w:lang w:eastAsia="ru-RU"/>
              </w:rPr>
              <w:t>Вера К.</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192CE2"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9.      </w:t>
            </w:r>
            <w:r w:rsidR="00A02B5F" w:rsidRPr="00642738">
              <w:rPr>
                <w:rFonts w:ascii="Times New Roman" w:eastAsia="Times New Roman" w:hAnsi="Times New Roman" w:cs="Times New Roman"/>
                <w:i/>
                <w:color w:val="000000"/>
                <w:sz w:val="20"/>
                <w:szCs w:val="20"/>
                <w:lang w:eastAsia="ru-RU"/>
              </w:rPr>
              <w:t>Александр Л.</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D1080"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C1285F"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10.    </w:t>
            </w:r>
            <w:r w:rsidR="00A02B5F" w:rsidRPr="00642738">
              <w:rPr>
                <w:rFonts w:ascii="Times New Roman" w:eastAsia="Times New Roman" w:hAnsi="Times New Roman" w:cs="Times New Roman"/>
                <w:i/>
                <w:color w:val="000000"/>
                <w:sz w:val="20"/>
                <w:szCs w:val="20"/>
                <w:lang w:eastAsia="ru-RU"/>
              </w:rPr>
              <w:t>София З.</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92CE2"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11.    </w:t>
            </w:r>
            <w:proofErr w:type="spellStart"/>
            <w:r w:rsidR="00A02B5F" w:rsidRPr="00642738">
              <w:rPr>
                <w:rFonts w:ascii="Times New Roman" w:eastAsia="Times New Roman" w:hAnsi="Times New Roman" w:cs="Times New Roman"/>
                <w:i/>
                <w:color w:val="000000"/>
                <w:sz w:val="20"/>
                <w:szCs w:val="20"/>
                <w:lang w:eastAsia="ru-RU"/>
              </w:rPr>
              <w:t>Аделина</w:t>
            </w:r>
            <w:proofErr w:type="spellEnd"/>
            <w:r w:rsidR="00A02B5F" w:rsidRPr="00642738">
              <w:rPr>
                <w:rFonts w:ascii="Times New Roman" w:eastAsia="Times New Roman" w:hAnsi="Times New Roman" w:cs="Times New Roman"/>
                <w:i/>
                <w:color w:val="000000"/>
                <w:sz w:val="20"/>
                <w:szCs w:val="20"/>
                <w:lang w:eastAsia="ru-RU"/>
              </w:rPr>
              <w:t xml:space="preserve"> М.</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12.    </w:t>
            </w:r>
            <w:proofErr w:type="spellStart"/>
            <w:r w:rsidR="00A02B5F" w:rsidRPr="00642738">
              <w:rPr>
                <w:rFonts w:ascii="Times New Roman" w:eastAsia="Times New Roman" w:hAnsi="Times New Roman" w:cs="Times New Roman"/>
                <w:i/>
                <w:color w:val="000000"/>
                <w:sz w:val="20"/>
                <w:szCs w:val="20"/>
                <w:lang w:eastAsia="ru-RU"/>
              </w:rPr>
              <w:t>Маряна</w:t>
            </w:r>
            <w:proofErr w:type="spellEnd"/>
            <w:r w:rsidR="00A02B5F" w:rsidRPr="00642738">
              <w:rPr>
                <w:rFonts w:ascii="Times New Roman" w:eastAsia="Times New Roman" w:hAnsi="Times New Roman" w:cs="Times New Roman"/>
                <w:i/>
                <w:color w:val="000000"/>
                <w:sz w:val="20"/>
                <w:szCs w:val="20"/>
                <w:lang w:eastAsia="ru-RU"/>
              </w:rPr>
              <w:t xml:space="preserve"> Н.</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F26A1B"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13.    </w:t>
            </w:r>
            <w:r w:rsidR="00A02B5F" w:rsidRPr="00642738">
              <w:rPr>
                <w:rFonts w:ascii="Times New Roman" w:eastAsia="Times New Roman" w:hAnsi="Times New Roman" w:cs="Times New Roman"/>
                <w:i/>
                <w:color w:val="000000"/>
                <w:sz w:val="20"/>
                <w:szCs w:val="20"/>
                <w:lang w:eastAsia="ru-RU"/>
              </w:rPr>
              <w:t>Поздняков П.</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F26A1B"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14.    </w:t>
            </w:r>
            <w:r w:rsidR="00A02B5F" w:rsidRPr="00642738">
              <w:rPr>
                <w:rFonts w:ascii="Times New Roman" w:eastAsia="Times New Roman" w:hAnsi="Times New Roman" w:cs="Times New Roman"/>
                <w:i/>
                <w:color w:val="000000"/>
                <w:sz w:val="20"/>
                <w:szCs w:val="20"/>
                <w:lang w:eastAsia="ru-RU"/>
              </w:rPr>
              <w:t>Владимир Р.</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192CE2"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C1285F"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C1285F"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1D1080">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15.    </w:t>
            </w:r>
            <w:r w:rsidR="001D1080" w:rsidRPr="00642738">
              <w:rPr>
                <w:rFonts w:ascii="Times New Roman" w:eastAsia="Times New Roman" w:hAnsi="Times New Roman" w:cs="Times New Roman"/>
                <w:i/>
                <w:color w:val="000000"/>
                <w:sz w:val="20"/>
                <w:szCs w:val="20"/>
                <w:lang w:eastAsia="ru-RU"/>
              </w:rPr>
              <w:t>Елизавета Р.</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F26A1B"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16.    </w:t>
            </w:r>
            <w:r w:rsidR="001D1080" w:rsidRPr="00642738">
              <w:rPr>
                <w:rFonts w:ascii="Times New Roman" w:eastAsia="Times New Roman" w:hAnsi="Times New Roman" w:cs="Times New Roman"/>
                <w:i/>
                <w:color w:val="000000"/>
                <w:sz w:val="20"/>
                <w:szCs w:val="20"/>
                <w:lang w:eastAsia="ru-RU"/>
              </w:rPr>
              <w:t>Марк С.</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17.    </w:t>
            </w:r>
            <w:r w:rsidR="001D1080" w:rsidRPr="00642738">
              <w:rPr>
                <w:rFonts w:ascii="Times New Roman" w:eastAsia="Times New Roman" w:hAnsi="Times New Roman" w:cs="Times New Roman"/>
                <w:i/>
                <w:color w:val="000000"/>
                <w:sz w:val="20"/>
                <w:szCs w:val="20"/>
                <w:lang w:eastAsia="ru-RU"/>
              </w:rPr>
              <w:t>Варвара С.</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18.    </w:t>
            </w:r>
            <w:proofErr w:type="spellStart"/>
            <w:r w:rsidR="001D1080" w:rsidRPr="00642738">
              <w:rPr>
                <w:rFonts w:ascii="Times New Roman" w:eastAsia="Times New Roman" w:hAnsi="Times New Roman" w:cs="Times New Roman"/>
                <w:i/>
                <w:color w:val="000000"/>
                <w:sz w:val="20"/>
                <w:szCs w:val="20"/>
                <w:lang w:eastAsia="ru-RU"/>
              </w:rPr>
              <w:t>Мия</w:t>
            </w:r>
            <w:proofErr w:type="spellEnd"/>
            <w:r w:rsidR="001D1080" w:rsidRPr="00642738">
              <w:rPr>
                <w:rFonts w:ascii="Times New Roman" w:eastAsia="Times New Roman" w:hAnsi="Times New Roman" w:cs="Times New Roman"/>
                <w:i/>
                <w:color w:val="000000"/>
                <w:sz w:val="20"/>
                <w:szCs w:val="20"/>
                <w:lang w:eastAsia="ru-RU"/>
              </w:rPr>
              <w:t xml:space="preserve"> Т.</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C1285F"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 xml:space="preserve">19.    </w:t>
            </w:r>
            <w:r w:rsidR="001D1080" w:rsidRPr="00642738">
              <w:rPr>
                <w:rFonts w:ascii="Times New Roman" w:eastAsia="Times New Roman" w:hAnsi="Times New Roman" w:cs="Times New Roman"/>
                <w:i/>
                <w:color w:val="000000"/>
                <w:sz w:val="20"/>
                <w:szCs w:val="20"/>
                <w:lang w:eastAsia="ru-RU"/>
              </w:rPr>
              <w:t>Кристина У.</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4919BA"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642738" w:rsidRDefault="001D1080" w:rsidP="004A4534">
            <w:pPr>
              <w:spacing w:after="0" w:line="360" w:lineRule="auto"/>
              <w:jc w:val="both"/>
              <w:rPr>
                <w:rFonts w:ascii="Times New Roman" w:eastAsia="Times New Roman" w:hAnsi="Times New Roman" w:cs="Times New Roman"/>
                <w:i/>
                <w:color w:val="000000"/>
                <w:sz w:val="20"/>
                <w:szCs w:val="20"/>
                <w:lang w:eastAsia="ru-RU"/>
              </w:rPr>
            </w:pPr>
            <w:r w:rsidRPr="00642738">
              <w:rPr>
                <w:rFonts w:ascii="Times New Roman" w:eastAsia="Times New Roman" w:hAnsi="Times New Roman" w:cs="Times New Roman"/>
                <w:i/>
                <w:color w:val="000000"/>
                <w:sz w:val="20"/>
                <w:szCs w:val="20"/>
                <w:lang w:eastAsia="ru-RU"/>
              </w:rPr>
              <w:t>20.     Елизавета Ш.</w:t>
            </w:r>
          </w:p>
        </w:tc>
        <w:tc>
          <w:tcPr>
            <w:tcW w:w="681"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42"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73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683"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8"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749"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57" w:type="dxa"/>
            <w:tcBorders>
              <w:top w:val="nil"/>
              <w:left w:val="nil"/>
              <w:bottom w:val="single" w:sz="8" w:space="0" w:color="auto"/>
              <w:right w:val="single" w:sz="8" w:space="0" w:color="auto"/>
            </w:tcBorders>
            <w:shd w:val="clear" w:color="auto" w:fill="auto"/>
            <w:vAlign w:val="center"/>
            <w:hideMark/>
          </w:tcPr>
          <w:p w:rsidR="00F4136B" w:rsidRPr="0018601C" w:rsidRDefault="00253A6E" w:rsidP="004A4534">
            <w:pPr>
              <w:spacing w:after="0" w:line="36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18601C" w:rsidRDefault="00F4136B" w:rsidP="004A4534">
            <w:pPr>
              <w:spacing w:after="0" w:line="360" w:lineRule="auto"/>
              <w:jc w:val="center"/>
              <w:rPr>
                <w:rFonts w:ascii="Times New Roman" w:eastAsia="Times New Roman" w:hAnsi="Times New Roman" w:cs="Times New Roman"/>
                <w:color w:val="000000"/>
                <w:sz w:val="20"/>
                <w:szCs w:val="20"/>
                <w:lang w:eastAsia="ru-RU"/>
              </w:rPr>
            </w:pPr>
            <w:r w:rsidRPr="0018601C">
              <w:rPr>
                <w:rFonts w:ascii="Times New Roman" w:eastAsia="Times New Roman" w:hAnsi="Times New Roman" w:cs="Times New Roman"/>
                <w:color w:val="000000"/>
                <w:sz w:val="20"/>
                <w:szCs w:val="20"/>
                <w:lang w:eastAsia="ru-RU"/>
              </w:rPr>
              <w:t>3-высокий</w:t>
            </w:r>
          </w:p>
        </w:tc>
        <w:tc>
          <w:tcPr>
            <w:tcW w:w="681" w:type="dxa"/>
            <w:tcBorders>
              <w:top w:val="nil"/>
              <w:left w:val="nil"/>
              <w:bottom w:val="single" w:sz="8" w:space="0" w:color="auto"/>
              <w:right w:val="single" w:sz="8" w:space="0" w:color="auto"/>
            </w:tcBorders>
            <w:shd w:val="clear" w:color="auto" w:fill="auto"/>
            <w:vAlign w:val="center"/>
            <w:hideMark/>
          </w:tcPr>
          <w:p w:rsidR="00F4136B" w:rsidRPr="00642738" w:rsidRDefault="00F26A1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10</w:t>
            </w:r>
            <w:r w:rsidR="00F4136B" w:rsidRPr="00642738">
              <w:rPr>
                <w:rFonts w:ascii="Times New Roman" w:eastAsia="Times New Roman" w:hAnsi="Times New Roman" w:cs="Times New Roman"/>
                <w:b/>
                <w:color w:val="000000"/>
                <w:sz w:val="20"/>
                <w:szCs w:val="20"/>
                <w:lang w:eastAsia="ru-RU"/>
              </w:rPr>
              <w:t>%</w:t>
            </w:r>
          </w:p>
        </w:tc>
        <w:tc>
          <w:tcPr>
            <w:tcW w:w="642"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45</w:t>
            </w:r>
            <w:r w:rsidR="00F4136B" w:rsidRPr="00642738">
              <w:rPr>
                <w:rFonts w:ascii="Times New Roman" w:eastAsia="Times New Roman" w:hAnsi="Times New Roman" w:cs="Times New Roman"/>
                <w:b/>
                <w:color w:val="000000"/>
                <w:sz w:val="20"/>
                <w:szCs w:val="20"/>
                <w:lang w:eastAsia="ru-RU"/>
              </w:rPr>
              <w:t>%</w:t>
            </w:r>
          </w:p>
        </w:tc>
        <w:tc>
          <w:tcPr>
            <w:tcW w:w="739"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10%</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5</w:t>
            </w:r>
            <w:r w:rsidR="00F4136B" w:rsidRPr="00642738">
              <w:rPr>
                <w:rFonts w:ascii="Times New Roman" w:eastAsia="Times New Roman" w:hAnsi="Times New Roman" w:cs="Times New Roman"/>
                <w:b/>
                <w:color w:val="000000"/>
                <w:sz w:val="20"/>
                <w:szCs w:val="20"/>
                <w:lang w:eastAsia="ru-RU"/>
              </w:rPr>
              <w:t>0%</w:t>
            </w:r>
          </w:p>
        </w:tc>
        <w:tc>
          <w:tcPr>
            <w:tcW w:w="683"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20%</w:t>
            </w:r>
          </w:p>
        </w:tc>
        <w:tc>
          <w:tcPr>
            <w:tcW w:w="748"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45</w:t>
            </w:r>
            <w:r w:rsidR="00F4136B" w:rsidRPr="00642738">
              <w:rPr>
                <w:rFonts w:ascii="Times New Roman" w:eastAsia="Times New Roman" w:hAnsi="Times New Roman" w:cs="Times New Roman"/>
                <w:b/>
                <w:color w:val="000000"/>
                <w:sz w:val="20"/>
                <w:szCs w:val="20"/>
                <w:lang w:eastAsia="ru-RU"/>
              </w:rPr>
              <w:t>%</w:t>
            </w:r>
          </w:p>
        </w:tc>
        <w:tc>
          <w:tcPr>
            <w:tcW w:w="749"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15%</w:t>
            </w:r>
          </w:p>
        </w:tc>
        <w:tc>
          <w:tcPr>
            <w:tcW w:w="957" w:type="dxa"/>
            <w:tcBorders>
              <w:top w:val="nil"/>
              <w:left w:val="nil"/>
              <w:bottom w:val="single" w:sz="8" w:space="0" w:color="auto"/>
              <w:right w:val="single" w:sz="8" w:space="0" w:color="auto"/>
            </w:tcBorders>
            <w:shd w:val="clear" w:color="auto" w:fill="auto"/>
            <w:vAlign w:val="center"/>
            <w:hideMark/>
          </w:tcPr>
          <w:p w:rsidR="00F4136B" w:rsidRPr="00642738" w:rsidRDefault="00C1285F"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50</w:t>
            </w:r>
            <w:r w:rsidR="00F4136B" w:rsidRPr="00642738">
              <w:rPr>
                <w:rFonts w:ascii="Times New Roman" w:eastAsia="Times New Roman" w:hAnsi="Times New Roman" w:cs="Times New Roman"/>
                <w:b/>
                <w:color w:val="000000"/>
                <w:sz w:val="20"/>
                <w:szCs w:val="20"/>
                <w:lang w:eastAsia="ru-RU"/>
              </w:rPr>
              <w:t>%</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18601C" w:rsidRDefault="00F4136B" w:rsidP="004A4534">
            <w:pPr>
              <w:spacing w:after="0" w:line="360" w:lineRule="auto"/>
              <w:jc w:val="center"/>
              <w:rPr>
                <w:rFonts w:ascii="Times New Roman" w:eastAsia="Times New Roman" w:hAnsi="Times New Roman" w:cs="Times New Roman"/>
                <w:color w:val="000000"/>
                <w:sz w:val="20"/>
                <w:szCs w:val="20"/>
                <w:lang w:eastAsia="ru-RU"/>
              </w:rPr>
            </w:pPr>
            <w:r w:rsidRPr="0018601C">
              <w:rPr>
                <w:rFonts w:ascii="Times New Roman" w:eastAsia="Times New Roman" w:hAnsi="Times New Roman" w:cs="Times New Roman"/>
                <w:color w:val="000000"/>
                <w:sz w:val="20"/>
                <w:szCs w:val="20"/>
                <w:lang w:eastAsia="ru-RU"/>
              </w:rPr>
              <w:t>2-средний</w:t>
            </w:r>
          </w:p>
        </w:tc>
        <w:tc>
          <w:tcPr>
            <w:tcW w:w="681"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50</w:t>
            </w:r>
            <w:r w:rsidR="00F4136B" w:rsidRPr="00642738">
              <w:rPr>
                <w:rFonts w:ascii="Times New Roman" w:eastAsia="Times New Roman" w:hAnsi="Times New Roman" w:cs="Times New Roman"/>
                <w:b/>
                <w:color w:val="000000"/>
                <w:sz w:val="20"/>
                <w:szCs w:val="20"/>
                <w:lang w:eastAsia="ru-RU"/>
              </w:rPr>
              <w:t>%</w:t>
            </w:r>
          </w:p>
        </w:tc>
        <w:tc>
          <w:tcPr>
            <w:tcW w:w="642"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45</w:t>
            </w:r>
            <w:r w:rsidR="00F4136B" w:rsidRPr="00642738">
              <w:rPr>
                <w:rFonts w:ascii="Times New Roman" w:eastAsia="Times New Roman" w:hAnsi="Times New Roman" w:cs="Times New Roman"/>
                <w:b/>
                <w:color w:val="000000"/>
                <w:sz w:val="20"/>
                <w:szCs w:val="20"/>
                <w:lang w:eastAsia="ru-RU"/>
              </w:rPr>
              <w:t>%</w:t>
            </w:r>
          </w:p>
        </w:tc>
        <w:tc>
          <w:tcPr>
            <w:tcW w:w="739"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65</w:t>
            </w:r>
            <w:r w:rsidR="00F4136B" w:rsidRPr="00642738">
              <w:rPr>
                <w:rFonts w:ascii="Times New Roman" w:eastAsia="Times New Roman" w:hAnsi="Times New Roman" w:cs="Times New Roman"/>
                <w:b/>
                <w:color w:val="000000"/>
                <w:sz w:val="20"/>
                <w:szCs w:val="20"/>
                <w:lang w:eastAsia="ru-RU"/>
              </w:rPr>
              <w:t>%</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40</w:t>
            </w:r>
            <w:r w:rsidR="00F4136B" w:rsidRPr="00642738">
              <w:rPr>
                <w:rFonts w:ascii="Times New Roman" w:eastAsia="Times New Roman" w:hAnsi="Times New Roman" w:cs="Times New Roman"/>
                <w:b/>
                <w:color w:val="000000"/>
                <w:sz w:val="20"/>
                <w:szCs w:val="20"/>
                <w:lang w:eastAsia="ru-RU"/>
              </w:rPr>
              <w:t>%</w:t>
            </w:r>
          </w:p>
        </w:tc>
        <w:tc>
          <w:tcPr>
            <w:tcW w:w="683"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40</w:t>
            </w:r>
            <w:r w:rsidR="00F4136B" w:rsidRPr="00642738">
              <w:rPr>
                <w:rFonts w:ascii="Times New Roman" w:eastAsia="Times New Roman" w:hAnsi="Times New Roman" w:cs="Times New Roman"/>
                <w:b/>
                <w:color w:val="000000"/>
                <w:sz w:val="20"/>
                <w:szCs w:val="20"/>
                <w:lang w:eastAsia="ru-RU"/>
              </w:rPr>
              <w:t>%</w:t>
            </w:r>
          </w:p>
        </w:tc>
        <w:tc>
          <w:tcPr>
            <w:tcW w:w="748"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40%</w:t>
            </w:r>
          </w:p>
        </w:tc>
        <w:tc>
          <w:tcPr>
            <w:tcW w:w="749" w:type="dxa"/>
            <w:tcBorders>
              <w:top w:val="nil"/>
              <w:left w:val="nil"/>
              <w:bottom w:val="single" w:sz="8" w:space="0" w:color="auto"/>
              <w:right w:val="single" w:sz="8" w:space="0" w:color="auto"/>
            </w:tcBorders>
            <w:shd w:val="clear" w:color="auto" w:fill="auto"/>
            <w:vAlign w:val="center"/>
            <w:hideMark/>
          </w:tcPr>
          <w:p w:rsidR="00F4136B" w:rsidRPr="00642738" w:rsidRDefault="00C1285F"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5</w:t>
            </w:r>
            <w:r w:rsidR="00F4136B" w:rsidRPr="00642738">
              <w:rPr>
                <w:rFonts w:ascii="Times New Roman" w:eastAsia="Times New Roman" w:hAnsi="Times New Roman" w:cs="Times New Roman"/>
                <w:b/>
                <w:color w:val="000000"/>
                <w:sz w:val="20"/>
                <w:szCs w:val="20"/>
                <w:lang w:eastAsia="ru-RU"/>
              </w:rPr>
              <w:t>5%</w:t>
            </w:r>
          </w:p>
        </w:tc>
        <w:tc>
          <w:tcPr>
            <w:tcW w:w="957" w:type="dxa"/>
            <w:tcBorders>
              <w:top w:val="nil"/>
              <w:left w:val="nil"/>
              <w:bottom w:val="single" w:sz="8" w:space="0" w:color="auto"/>
              <w:right w:val="single" w:sz="8" w:space="0" w:color="auto"/>
            </w:tcBorders>
            <w:shd w:val="clear" w:color="auto" w:fill="auto"/>
            <w:vAlign w:val="center"/>
            <w:hideMark/>
          </w:tcPr>
          <w:p w:rsidR="00F4136B" w:rsidRPr="00642738" w:rsidRDefault="00C1285F"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35</w:t>
            </w:r>
            <w:r w:rsidR="00F4136B" w:rsidRPr="00642738">
              <w:rPr>
                <w:rFonts w:ascii="Times New Roman" w:eastAsia="Times New Roman" w:hAnsi="Times New Roman" w:cs="Times New Roman"/>
                <w:b/>
                <w:color w:val="000000"/>
                <w:sz w:val="20"/>
                <w:szCs w:val="20"/>
                <w:lang w:eastAsia="ru-RU"/>
              </w:rPr>
              <w:t>%</w:t>
            </w:r>
          </w:p>
        </w:tc>
      </w:tr>
      <w:tr w:rsidR="00F4136B" w:rsidRPr="0018601C" w:rsidTr="00642738">
        <w:trPr>
          <w:gridAfter w:val="1"/>
          <w:wAfter w:w="1514" w:type="dxa"/>
          <w:trHeight w:val="298"/>
        </w:trPr>
        <w:tc>
          <w:tcPr>
            <w:tcW w:w="3031" w:type="dxa"/>
            <w:tcBorders>
              <w:top w:val="nil"/>
              <w:left w:val="single" w:sz="8" w:space="0" w:color="auto"/>
              <w:bottom w:val="single" w:sz="8" w:space="0" w:color="auto"/>
              <w:right w:val="single" w:sz="8" w:space="0" w:color="auto"/>
            </w:tcBorders>
            <w:shd w:val="clear" w:color="auto" w:fill="auto"/>
            <w:vAlign w:val="center"/>
            <w:hideMark/>
          </w:tcPr>
          <w:p w:rsidR="00F4136B" w:rsidRPr="0018601C" w:rsidRDefault="00F4136B" w:rsidP="004A4534">
            <w:pPr>
              <w:spacing w:after="0" w:line="360" w:lineRule="auto"/>
              <w:jc w:val="center"/>
              <w:rPr>
                <w:rFonts w:ascii="Times New Roman" w:eastAsia="Times New Roman" w:hAnsi="Times New Roman" w:cs="Times New Roman"/>
                <w:color w:val="000000"/>
                <w:sz w:val="20"/>
                <w:szCs w:val="20"/>
                <w:lang w:eastAsia="ru-RU"/>
              </w:rPr>
            </w:pPr>
            <w:r w:rsidRPr="0018601C">
              <w:rPr>
                <w:rFonts w:ascii="Times New Roman" w:eastAsia="Times New Roman" w:hAnsi="Times New Roman" w:cs="Times New Roman"/>
                <w:color w:val="000000"/>
                <w:sz w:val="20"/>
                <w:szCs w:val="20"/>
                <w:lang w:eastAsia="ru-RU"/>
              </w:rPr>
              <w:t>1-низкий</w:t>
            </w:r>
          </w:p>
        </w:tc>
        <w:tc>
          <w:tcPr>
            <w:tcW w:w="681"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w:t>
            </w:r>
            <w:r w:rsidR="00F26A1B" w:rsidRPr="00642738">
              <w:rPr>
                <w:rFonts w:ascii="Times New Roman" w:eastAsia="Times New Roman" w:hAnsi="Times New Roman" w:cs="Times New Roman"/>
                <w:b/>
                <w:color w:val="000000"/>
                <w:sz w:val="20"/>
                <w:szCs w:val="20"/>
                <w:lang w:eastAsia="ru-RU"/>
              </w:rPr>
              <w:t>0</w:t>
            </w:r>
            <w:r w:rsidR="00F4136B" w:rsidRPr="00642738">
              <w:rPr>
                <w:rFonts w:ascii="Times New Roman" w:eastAsia="Times New Roman" w:hAnsi="Times New Roman" w:cs="Times New Roman"/>
                <w:b/>
                <w:color w:val="000000"/>
                <w:sz w:val="20"/>
                <w:szCs w:val="20"/>
                <w:lang w:eastAsia="ru-RU"/>
              </w:rPr>
              <w:t>%</w:t>
            </w:r>
          </w:p>
        </w:tc>
        <w:tc>
          <w:tcPr>
            <w:tcW w:w="642"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10%</w:t>
            </w:r>
          </w:p>
        </w:tc>
        <w:tc>
          <w:tcPr>
            <w:tcW w:w="739"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35</w:t>
            </w:r>
            <w:r w:rsidR="00F4136B" w:rsidRPr="00642738">
              <w:rPr>
                <w:rFonts w:ascii="Times New Roman" w:eastAsia="Times New Roman" w:hAnsi="Times New Roman" w:cs="Times New Roman"/>
                <w:b/>
                <w:color w:val="000000"/>
                <w:sz w:val="20"/>
                <w:szCs w:val="20"/>
                <w:lang w:eastAsia="ru-RU"/>
              </w:rPr>
              <w:t>%</w:t>
            </w:r>
          </w:p>
        </w:tc>
        <w:tc>
          <w:tcPr>
            <w:tcW w:w="664" w:type="dxa"/>
            <w:gridSpan w:val="2"/>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10</w:t>
            </w:r>
            <w:r w:rsidR="00F4136B" w:rsidRPr="00642738">
              <w:rPr>
                <w:rFonts w:ascii="Times New Roman" w:eastAsia="Times New Roman" w:hAnsi="Times New Roman" w:cs="Times New Roman"/>
                <w:b/>
                <w:color w:val="000000"/>
                <w:sz w:val="20"/>
                <w:szCs w:val="20"/>
                <w:lang w:eastAsia="ru-RU"/>
              </w:rPr>
              <w:t>%</w:t>
            </w:r>
          </w:p>
        </w:tc>
        <w:tc>
          <w:tcPr>
            <w:tcW w:w="683"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40</w:t>
            </w:r>
            <w:r w:rsidR="00F4136B" w:rsidRPr="00642738">
              <w:rPr>
                <w:rFonts w:ascii="Times New Roman" w:eastAsia="Times New Roman" w:hAnsi="Times New Roman" w:cs="Times New Roman"/>
                <w:b/>
                <w:color w:val="000000"/>
                <w:sz w:val="20"/>
                <w:szCs w:val="20"/>
                <w:lang w:eastAsia="ru-RU"/>
              </w:rPr>
              <w:t>%</w:t>
            </w:r>
          </w:p>
        </w:tc>
        <w:tc>
          <w:tcPr>
            <w:tcW w:w="748" w:type="dxa"/>
            <w:tcBorders>
              <w:top w:val="nil"/>
              <w:left w:val="nil"/>
              <w:bottom w:val="single" w:sz="8" w:space="0" w:color="auto"/>
              <w:right w:val="single" w:sz="8" w:space="0" w:color="auto"/>
            </w:tcBorders>
            <w:shd w:val="clear" w:color="auto" w:fill="auto"/>
            <w:vAlign w:val="center"/>
            <w:hideMark/>
          </w:tcPr>
          <w:p w:rsidR="00F4136B" w:rsidRPr="00642738" w:rsidRDefault="004919BA"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15</w:t>
            </w:r>
            <w:r w:rsidR="00F4136B" w:rsidRPr="00642738">
              <w:rPr>
                <w:rFonts w:ascii="Times New Roman" w:eastAsia="Times New Roman" w:hAnsi="Times New Roman" w:cs="Times New Roman"/>
                <w:b/>
                <w:color w:val="000000"/>
                <w:sz w:val="20"/>
                <w:szCs w:val="20"/>
                <w:lang w:eastAsia="ru-RU"/>
              </w:rPr>
              <w:t>%</w:t>
            </w:r>
          </w:p>
        </w:tc>
        <w:tc>
          <w:tcPr>
            <w:tcW w:w="749" w:type="dxa"/>
            <w:tcBorders>
              <w:top w:val="nil"/>
              <w:left w:val="nil"/>
              <w:bottom w:val="single" w:sz="8" w:space="0" w:color="auto"/>
              <w:right w:val="single" w:sz="8" w:space="0" w:color="auto"/>
            </w:tcBorders>
            <w:shd w:val="clear" w:color="auto" w:fill="auto"/>
            <w:vAlign w:val="center"/>
            <w:hideMark/>
          </w:tcPr>
          <w:p w:rsidR="00F4136B" w:rsidRPr="00642738" w:rsidRDefault="00C1285F"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30</w:t>
            </w:r>
            <w:r w:rsidR="00F4136B" w:rsidRPr="00642738">
              <w:rPr>
                <w:rFonts w:ascii="Times New Roman" w:eastAsia="Times New Roman" w:hAnsi="Times New Roman" w:cs="Times New Roman"/>
                <w:b/>
                <w:color w:val="000000"/>
                <w:sz w:val="20"/>
                <w:szCs w:val="20"/>
                <w:lang w:eastAsia="ru-RU"/>
              </w:rPr>
              <w:t>%</w:t>
            </w:r>
          </w:p>
        </w:tc>
        <w:tc>
          <w:tcPr>
            <w:tcW w:w="957" w:type="dxa"/>
            <w:tcBorders>
              <w:top w:val="nil"/>
              <w:left w:val="nil"/>
              <w:bottom w:val="single" w:sz="8" w:space="0" w:color="auto"/>
              <w:right w:val="single" w:sz="8" w:space="0" w:color="auto"/>
            </w:tcBorders>
            <w:shd w:val="clear" w:color="auto" w:fill="auto"/>
            <w:vAlign w:val="center"/>
            <w:hideMark/>
          </w:tcPr>
          <w:p w:rsidR="00F4136B" w:rsidRPr="00642738" w:rsidRDefault="00F4136B" w:rsidP="004A4534">
            <w:pPr>
              <w:spacing w:after="0" w:line="360" w:lineRule="auto"/>
              <w:jc w:val="center"/>
              <w:rPr>
                <w:rFonts w:ascii="Times New Roman" w:eastAsia="Times New Roman" w:hAnsi="Times New Roman" w:cs="Times New Roman"/>
                <w:b/>
                <w:color w:val="000000"/>
                <w:sz w:val="20"/>
                <w:szCs w:val="20"/>
                <w:lang w:eastAsia="ru-RU"/>
              </w:rPr>
            </w:pPr>
            <w:r w:rsidRPr="00642738">
              <w:rPr>
                <w:rFonts w:ascii="Times New Roman" w:eastAsia="Times New Roman" w:hAnsi="Times New Roman" w:cs="Times New Roman"/>
                <w:b/>
                <w:color w:val="000000"/>
                <w:sz w:val="20"/>
                <w:szCs w:val="20"/>
                <w:lang w:eastAsia="ru-RU"/>
              </w:rPr>
              <w:t>15 %</w:t>
            </w:r>
          </w:p>
        </w:tc>
      </w:tr>
    </w:tbl>
    <w:p w:rsidR="00F4136B" w:rsidRPr="0018601C" w:rsidRDefault="00F4136B"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b/>
          <w:bCs/>
          <w:color w:val="111111"/>
          <w:sz w:val="27"/>
          <w:szCs w:val="27"/>
          <w:bdr w:val="none" w:sz="0" w:space="0" w:color="auto" w:frame="1"/>
          <w:lang w:eastAsia="ru-RU"/>
        </w:rPr>
        <w:t xml:space="preserve">Усвоение детьми </w:t>
      </w:r>
      <w:r>
        <w:rPr>
          <w:rFonts w:ascii="Times New Roman" w:eastAsia="Times New Roman" w:hAnsi="Times New Roman" w:cs="Times New Roman"/>
          <w:b/>
          <w:bCs/>
          <w:color w:val="111111"/>
          <w:sz w:val="27"/>
          <w:szCs w:val="27"/>
          <w:bdr w:val="none" w:sz="0" w:space="0" w:color="auto" w:frame="1"/>
          <w:lang w:eastAsia="ru-RU"/>
        </w:rPr>
        <w:t>сенсорных эталонов</w:t>
      </w:r>
      <w:r w:rsidRPr="0018601C">
        <w:rPr>
          <w:rFonts w:ascii="Times New Roman" w:eastAsia="Times New Roman" w:hAnsi="Times New Roman" w:cs="Times New Roman"/>
          <w:b/>
          <w:bCs/>
          <w:color w:val="111111"/>
          <w:sz w:val="27"/>
          <w:szCs w:val="27"/>
          <w:bdr w:val="none" w:sz="0" w:space="0" w:color="auto" w:frame="1"/>
          <w:lang w:eastAsia="ru-RU"/>
        </w:rPr>
        <w:t xml:space="preserve"> определяется тремя цифрами:</w:t>
      </w:r>
    </w:p>
    <w:p w:rsidR="00F4136B" w:rsidRDefault="00F4136B"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3 – справляет</w:t>
      </w:r>
      <w:r>
        <w:rPr>
          <w:rFonts w:ascii="Times New Roman" w:eastAsia="Times New Roman" w:hAnsi="Times New Roman" w:cs="Times New Roman"/>
          <w:color w:val="111111"/>
          <w:sz w:val="27"/>
          <w:szCs w:val="27"/>
          <w:lang w:eastAsia="ru-RU"/>
        </w:rPr>
        <w:t xml:space="preserve">ся </w:t>
      </w:r>
      <w:r w:rsidRPr="00CF1F13">
        <w:rPr>
          <w:rFonts w:ascii="Times New Roman" w:eastAsia="Times New Roman" w:hAnsi="Times New Roman" w:cs="Times New Roman"/>
          <w:color w:val="111111"/>
          <w:sz w:val="28"/>
          <w:szCs w:val="28"/>
          <w:lang w:eastAsia="ru-RU"/>
        </w:rPr>
        <w:t>полностью</w:t>
      </w:r>
      <w:r>
        <w:rPr>
          <w:rFonts w:ascii="Times New Roman" w:eastAsia="Times New Roman" w:hAnsi="Times New Roman" w:cs="Times New Roman"/>
          <w:color w:val="111111"/>
          <w:sz w:val="27"/>
          <w:szCs w:val="27"/>
          <w:lang w:eastAsia="ru-RU"/>
        </w:rPr>
        <w:t xml:space="preserve"> – высокий уровень.</w:t>
      </w:r>
    </w:p>
    <w:p w:rsidR="00F4136B" w:rsidRPr="0018601C" w:rsidRDefault="00F4136B"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 xml:space="preserve"> 2 – справляется частично – средний уровень.</w:t>
      </w:r>
    </w:p>
    <w:p w:rsidR="00F4136B" w:rsidRDefault="00F4136B"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r w:rsidRPr="0018601C">
        <w:rPr>
          <w:rFonts w:ascii="Times New Roman" w:eastAsia="Times New Roman" w:hAnsi="Times New Roman" w:cs="Times New Roman"/>
          <w:color w:val="111111"/>
          <w:sz w:val="27"/>
          <w:szCs w:val="27"/>
          <w:lang w:eastAsia="ru-RU"/>
        </w:rPr>
        <w:t>1 – справляется – низкий уровень.</w:t>
      </w:r>
    </w:p>
    <w:p w:rsidR="00CF1F13" w:rsidRPr="00CF1F13" w:rsidRDefault="00CF1F13" w:rsidP="009D6AE9">
      <w:pPr>
        <w:pStyle w:val="c0"/>
        <w:shd w:val="clear" w:color="auto" w:fill="FFFFFF"/>
        <w:spacing w:before="0" w:beforeAutospacing="0" w:after="0" w:afterAutospacing="0" w:line="360" w:lineRule="auto"/>
        <w:rPr>
          <w:color w:val="111111"/>
          <w:sz w:val="28"/>
          <w:szCs w:val="28"/>
        </w:rPr>
      </w:pPr>
      <w:r>
        <w:rPr>
          <w:rStyle w:val="c1"/>
          <w:color w:val="000000"/>
          <w:sz w:val="28"/>
          <w:szCs w:val="28"/>
        </w:rPr>
        <w:t xml:space="preserve">  </w:t>
      </w:r>
    </w:p>
    <w:p w:rsidR="009D6AE9" w:rsidRPr="00F4136B" w:rsidRDefault="009D6AE9" w:rsidP="009D6AE9">
      <w:pPr>
        <w:pStyle w:val="a5"/>
        <w:shd w:val="clear" w:color="auto" w:fill="FFFFFF"/>
        <w:spacing w:before="0" w:beforeAutospacing="0" w:after="150" w:afterAutospacing="0" w:line="360" w:lineRule="auto"/>
        <w:rPr>
          <w:color w:val="000000"/>
          <w:sz w:val="28"/>
          <w:szCs w:val="28"/>
        </w:rPr>
      </w:pPr>
      <w:r w:rsidRPr="00F4136B">
        <w:rPr>
          <w:i/>
          <w:iCs/>
          <w:color w:val="000000"/>
          <w:sz w:val="28"/>
          <w:szCs w:val="28"/>
        </w:rPr>
        <w:lastRenderedPageBreak/>
        <w:t>Освоение цвета:</w:t>
      </w:r>
      <w:r w:rsidR="00B65879">
        <w:rPr>
          <w:color w:val="000000"/>
          <w:sz w:val="28"/>
          <w:szCs w:val="28"/>
        </w:rPr>
        <w:t xml:space="preserve"> –только </w:t>
      </w:r>
      <w:r>
        <w:rPr>
          <w:color w:val="000000"/>
          <w:sz w:val="28"/>
          <w:szCs w:val="28"/>
        </w:rPr>
        <w:t>10% – высокий уровень; 50</w:t>
      </w:r>
      <w:r w:rsidRPr="00F4136B">
        <w:rPr>
          <w:color w:val="000000"/>
          <w:sz w:val="28"/>
          <w:szCs w:val="28"/>
        </w:rPr>
        <w:t>% - средн</w:t>
      </w:r>
      <w:r>
        <w:rPr>
          <w:color w:val="000000"/>
          <w:sz w:val="28"/>
          <w:szCs w:val="28"/>
        </w:rPr>
        <w:t>ий уровень и 4</w:t>
      </w:r>
      <w:r w:rsidRPr="00F4136B">
        <w:rPr>
          <w:color w:val="000000"/>
          <w:sz w:val="28"/>
          <w:szCs w:val="28"/>
        </w:rPr>
        <w:t>0% детей показали результаты ниже среднего.</w:t>
      </w:r>
    </w:p>
    <w:p w:rsidR="009D6AE9" w:rsidRPr="00F4136B" w:rsidRDefault="009D6AE9" w:rsidP="009D6AE9">
      <w:pPr>
        <w:pStyle w:val="a5"/>
        <w:shd w:val="clear" w:color="auto" w:fill="FFFFFF"/>
        <w:spacing w:before="0" w:beforeAutospacing="0" w:after="150" w:afterAutospacing="0" w:line="360" w:lineRule="auto"/>
        <w:rPr>
          <w:color w:val="000000"/>
          <w:sz w:val="28"/>
          <w:szCs w:val="28"/>
        </w:rPr>
      </w:pPr>
      <w:r w:rsidRPr="00F4136B">
        <w:rPr>
          <w:i/>
          <w:iCs/>
          <w:color w:val="000000"/>
          <w:sz w:val="28"/>
          <w:szCs w:val="28"/>
        </w:rPr>
        <w:t>Освоение формы: </w:t>
      </w:r>
      <w:r>
        <w:rPr>
          <w:color w:val="000000"/>
          <w:sz w:val="28"/>
          <w:szCs w:val="28"/>
        </w:rPr>
        <w:t>10% - высокий уровень; 65% – средний; 35</w:t>
      </w:r>
      <w:r w:rsidRPr="00F4136B">
        <w:rPr>
          <w:color w:val="000000"/>
          <w:sz w:val="28"/>
          <w:szCs w:val="28"/>
        </w:rPr>
        <w:t>% - низкий уровень.</w:t>
      </w:r>
    </w:p>
    <w:p w:rsidR="009D6AE9" w:rsidRPr="00F4136B" w:rsidRDefault="009D6AE9" w:rsidP="009D6AE9">
      <w:pPr>
        <w:pStyle w:val="a5"/>
        <w:shd w:val="clear" w:color="auto" w:fill="FFFFFF"/>
        <w:spacing w:before="0" w:beforeAutospacing="0" w:after="150" w:afterAutospacing="0" w:line="360" w:lineRule="auto"/>
        <w:rPr>
          <w:color w:val="000000"/>
          <w:sz w:val="28"/>
          <w:szCs w:val="28"/>
        </w:rPr>
      </w:pPr>
      <w:r w:rsidRPr="00F4136B">
        <w:rPr>
          <w:i/>
          <w:iCs/>
          <w:color w:val="000000"/>
          <w:sz w:val="28"/>
          <w:szCs w:val="28"/>
        </w:rPr>
        <w:t>- Освоение величины: </w:t>
      </w:r>
      <w:r>
        <w:rPr>
          <w:color w:val="000000"/>
          <w:sz w:val="28"/>
          <w:szCs w:val="28"/>
        </w:rPr>
        <w:t>20% -высокий уровень; 40% - средний уровень; 4</w:t>
      </w:r>
      <w:r w:rsidRPr="00F4136B">
        <w:rPr>
          <w:color w:val="000000"/>
          <w:sz w:val="28"/>
          <w:szCs w:val="28"/>
        </w:rPr>
        <w:t xml:space="preserve">0% воспитанников показали низкие результаты. </w:t>
      </w:r>
    </w:p>
    <w:p w:rsidR="009B6A4D" w:rsidRPr="009B6A4D" w:rsidRDefault="009D6AE9" w:rsidP="009B6A4D">
      <w:pPr>
        <w:pStyle w:val="a5"/>
        <w:shd w:val="clear" w:color="auto" w:fill="FFFFFF"/>
        <w:spacing w:before="0" w:beforeAutospacing="0" w:after="150" w:afterAutospacing="0" w:line="360" w:lineRule="auto"/>
        <w:rPr>
          <w:color w:val="000000"/>
          <w:sz w:val="28"/>
          <w:szCs w:val="28"/>
        </w:rPr>
      </w:pPr>
      <w:r w:rsidRPr="00F4136B">
        <w:rPr>
          <w:i/>
          <w:iCs/>
          <w:color w:val="000000"/>
          <w:sz w:val="28"/>
          <w:szCs w:val="28"/>
        </w:rPr>
        <w:t>- Освоение количества: </w:t>
      </w:r>
      <w:r w:rsidR="002063D2">
        <w:rPr>
          <w:color w:val="000000"/>
          <w:sz w:val="28"/>
          <w:szCs w:val="28"/>
        </w:rPr>
        <w:t>15% -высокий уровень; 55% - средний уровень; 30</w:t>
      </w:r>
      <w:r w:rsidRPr="00F4136B">
        <w:rPr>
          <w:color w:val="000000"/>
          <w:sz w:val="28"/>
          <w:szCs w:val="28"/>
        </w:rPr>
        <w:t>% воспитанн</w:t>
      </w:r>
      <w:r>
        <w:rPr>
          <w:color w:val="000000"/>
          <w:sz w:val="28"/>
          <w:szCs w:val="28"/>
        </w:rPr>
        <w:t>иков показали низкие результаты</w:t>
      </w:r>
    </w:p>
    <w:p w:rsidR="00254D4B" w:rsidRDefault="00254D4B" w:rsidP="004A4534">
      <w:pPr>
        <w:shd w:val="clear" w:color="auto" w:fill="FFFFFF"/>
        <w:spacing w:after="0" w:line="360" w:lineRule="auto"/>
        <w:jc w:val="both"/>
        <w:rPr>
          <w:rFonts w:ascii="Times New Roman" w:eastAsia="Times New Roman" w:hAnsi="Times New Roman" w:cs="Times New Roman"/>
          <w:color w:val="111111"/>
          <w:sz w:val="27"/>
          <w:szCs w:val="27"/>
          <w:lang w:eastAsia="ru-RU"/>
        </w:rPr>
      </w:pPr>
    </w:p>
    <w:p w:rsidR="00370BCC" w:rsidRDefault="00370BCC" w:rsidP="004A4534">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Мониторинг во второй группе раннего возраста </w:t>
      </w:r>
      <w:r w:rsidRPr="0018601C">
        <w:rPr>
          <w:rFonts w:ascii="Times New Roman" w:eastAsia="Times New Roman" w:hAnsi="Times New Roman" w:cs="Times New Roman"/>
          <w:b/>
          <w:bCs/>
          <w:color w:val="000000"/>
          <w:sz w:val="28"/>
          <w:szCs w:val="28"/>
          <w:lang w:eastAsia="ru-RU"/>
        </w:rPr>
        <w:t xml:space="preserve">по </w:t>
      </w:r>
      <w:proofErr w:type="spellStart"/>
      <w:r>
        <w:rPr>
          <w:rFonts w:ascii="Times New Roman" w:eastAsia="Times New Roman" w:hAnsi="Times New Roman" w:cs="Times New Roman"/>
          <w:b/>
          <w:bCs/>
          <w:color w:val="000000"/>
          <w:sz w:val="28"/>
          <w:szCs w:val="28"/>
          <w:lang w:eastAsia="ru-RU"/>
        </w:rPr>
        <w:t>по</w:t>
      </w:r>
      <w:proofErr w:type="spellEnd"/>
      <w:r>
        <w:rPr>
          <w:rFonts w:ascii="Times New Roman" w:eastAsia="Times New Roman" w:hAnsi="Times New Roman" w:cs="Times New Roman"/>
          <w:b/>
          <w:bCs/>
          <w:color w:val="000000"/>
          <w:sz w:val="28"/>
          <w:szCs w:val="28"/>
          <w:lang w:eastAsia="ru-RU"/>
        </w:rPr>
        <w:t xml:space="preserve"> выявлению уровня </w:t>
      </w:r>
      <w:proofErr w:type="spellStart"/>
      <w:r>
        <w:rPr>
          <w:rFonts w:ascii="Times New Roman" w:eastAsia="Times New Roman" w:hAnsi="Times New Roman" w:cs="Times New Roman"/>
          <w:b/>
          <w:bCs/>
          <w:color w:val="000000"/>
          <w:sz w:val="28"/>
          <w:szCs w:val="28"/>
          <w:lang w:eastAsia="ru-RU"/>
        </w:rPr>
        <w:t>сформированности</w:t>
      </w:r>
      <w:proofErr w:type="spellEnd"/>
      <w:r>
        <w:rPr>
          <w:rFonts w:ascii="Times New Roman" w:eastAsia="Times New Roman" w:hAnsi="Times New Roman" w:cs="Times New Roman"/>
          <w:b/>
          <w:bCs/>
          <w:color w:val="000000"/>
          <w:sz w:val="28"/>
          <w:szCs w:val="28"/>
          <w:lang w:eastAsia="ru-RU"/>
        </w:rPr>
        <w:t xml:space="preserve"> сенсорных эталонов на начало года</w:t>
      </w:r>
    </w:p>
    <w:p w:rsidR="00370BCC" w:rsidRPr="00A464E6" w:rsidRDefault="00370BCC" w:rsidP="004A4534">
      <w:pPr>
        <w:spacing w:after="0" w:line="360" w:lineRule="auto"/>
        <w:jc w:val="center"/>
        <w:rPr>
          <w:rFonts w:ascii="Times New Roman" w:eastAsia="Times New Roman" w:hAnsi="Times New Roman" w:cs="Times New Roman"/>
          <w:b/>
          <w:bCs/>
          <w:color w:val="000000"/>
          <w:sz w:val="28"/>
          <w:szCs w:val="28"/>
          <w:lang w:eastAsia="ru-RU"/>
        </w:rPr>
      </w:pPr>
    </w:p>
    <w:p w:rsidR="00370BCC" w:rsidRDefault="00370BCC" w:rsidP="004A4534">
      <w:pPr>
        <w:pStyle w:val="a5"/>
        <w:shd w:val="clear" w:color="auto" w:fill="FFFFFF"/>
        <w:spacing w:before="0" w:beforeAutospacing="0" w:after="150" w:afterAutospacing="0" w:line="360" w:lineRule="auto"/>
        <w:rPr>
          <w:color w:val="000000" w:themeColor="text1"/>
          <w:sz w:val="28"/>
          <w:szCs w:val="28"/>
        </w:rPr>
      </w:pPr>
    </w:p>
    <w:p w:rsidR="009B6A4D" w:rsidRPr="00D07FAE" w:rsidRDefault="00C23514" w:rsidP="00D07FAE">
      <w:pPr>
        <w:tabs>
          <w:tab w:val="left" w:pos="221"/>
        </w:tabs>
        <w:spacing w:after="0" w:line="360" w:lineRule="auto"/>
        <w:ind w:right="5"/>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141220" cy="2652584"/>
            <wp:effectExtent l="0" t="0" r="11430" b="1460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rFonts w:ascii="Times New Roman" w:eastAsia="Calibri" w:hAnsi="Times New Roman" w:cs="Times New Roman"/>
          <w:noProof/>
          <w:sz w:val="28"/>
          <w:szCs w:val="28"/>
          <w:lang w:eastAsia="ru-RU"/>
        </w:rPr>
        <w:drawing>
          <wp:inline distT="0" distB="0" distL="0" distR="0">
            <wp:extent cx="2095500" cy="2640227"/>
            <wp:effectExtent l="0" t="0" r="0" b="825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imes New Roman" w:eastAsia="Calibri" w:hAnsi="Times New Roman" w:cs="Times New Roman"/>
          <w:noProof/>
          <w:sz w:val="28"/>
          <w:szCs w:val="28"/>
          <w:lang w:eastAsia="ru-RU"/>
        </w:rPr>
        <w:drawing>
          <wp:inline distT="0" distB="0" distL="0" distR="0">
            <wp:extent cx="2103120" cy="2640227"/>
            <wp:effectExtent l="0" t="0" r="11430" b="825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B6A4D" w:rsidRDefault="009B6A4D" w:rsidP="00C23514">
      <w:pPr>
        <w:spacing w:after="0" w:line="360" w:lineRule="auto"/>
        <w:jc w:val="center"/>
        <w:rPr>
          <w:rFonts w:ascii="Times New Roman" w:eastAsia="Times New Roman" w:hAnsi="Times New Roman" w:cs="Times New Roman"/>
          <w:b/>
          <w:bCs/>
          <w:color w:val="000000"/>
          <w:sz w:val="28"/>
          <w:szCs w:val="28"/>
          <w:lang w:eastAsia="ru-RU"/>
        </w:rPr>
      </w:pPr>
    </w:p>
    <w:p w:rsidR="001E0FC4" w:rsidRDefault="001E0FC4" w:rsidP="00C23514">
      <w:pPr>
        <w:spacing w:after="0" w:line="360" w:lineRule="auto"/>
        <w:jc w:val="center"/>
        <w:rPr>
          <w:rFonts w:ascii="Times New Roman" w:eastAsia="Times New Roman" w:hAnsi="Times New Roman" w:cs="Times New Roman"/>
          <w:b/>
          <w:bCs/>
          <w:color w:val="000000"/>
          <w:sz w:val="28"/>
          <w:szCs w:val="28"/>
          <w:lang w:eastAsia="ru-RU"/>
        </w:rPr>
      </w:pPr>
    </w:p>
    <w:p w:rsidR="001E0FC4" w:rsidRDefault="001E0FC4" w:rsidP="00C23514">
      <w:pPr>
        <w:spacing w:after="0" w:line="360" w:lineRule="auto"/>
        <w:jc w:val="center"/>
        <w:rPr>
          <w:rFonts w:ascii="Times New Roman" w:eastAsia="Times New Roman" w:hAnsi="Times New Roman" w:cs="Times New Roman"/>
          <w:b/>
          <w:bCs/>
          <w:color w:val="000000"/>
          <w:sz w:val="28"/>
          <w:szCs w:val="28"/>
          <w:lang w:eastAsia="ru-RU"/>
        </w:rPr>
      </w:pPr>
    </w:p>
    <w:p w:rsidR="001E0FC4" w:rsidRDefault="001E0FC4" w:rsidP="00C23514">
      <w:pPr>
        <w:spacing w:after="0" w:line="360" w:lineRule="auto"/>
        <w:jc w:val="center"/>
        <w:rPr>
          <w:rFonts w:ascii="Times New Roman" w:eastAsia="Times New Roman" w:hAnsi="Times New Roman" w:cs="Times New Roman"/>
          <w:b/>
          <w:bCs/>
          <w:color w:val="000000"/>
          <w:sz w:val="28"/>
          <w:szCs w:val="28"/>
          <w:lang w:eastAsia="ru-RU"/>
        </w:rPr>
      </w:pPr>
    </w:p>
    <w:p w:rsidR="001E0FC4" w:rsidRDefault="001E0FC4" w:rsidP="00C23514">
      <w:pPr>
        <w:spacing w:after="0" w:line="360" w:lineRule="auto"/>
        <w:jc w:val="center"/>
        <w:rPr>
          <w:rFonts w:ascii="Times New Roman" w:eastAsia="Times New Roman" w:hAnsi="Times New Roman" w:cs="Times New Roman"/>
          <w:b/>
          <w:bCs/>
          <w:color w:val="000000"/>
          <w:sz w:val="28"/>
          <w:szCs w:val="28"/>
          <w:lang w:eastAsia="ru-RU"/>
        </w:rPr>
      </w:pPr>
    </w:p>
    <w:p w:rsidR="001E0FC4" w:rsidRDefault="001E0FC4" w:rsidP="00C23514">
      <w:pPr>
        <w:spacing w:after="0" w:line="360" w:lineRule="auto"/>
        <w:jc w:val="center"/>
        <w:rPr>
          <w:rFonts w:ascii="Times New Roman" w:eastAsia="Times New Roman" w:hAnsi="Times New Roman" w:cs="Times New Roman"/>
          <w:b/>
          <w:bCs/>
          <w:color w:val="000000"/>
          <w:sz w:val="28"/>
          <w:szCs w:val="28"/>
          <w:lang w:eastAsia="ru-RU"/>
        </w:rPr>
      </w:pPr>
    </w:p>
    <w:p w:rsidR="00C23514" w:rsidRDefault="00C23514" w:rsidP="00C23514">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Мониторинг во второй группе раннего возраста </w:t>
      </w:r>
      <w:r w:rsidRPr="0018601C">
        <w:rPr>
          <w:rFonts w:ascii="Times New Roman" w:eastAsia="Times New Roman" w:hAnsi="Times New Roman" w:cs="Times New Roman"/>
          <w:b/>
          <w:bCs/>
          <w:color w:val="000000"/>
          <w:sz w:val="28"/>
          <w:szCs w:val="28"/>
          <w:lang w:eastAsia="ru-RU"/>
        </w:rPr>
        <w:t xml:space="preserve">по </w:t>
      </w:r>
      <w:proofErr w:type="spellStart"/>
      <w:r>
        <w:rPr>
          <w:rFonts w:ascii="Times New Roman" w:eastAsia="Times New Roman" w:hAnsi="Times New Roman" w:cs="Times New Roman"/>
          <w:b/>
          <w:bCs/>
          <w:color w:val="000000"/>
          <w:sz w:val="28"/>
          <w:szCs w:val="28"/>
          <w:lang w:eastAsia="ru-RU"/>
        </w:rPr>
        <w:t>по</w:t>
      </w:r>
      <w:proofErr w:type="spellEnd"/>
      <w:r>
        <w:rPr>
          <w:rFonts w:ascii="Times New Roman" w:eastAsia="Times New Roman" w:hAnsi="Times New Roman" w:cs="Times New Roman"/>
          <w:b/>
          <w:bCs/>
          <w:color w:val="000000"/>
          <w:sz w:val="28"/>
          <w:szCs w:val="28"/>
          <w:lang w:eastAsia="ru-RU"/>
        </w:rPr>
        <w:t xml:space="preserve"> выявлению уровня </w:t>
      </w:r>
      <w:proofErr w:type="spellStart"/>
      <w:r>
        <w:rPr>
          <w:rFonts w:ascii="Times New Roman" w:eastAsia="Times New Roman" w:hAnsi="Times New Roman" w:cs="Times New Roman"/>
          <w:b/>
          <w:bCs/>
          <w:color w:val="000000"/>
          <w:sz w:val="28"/>
          <w:szCs w:val="28"/>
          <w:lang w:eastAsia="ru-RU"/>
        </w:rPr>
        <w:t>сформированности</w:t>
      </w:r>
      <w:proofErr w:type="spellEnd"/>
      <w:r>
        <w:rPr>
          <w:rFonts w:ascii="Times New Roman" w:eastAsia="Times New Roman" w:hAnsi="Times New Roman" w:cs="Times New Roman"/>
          <w:b/>
          <w:bCs/>
          <w:color w:val="000000"/>
          <w:sz w:val="28"/>
          <w:szCs w:val="28"/>
          <w:lang w:eastAsia="ru-RU"/>
        </w:rPr>
        <w:t xml:space="preserve"> сенсорных эталонов на конец года</w:t>
      </w:r>
    </w:p>
    <w:p w:rsidR="00F51108" w:rsidRPr="00254D4B" w:rsidRDefault="00F51108" w:rsidP="00254D4B">
      <w:pPr>
        <w:spacing w:line="360" w:lineRule="auto"/>
        <w:jc w:val="center"/>
        <w:rPr>
          <w:rFonts w:ascii="Times New Roman" w:eastAsia="Times New Roman" w:hAnsi="Times New Roman" w:cs="Times New Roman"/>
          <w:b/>
          <w:bCs/>
          <w:color w:val="000000"/>
          <w:sz w:val="28"/>
          <w:szCs w:val="28"/>
          <w:lang w:eastAsia="ru-RU"/>
        </w:rPr>
      </w:pPr>
    </w:p>
    <w:p w:rsidR="00F51108" w:rsidRDefault="00C23514" w:rsidP="00C23514">
      <w:pPr>
        <w:spacing w:after="0" w:line="360" w:lineRule="auto"/>
        <w:ind w:right="5"/>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080260" cy="2743200"/>
            <wp:effectExtent l="0" t="0" r="1524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eastAsia="Calibri" w:hAnsi="Times New Roman" w:cs="Times New Roman"/>
          <w:noProof/>
          <w:sz w:val="28"/>
          <w:szCs w:val="28"/>
          <w:lang w:eastAsia="ru-RU"/>
        </w:rPr>
        <w:drawing>
          <wp:inline distT="0" distB="0" distL="0" distR="0">
            <wp:extent cx="2049780" cy="2730415"/>
            <wp:effectExtent l="0" t="0" r="7620" b="1333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Times New Roman" w:eastAsia="Calibri" w:hAnsi="Times New Roman" w:cs="Times New Roman"/>
          <w:noProof/>
          <w:sz w:val="28"/>
          <w:szCs w:val="28"/>
          <w:lang w:eastAsia="ru-RU"/>
        </w:rPr>
        <w:drawing>
          <wp:inline distT="0" distB="0" distL="0" distR="0">
            <wp:extent cx="2125980" cy="2714367"/>
            <wp:effectExtent l="19050" t="0" r="7620" b="1016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51108" w:rsidRDefault="00F51108" w:rsidP="004A4534">
      <w:pPr>
        <w:spacing w:after="0" w:line="360" w:lineRule="auto"/>
        <w:ind w:right="5"/>
        <w:jc w:val="center"/>
        <w:rPr>
          <w:rFonts w:ascii="Times New Roman" w:eastAsia="Calibri" w:hAnsi="Times New Roman" w:cs="Times New Roman"/>
          <w:sz w:val="28"/>
          <w:szCs w:val="28"/>
        </w:rPr>
      </w:pPr>
    </w:p>
    <w:p w:rsidR="00CF1F13" w:rsidRDefault="00254D4B" w:rsidP="00254D4B">
      <w:pPr>
        <w:pStyle w:val="c0"/>
        <w:shd w:val="clear" w:color="auto" w:fill="FFFFFF"/>
        <w:spacing w:before="0" w:beforeAutospacing="0" w:after="0" w:afterAutospacing="0" w:line="360" w:lineRule="auto"/>
        <w:rPr>
          <w:rStyle w:val="c1"/>
          <w:color w:val="000000"/>
          <w:sz w:val="28"/>
        </w:rPr>
      </w:pPr>
      <w:r>
        <w:rPr>
          <w:rStyle w:val="c1"/>
          <w:color w:val="000000"/>
          <w:sz w:val="28"/>
          <w:shd w:val="clear" w:color="auto" w:fill="FFFFFF"/>
        </w:rPr>
        <w:t xml:space="preserve">   </w:t>
      </w:r>
      <w:r w:rsidR="00CF1F13" w:rsidRPr="00CF1F13">
        <w:rPr>
          <w:rStyle w:val="c1"/>
          <w:color w:val="000000"/>
          <w:sz w:val="28"/>
          <w:shd w:val="clear" w:color="auto" w:fill="FFFFFF"/>
        </w:rPr>
        <w:t>Сравнительный анализ </w:t>
      </w:r>
      <w:r w:rsidR="00CF1F13" w:rsidRPr="00CF1F13">
        <w:rPr>
          <w:rStyle w:val="c1"/>
          <w:color w:val="000000"/>
          <w:sz w:val="28"/>
        </w:rPr>
        <w:t xml:space="preserve">уровня </w:t>
      </w:r>
      <w:proofErr w:type="spellStart"/>
      <w:r w:rsidR="00CF1F13" w:rsidRPr="00CF1F13">
        <w:rPr>
          <w:rStyle w:val="c1"/>
          <w:color w:val="000000"/>
          <w:sz w:val="28"/>
        </w:rPr>
        <w:t>сформированности</w:t>
      </w:r>
      <w:proofErr w:type="spellEnd"/>
      <w:r w:rsidR="00CF1F13" w:rsidRPr="00CF1F13">
        <w:rPr>
          <w:rStyle w:val="c1"/>
          <w:color w:val="000000"/>
          <w:sz w:val="28"/>
        </w:rPr>
        <w:t xml:space="preserve"> сенсорных эталонов в начале и после про</w:t>
      </w:r>
      <w:r>
        <w:rPr>
          <w:rStyle w:val="c1"/>
          <w:color w:val="000000"/>
          <w:sz w:val="28"/>
        </w:rPr>
        <w:t xml:space="preserve">ведения систематической работы </w:t>
      </w:r>
      <w:r w:rsidR="00CF1F13" w:rsidRPr="00CF1F13">
        <w:rPr>
          <w:rStyle w:val="c1"/>
          <w:color w:val="000000"/>
          <w:sz w:val="28"/>
        </w:rPr>
        <w:t xml:space="preserve">показал положительную динамику по всем направлениям. </w:t>
      </w:r>
    </w:p>
    <w:p w:rsidR="009D6AE9" w:rsidRPr="0018601C" w:rsidRDefault="00254D4B" w:rsidP="009D6AE9">
      <w:pPr>
        <w:spacing w:after="0" w:line="360" w:lineRule="auto"/>
        <w:ind w:right="5"/>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D6AE9" w:rsidRPr="0018601C">
        <w:rPr>
          <w:rFonts w:ascii="Times New Roman" w:eastAsia="Calibri" w:hAnsi="Times New Roman" w:cs="Times New Roman"/>
          <w:sz w:val="28"/>
          <w:szCs w:val="28"/>
        </w:rPr>
        <w:t>Исходя из этого, можно сделать вывод по результатам мониторинга.</w:t>
      </w:r>
    </w:p>
    <w:p w:rsidR="009D6AE9" w:rsidRPr="0018601C" w:rsidRDefault="00880505" w:rsidP="009D6AE9">
      <w:pPr>
        <w:spacing w:after="0" w:line="360" w:lineRule="auto"/>
        <w:ind w:right="5"/>
        <w:rPr>
          <w:rFonts w:ascii="Times New Roman" w:eastAsia="Calibri" w:hAnsi="Times New Roman" w:cs="Times New Roman"/>
          <w:sz w:val="28"/>
          <w:szCs w:val="28"/>
        </w:rPr>
      </w:pPr>
      <w:r>
        <w:rPr>
          <w:rFonts w:ascii="Times New Roman" w:eastAsia="Calibri" w:hAnsi="Times New Roman" w:cs="Times New Roman"/>
          <w:sz w:val="28"/>
          <w:szCs w:val="28"/>
        </w:rPr>
        <w:t xml:space="preserve"> В</w:t>
      </w:r>
      <w:r w:rsidR="009D6AE9" w:rsidRPr="0018601C">
        <w:rPr>
          <w:rFonts w:ascii="Times New Roman" w:eastAsia="Calibri" w:hAnsi="Times New Roman" w:cs="Times New Roman"/>
          <w:sz w:val="28"/>
          <w:szCs w:val="28"/>
        </w:rPr>
        <w:t xml:space="preserve"> начале года д</w:t>
      </w:r>
      <w:r w:rsidR="00B77D3D">
        <w:rPr>
          <w:rFonts w:ascii="Times New Roman" w:eastAsia="Calibri" w:hAnsi="Times New Roman" w:cs="Times New Roman"/>
          <w:sz w:val="28"/>
          <w:szCs w:val="28"/>
        </w:rPr>
        <w:t>етей с низким уровнем было от 30 до 40</w:t>
      </w:r>
      <w:r w:rsidR="009D6AE9" w:rsidRPr="0018601C">
        <w:rPr>
          <w:rFonts w:ascii="Times New Roman" w:eastAsia="Calibri" w:hAnsi="Times New Roman" w:cs="Times New Roman"/>
          <w:sz w:val="28"/>
          <w:szCs w:val="28"/>
        </w:rPr>
        <w:t>%, со</w:t>
      </w:r>
      <w:r w:rsidR="00254D4B">
        <w:rPr>
          <w:rFonts w:ascii="Times New Roman" w:eastAsia="Calibri" w:hAnsi="Times New Roman" w:cs="Times New Roman"/>
          <w:sz w:val="28"/>
          <w:szCs w:val="28"/>
        </w:rPr>
        <w:t xml:space="preserve"> </w:t>
      </w:r>
      <w:r w:rsidR="00B77D3D">
        <w:rPr>
          <w:rFonts w:ascii="Times New Roman" w:eastAsia="Calibri" w:hAnsi="Times New Roman" w:cs="Times New Roman"/>
          <w:sz w:val="28"/>
          <w:szCs w:val="28"/>
        </w:rPr>
        <w:t>средним от 40 до 65%, с высоким от 10 до 20</w:t>
      </w:r>
      <w:r w:rsidR="009D6AE9" w:rsidRPr="0018601C">
        <w:rPr>
          <w:rFonts w:ascii="Times New Roman" w:eastAsia="Calibri" w:hAnsi="Times New Roman" w:cs="Times New Roman"/>
          <w:sz w:val="28"/>
          <w:szCs w:val="28"/>
        </w:rPr>
        <w:t>%. Исходя из проделанной</w:t>
      </w:r>
      <w:r w:rsidR="00254D4B">
        <w:rPr>
          <w:rFonts w:ascii="Times New Roman" w:eastAsia="Calibri" w:hAnsi="Times New Roman" w:cs="Times New Roman"/>
          <w:sz w:val="28"/>
          <w:szCs w:val="28"/>
        </w:rPr>
        <w:t xml:space="preserve"> работы, результаты </w:t>
      </w:r>
      <w:r w:rsidR="009D6AE9" w:rsidRPr="0018601C">
        <w:rPr>
          <w:rFonts w:ascii="Times New Roman" w:eastAsia="Calibri" w:hAnsi="Times New Roman" w:cs="Times New Roman"/>
          <w:sz w:val="28"/>
          <w:szCs w:val="28"/>
        </w:rPr>
        <w:t>мониторинга изменились в сторону роста среднего</w:t>
      </w:r>
      <w:r w:rsidR="00254D4B">
        <w:rPr>
          <w:rFonts w:ascii="Times New Roman" w:eastAsia="Calibri" w:hAnsi="Times New Roman" w:cs="Times New Roman"/>
          <w:sz w:val="28"/>
          <w:szCs w:val="28"/>
        </w:rPr>
        <w:t xml:space="preserve"> </w:t>
      </w:r>
      <w:r w:rsidR="009D6AE9" w:rsidRPr="0018601C">
        <w:rPr>
          <w:rFonts w:ascii="Times New Roman" w:eastAsia="Calibri" w:hAnsi="Times New Roman" w:cs="Times New Roman"/>
          <w:sz w:val="28"/>
          <w:szCs w:val="28"/>
        </w:rPr>
        <w:t>уровня до</w:t>
      </w:r>
      <w:r w:rsidR="00B77D3D">
        <w:rPr>
          <w:rFonts w:ascii="Times New Roman" w:eastAsia="Calibri" w:hAnsi="Times New Roman" w:cs="Times New Roman"/>
          <w:sz w:val="28"/>
          <w:szCs w:val="28"/>
        </w:rPr>
        <w:t xml:space="preserve"> 65% и высокого до 50</w:t>
      </w:r>
      <w:r w:rsidR="009D6AE9" w:rsidRPr="0018601C">
        <w:rPr>
          <w:rFonts w:ascii="Times New Roman" w:eastAsia="Calibri" w:hAnsi="Times New Roman" w:cs="Times New Roman"/>
          <w:sz w:val="28"/>
          <w:szCs w:val="28"/>
        </w:rPr>
        <w:t xml:space="preserve">%. Детей с низким уровнем </w:t>
      </w:r>
      <w:r w:rsidR="00B77D3D">
        <w:rPr>
          <w:rFonts w:ascii="Times New Roman" w:eastAsia="Calibri" w:hAnsi="Times New Roman" w:cs="Times New Roman"/>
          <w:sz w:val="28"/>
          <w:szCs w:val="28"/>
        </w:rPr>
        <w:t xml:space="preserve">было </w:t>
      </w:r>
      <w:r w:rsidR="009D6AE9" w:rsidRPr="0018601C">
        <w:rPr>
          <w:rFonts w:ascii="Times New Roman" w:eastAsia="Calibri" w:hAnsi="Times New Roman" w:cs="Times New Roman"/>
          <w:sz w:val="28"/>
          <w:szCs w:val="28"/>
        </w:rPr>
        <w:t>выявлено</w:t>
      </w:r>
      <w:r w:rsidR="00254D4B">
        <w:rPr>
          <w:rFonts w:ascii="Times New Roman" w:eastAsia="Calibri" w:hAnsi="Times New Roman" w:cs="Times New Roman"/>
          <w:sz w:val="28"/>
          <w:szCs w:val="28"/>
        </w:rPr>
        <w:t xml:space="preserve"> </w:t>
      </w:r>
      <w:r w:rsidR="00B77D3D">
        <w:rPr>
          <w:rFonts w:ascii="Times New Roman" w:eastAsia="Calibri" w:hAnsi="Times New Roman" w:cs="Times New Roman"/>
          <w:sz w:val="28"/>
          <w:szCs w:val="28"/>
        </w:rPr>
        <w:t>10%</w:t>
      </w:r>
      <w:r w:rsidR="009D6AE9" w:rsidRPr="0018601C">
        <w:rPr>
          <w:rFonts w:ascii="Times New Roman" w:eastAsia="Calibri" w:hAnsi="Times New Roman" w:cs="Times New Roman"/>
          <w:sz w:val="28"/>
          <w:szCs w:val="28"/>
        </w:rPr>
        <w:t>.  Планомерная работа дала свои положительные результаты.</w:t>
      </w:r>
    </w:p>
    <w:p w:rsidR="00380C3F" w:rsidRDefault="00B77D3D" w:rsidP="00B77D3D">
      <w:pPr>
        <w:pStyle w:val="c0"/>
        <w:shd w:val="clear" w:color="auto" w:fill="FFFFFF"/>
        <w:spacing w:before="0" w:beforeAutospacing="0" w:after="0" w:afterAutospacing="0" w:line="360" w:lineRule="auto"/>
        <w:rPr>
          <w:rStyle w:val="c1"/>
          <w:color w:val="000000"/>
          <w:sz w:val="28"/>
        </w:rPr>
      </w:pPr>
      <w:r>
        <w:rPr>
          <w:rStyle w:val="c1"/>
          <w:color w:val="000000"/>
          <w:sz w:val="28"/>
        </w:rPr>
        <w:t xml:space="preserve">    </w:t>
      </w:r>
      <w:r w:rsidR="00CF1F13" w:rsidRPr="00CF1F13">
        <w:rPr>
          <w:rStyle w:val="c1"/>
          <w:color w:val="000000"/>
          <w:sz w:val="28"/>
        </w:rPr>
        <w:t>Что с</w:t>
      </w:r>
      <w:r w:rsidR="00254D4B">
        <w:rPr>
          <w:rStyle w:val="c1"/>
          <w:color w:val="000000"/>
          <w:sz w:val="28"/>
        </w:rPr>
        <w:t xml:space="preserve">видетельствует примененная </w:t>
      </w:r>
      <w:r>
        <w:rPr>
          <w:rStyle w:val="c1"/>
          <w:color w:val="000000"/>
          <w:sz w:val="28"/>
        </w:rPr>
        <w:t>нами</w:t>
      </w:r>
      <w:r w:rsidR="00CF1F13" w:rsidRPr="00CF1F13">
        <w:rPr>
          <w:rStyle w:val="c1"/>
          <w:color w:val="000000"/>
          <w:sz w:val="28"/>
        </w:rPr>
        <w:t xml:space="preserve"> система по формированию сенсорных эталонов посредствам дидактических игр является эффективной</w:t>
      </w:r>
      <w:r>
        <w:rPr>
          <w:rStyle w:val="c1"/>
          <w:color w:val="000000"/>
          <w:sz w:val="28"/>
        </w:rPr>
        <w:t>.</w:t>
      </w:r>
    </w:p>
    <w:p w:rsidR="00380C3F" w:rsidRPr="004614C7" w:rsidRDefault="00380C3F" w:rsidP="00380C3F">
      <w:pPr>
        <w:spacing w:after="0" w:line="360" w:lineRule="auto"/>
        <w:ind w:right="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8601C">
        <w:rPr>
          <w:rFonts w:ascii="Times New Roman" w:eastAsia="Calibri" w:hAnsi="Times New Roman" w:cs="Times New Roman"/>
          <w:sz w:val="28"/>
          <w:szCs w:val="28"/>
        </w:rPr>
        <w:t xml:space="preserve">Кроме того, данный опыт является перспективным, поскольку дошкольное детство – хотя и маленькая, но очень   значимая ступенька в развитии ребенка, так как по мере его взросления усложняются психические </w:t>
      </w:r>
      <w:r w:rsidR="004614C7">
        <w:rPr>
          <w:rFonts w:ascii="Times New Roman" w:eastAsia="Calibri" w:hAnsi="Times New Roman" w:cs="Times New Roman"/>
          <w:sz w:val="28"/>
          <w:szCs w:val="28"/>
        </w:rPr>
        <w:t>процессы, развивается мышление, расширяется общий кругозор.</w:t>
      </w:r>
      <w:r w:rsidR="004614C7" w:rsidRPr="003063DB">
        <w:rPr>
          <w:rFonts w:ascii="Helvetica" w:eastAsia="Times New Roman" w:hAnsi="Helvetica" w:cs="Helvetica"/>
          <w:color w:val="333333"/>
          <w:sz w:val="21"/>
          <w:szCs w:val="21"/>
          <w:lang w:eastAsia="ru-RU"/>
        </w:rPr>
        <w:t xml:space="preserve"> </w:t>
      </w:r>
      <w:r w:rsidR="004614C7" w:rsidRPr="004614C7">
        <w:rPr>
          <w:rFonts w:ascii="Times New Roman" w:eastAsia="Times New Roman" w:hAnsi="Times New Roman" w:cs="Times New Roman"/>
          <w:sz w:val="28"/>
          <w:szCs w:val="21"/>
          <w:lang w:eastAsia="ru-RU"/>
        </w:rPr>
        <w:t xml:space="preserve">Это способствует развитию личности </w:t>
      </w:r>
      <w:r w:rsidR="004614C7" w:rsidRPr="004614C7">
        <w:rPr>
          <w:rFonts w:ascii="Times New Roman" w:eastAsia="Times New Roman" w:hAnsi="Times New Roman" w:cs="Times New Roman"/>
          <w:sz w:val="28"/>
          <w:szCs w:val="21"/>
          <w:lang w:eastAsia="ru-RU"/>
        </w:rPr>
        <w:lastRenderedPageBreak/>
        <w:t>дошкольника в целом, а именно благотворно влияет на познавательную активность ребенка в повседневной жизни</w:t>
      </w:r>
      <w:r w:rsidRPr="004614C7">
        <w:rPr>
          <w:rFonts w:ascii="Times New Roman" w:eastAsia="Calibri" w:hAnsi="Times New Roman" w:cs="Times New Roman"/>
          <w:sz w:val="28"/>
          <w:szCs w:val="28"/>
        </w:rPr>
        <w:t xml:space="preserve"> </w:t>
      </w:r>
    </w:p>
    <w:p w:rsidR="00B77D3D" w:rsidRDefault="00B77D3D" w:rsidP="00B77D3D">
      <w:pPr>
        <w:pStyle w:val="c0"/>
        <w:shd w:val="clear" w:color="auto" w:fill="FFFFFF"/>
        <w:spacing w:before="0" w:beforeAutospacing="0" w:after="0" w:afterAutospacing="0" w:line="360" w:lineRule="auto"/>
        <w:rPr>
          <w:rStyle w:val="c1"/>
          <w:color w:val="000000"/>
          <w:sz w:val="28"/>
        </w:rPr>
      </w:pPr>
    </w:p>
    <w:p w:rsidR="00B65879" w:rsidRDefault="00B65879"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E0FC4" w:rsidRPr="00B77D3D" w:rsidRDefault="001E0FC4" w:rsidP="00B77D3D">
      <w:pPr>
        <w:pStyle w:val="c0"/>
        <w:shd w:val="clear" w:color="auto" w:fill="FFFFFF"/>
        <w:spacing w:before="0" w:beforeAutospacing="0" w:after="0" w:afterAutospacing="0" w:line="360" w:lineRule="auto"/>
        <w:rPr>
          <w:rFonts w:ascii="Calibri" w:hAnsi="Calibri" w:cs="Calibri"/>
          <w:color w:val="000000"/>
          <w:szCs w:val="22"/>
        </w:rPr>
      </w:pPr>
    </w:p>
    <w:p w:rsidR="001B320A" w:rsidRPr="001B320A" w:rsidRDefault="001B320A" w:rsidP="001B320A">
      <w:pPr>
        <w:pStyle w:val="c32"/>
        <w:shd w:val="clear" w:color="auto" w:fill="FFFFFF"/>
        <w:spacing w:before="0" w:beforeAutospacing="0" w:after="0" w:afterAutospacing="0" w:line="360" w:lineRule="auto"/>
        <w:jc w:val="center"/>
        <w:rPr>
          <w:rFonts w:ascii="Calibri" w:hAnsi="Calibri" w:cs="Calibri"/>
          <w:color w:val="000000"/>
          <w:szCs w:val="22"/>
        </w:rPr>
      </w:pPr>
      <w:r>
        <w:rPr>
          <w:b/>
          <w:bCs/>
          <w:color w:val="000000"/>
          <w:sz w:val="28"/>
        </w:rPr>
        <w:lastRenderedPageBreak/>
        <w:t>Заключение</w:t>
      </w:r>
    </w:p>
    <w:p w:rsidR="001B320A" w:rsidRPr="001B320A" w:rsidRDefault="001B320A" w:rsidP="001B320A">
      <w:pPr>
        <w:pStyle w:val="c22"/>
        <w:shd w:val="clear" w:color="auto" w:fill="FFFFFF"/>
        <w:spacing w:before="0" w:beforeAutospacing="0" w:after="0" w:afterAutospacing="0" w:line="360" w:lineRule="auto"/>
        <w:ind w:firstLine="360"/>
        <w:jc w:val="both"/>
        <w:rPr>
          <w:rFonts w:ascii="Calibri" w:hAnsi="Calibri" w:cs="Calibri"/>
          <w:color w:val="000000"/>
          <w:szCs w:val="22"/>
        </w:rPr>
      </w:pPr>
      <w:r w:rsidRPr="001B320A">
        <w:rPr>
          <w:rStyle w:val="c1"/>
          <w:color w:val="000000"/>
          <w:sz w:val="28"/>
        </w:rPr>
        <w:t>Таким образом</w:t>
      </w:r>
      <w:r>
        <w:rPr>
          <w:rStyle w:val="c1"/>
          <w:color w:val="000000"/>
          <w:sz w:val="28"/>
        </w:rPr>
        <w:t>, данные, полученные в ходе нашей</w:t>
      </w:r>
      <w:r w:rsidRPr="001B320A">
        <w:rPr>
          <w:rStyle w:val="c1"/>
          <w:color w:val="000000"/>
          <w:sz w:val="28"/>
        </w:rPr>
        <w:t xml:space="preserve"> работы, подтверждают тот фа</w:t>
      </w:r>
      <w:r w:rsidR="00254D4B">
        <w:rPr>
          <w:rStyle w:val="c1"/>
          <w:color w:val="000000"/>
          <w:sz w:val="28"/>
        </w:rPr>
        <w:t xml:space="preserve">кт, что игровые упражнения </w:t>
      </w:r>
      <w:r>
        <w:rPr>
          <w:rStyle w:val="c1"/>
          <w:color w:val="000000"/>
          <w:sz w:val="28"/>
        </w:rPr>
        <w:t>имею</w:t>
      </w:r>
      <w:r w:rsidRPr="001B320A">
        <w:rPr>
          <w:rStyle w:val="c1"/>
          <w:color w:val="000000"/>
          <w:sz w:val="28"/>
        </w:rPr>
        <w:t xml:space="preserve">т огромное значение в сенсорном воспитании, </w:t>
      </w:r>
      <w:r>
        <w:rPr>
          <w:rStyle w:val="c1"/>
          <w:color w:val="000000"/>
          <w:sz w:val="28"/>
        </w:rPr>
        <w:t>игровые упражнения</w:t>
      </w:r>
      <w:r w:rsidRPr="001B320A">
        <w:rPr>
          <w:rStyle w:val="c1"/>
          <w:color w:val="000000"/>
          <w:sz w:val="28"/>
        </w:rPr>
        <w:t xml:space="preserve"> - наиболее приемлемый и эффективный спос</w:t>
      </w:r>
      <w:r>
        <w:rPr>
          <w:rStyle w:val="c1"/>
          <w:color w:val="000000"/>
          <w:sz w:val="28"/>
        </w:rPr>
        <w:t>об сообщения знаний ребенку. Они помогаю</w:t>
      </w:r>
      <w:r w:rsidRPr="001B320A">
        <w:rPr>
          <w:rStyle w:val="c1"/>
          <w:color w:val="000000"/>
          <w:sz w:val="28"/>
        </w:rPr>
        <w:t>т ребенку узнать, как устроен окружающий мир и рас</w:t>
      </w:r>
      <w:r>
        <w:rPr>
          <w:rStyle w:val="c1"/>
          <w:color w:val="000000"/>
          <w:sz w:val="28"/>
        </w:rPr>
        <w:t>ширить его кругозор, способствую</w:t>
      </w:r>
      <w:r w:rsidRPr="001B320A">
        <w:rPr>
          <w:rStyle w:val="c1"/>
          <w:color w:val="000000"/>
          <w:sz w:val="28"/>
        </w:rPr>
        <w:t>т формированию личности.</w:t>
      </w:r>
    </w:p>
    <w:p w:rsidR="001B320A" w:rsidRPr="001B320A" w:rsidRDefault="001B320A"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r w:rsidRPr="001B320A">
        <w:rPr>
          <w:rStyle w:val="c1"/>
          <w:color w:val="000000"/>
          <w:sz w:val="28"/>
        </w:rPr>
        <w:t xml:space="preserve"> Именно использование </w:t>
      </w:r>
      <w:r>
        <w:rPr>
          <w:rStyle w:val="c1"/>
          <w:color w:val="000000"/>
          <w:sz w:val="28"/>
        </w:rPr>
        <w:t>игровых упражнений помогло нам</w:t>
      </w:r>
      <w:r w:rsidRPr="001B320A">
        <w:rPr>
          <w:rStyle w:val="c1"/>
          <w:color w:val="000000"/>
          <w:sz w:val="28"/>
        </w:rPr>
        <w:t xml:space="preserve"> повысить у детей уровень сенсорного воспитания, сформировать знания по сенсорному развитию. Через </w:t>
      </w:r>
      <w:r>
        <w:rPr>
          <w:rStyle w:val="c1"/>
          <w:color w:val="000000"/>
          <w:sz w:val="28"/>
        </w:rPr>
        <w:t>игровые упражнения</w:t>
      </w:r>
      <w:r w:rsidRPr="001B320A">
        <w:rPr>
          <w:rStyle w:val="c1"/>
          <w:color w:val="000000"/>
          <w:sz w:val="28"/>
        </w:rPr>
        <w:t xml:space="preserve"> дети познакомились с сенсорными эталонами, со способами обследования предметов. У детей сформировалось умение точно, полно и расчленено воспринимать свойства предметов, научились анализировать, сравнивать предметы. Ребята стали уделять больше внимания </w:t>
      </w:r>
      <w:r>
        <w:rPr>
          <w:rStyle w:val="c1"/>
          <w:color w:val="000000"/>
          <w:sz w:val="28"/>
        </w:rPr>
        <w:t>игровым упражнениям</w:t>
      </w:r>
      <w:r w:rsidRPr="001B320A">
        <w:rPr>
          <w:rStyle w:val="c1"/>
          <w:color w:val="000000"/>
          <w:sz w:val="28"/>
        </w:rPr>
        <w:t>, у них появилос</w:t>
      </w:r>
      <w:r>
        <w:rPr>
          <w:rStyle w:val="c1"/>
          <w:color w:val="000000"/>
          <w:sz w:val="28"/>
        </w:rPr>
        <w:t>ь желание играть в</w:t>
      </w:r>
      <w:r w:rsidRPr="001B320A">
        <w:rPr>
          <w:rStyle w:val="c1"/>
          <w:color w:val="000000"/>
          <w:sz w:val="28"/>
        </w:rPr>
        <w:t xml:space="preserve"> игры и использовать игру в повседневной жизни. Дети стали более внимательными, усидчивыми, во время игр поддерживают дружеские отношения.</w:t>
      </w:r>
    </w:p>
    <w:p w:rsidR="001B320A" w:rsidRDefault="001B320A" w:rsidP="001B320A">
      <w:pPr>
        <w:pStyle w:val="c22"/>
        <w:shd w:val="clear" w:color="auto" w:fill="FFFFFF"/>
        <w:spacing w:before="0" w:beforeAutospacing="0" w:after="0" w:afterAutospacing="0" w:line="360" w:lineRule="auto"/>
        <w:ind w:firstLine="358"/>
        <w:jc w:val="both"/>
        <w:rPr>
          <w:rStyle w:val="c1"/>
          <w:color w:val="000000"/>
          <w:sz w:val="28"/>
        </w:rPr>
      </w:pPr>
      <w:r w:rsidRPr="001B320A">
        <w:rPr>
          <w:rStyle w:val="c1"/>
          <w:color w:val="000000"/>
          <w:sz w:val="28"/>
        </w:rPr>
        <w:t xml:space="preserve">Поэтому, можно сделать вывод, что для формирования сенсорной культуры у детей дошкольного возраста необходимо систематически проводить не только на занятиях с использованием </w:t>
      </w:r>
      <w:r>
        <w:rPr>
          <w:rStyle w:val="c1"/>
          <w:color w:val="000000"/>
          <w:sz w:val="28"/>
        </w:rPr>
        <w:t>игровых упражнений</w:t>
      </w:r>
      <w:r w:rsidRPr="001B320A">
        <w:rPr>
          <w:rStyle w:val="c1"/>
          <w:color w:val="000000"/>
          <w:sz w:val="28"/>
        </w:rPr>
        <w:t xml:space="preserve">, а </w:t>
      </w:r>
      <w:r>
        <w:rPr>
          <w:rStyle w:val="c1"/>
          <w:color w:val="000000"/>
          <w:sz w:val="28"/>
        </w:rPr>
        <w:t>также использовать</w:t>
      </w:r>
      <w:r w:rsidRPr="001B320A">
        <w:rPr>
          <w:rStyle w:val="c1"/>
          <w:color w:val="000000"/>
          <w:sz w:val="28"/>
        </w:rPr>
        <w:t xml:space="preserve"> игру в режиме дня и свободной деятельности детей.</w:t>
      </w:r>
    </w:p>
    <w:p w:rsidR="00994335" w:rsidRPr="00AB3432" w:rsidRDefault="00AB3432" w:rsidP="00AB3432">
      <w:pPr>
        <w:pStyle w:val="c22"/>
        <w:shd w:val="clear" w:color="auto" w:fill="FFFFFF"/>
        <w:spacing w:before="0" w:beforeAutospacing="0" w:after="0" w:afterAutospacing="0" w:line="360" w:lineRule="auto"/>
        <w:ind w:firstLine="358"/>
        <w:jc w:val="both"/>
        <w:rPr>
          <w:color w:val="000000"/>
          <w:sz w:val="28"/>
        </w:rPr>
      </w:pPr>
      <w:r>
        <w:rPr>
          <w:rStyle w:val="c1"/>
          <w:color w:val="000000"/>
          <w:sz w:val="28"/>
        </w:rPr>
        <w:t>Своим опытом работы мы доказали актуальность своей темы. Использование игр и игровых упражнений благоприятно влияет на формирование сенсорных эталонов. Мы рекомендуем педагогам нашего детского сада опыт работы «Формирование сенсорных эталонов посредством игровых упражнений» использовать в работе.</w:t>
      </w:r>
    </w:p>
    <w:p w:rsidR="00994335" w:rsidRDefault="00994335"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994335" w:rsidRDefault="00994335"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D07FAE" w:rsidRDefault="00D07FAE"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D07FAE" w:rsidRDefault="00D07FAE"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D07FAE" w:rsidRDefault="00D07FAE"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D07FAE" w:rsidRDefault="00D07FAE"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D07FAE" w:rsidRPr="001B320A" w:rsidRDefault="00D07FAE" w:rsidP="001B320A">
      <w:pPr>
        <w:pStyle w:val="c22"/>
        <w:shd w:val="clear" w:color="auto" w:fill="FFFFFF"/>
        <w:spacing w:before="0" w:beforeAutospacing="0" w:after="0" w:afterAutospacing="0" w:line="360" w:lineRule="auto"/>
        <w:ind w:firstLine="358"/>
        <w:jc w:val="both"/>
        <w:rPr>
          <w:rFonts w:ascii="Calibri" w:hAnsi="Calibri" w:cs="Calibri"/>
          <w:color w:val="000000"/>
          <w:szCs w:val="22"/>
        </w:rPr>
      </w:pPr>
    </w:p>
    <w:p w:rsidR="001B320A" w:rsidRPr="001B320A" w:rsidRDefault="001B320A" w:rsidP="001B320A">
      <w:pPr>
        <w:pStyle w:val="c21"/>
        <w:shd w:val="clear" w:color="auto" w:fill="FFFFFF"/>
        <w:spacing w:before="0" w:beforeAutospacing="0" w:after="0" w:afterAutospacing="0" w:line="360" w:lineRule="auto"/>
        <w:jc w:val="center"/>
        <w:rPr>
          <w:rFonts w:ascii="Calibri" w:hAnsi="Calibri" w:cs="Calibri"/>
          <w:color w:val="000000"/>
          <w:szCs w:val="22"/>
        </w:rPr>
      </w:pPr>
      <w:r w:rsidRPr="001B320A">
        <w:rPr>
          <w:rStyle w:val="c19"/>
          <w:b/>
          <w:bCs/>
          <w:color w:val="000000"/>
          <w:sz w:val="28"/>
        </w:rPr>
        <w:lastRenderedPageBreak/>
        <w:t>Список литературы:</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1. </w:t>
      </w:r>
      <w:proofErr w:type="spellStart"/>
      <w:r w:rsidRPr="001B320A">
        <w:rPr>
          <w:rStyle w:val="c1"/>
          <w:color w:val="000000"/>
          <w:sz w:val="28"/>
        </w:rPr>
        <w:t>Венгер</w:t>
      </w:r>
      <w:proofErr w:type="spellEnd"/>
      <w:r w:rsidRPr="001B320A">
        <w:rPr>
          <w:rStyle w:val="c1"/>
          <w:color w:val="000000"/>
          <w:sz w:val="28"/>
        </w:rPr>
        <w:t xml:space="preserve"> Л.А. Воспитание сенсорной культуры ребенка: книга для воспитателей детского сада / </w:t>
      </w:r>
      <w:proofErr w:type="spellStart"/>
      <w:r w:rsidRPr="001B320A">
        <w:rPr>
          <w:rStyle w:val="c1"/>
          <w:color w:val="000000"/>
          <w:sz w:val="28"/>
        </w:rPr>
        <w:t>Венгер</w:t>
      </w:r>
      <w:proofErr w:type="spellEnd"/>
      <w:r w:rsidRPr="001B320A">
        <w:rPr>
          <w:rStyle w:val="c1"/>
          <w:color w:val="000000"/>
          <w:sz w:val="28"/>
        </w:rPr>
        <w:t xml:space="preserve"> Л.А., Пилюгина Е.Г. - М.: </w:t>
      </w:r>
      <w:proofErr w:type="gramStart"/>
      <w:r w:rsidRPr="001B320A">
        <w:rPr>
          <w:rStyle w:val="c1"/>
          <w:color w:val="000000"/>
          <w:sz w:val="28"/>
        </w:rPr>
        <w:t>Просвещение ,</w:t>
      </w:r>
      <w:proofErr w:type="gramEnd"/>
      <w:r w:rsidRPr="001B320A">
        <w:rPr>
          <w:rStyle w:val="c1"/>
          <w:color w:val="000000"/>
          <w:sz w:val="28"/>
        </w:rPr>
        <w:t xml:space="preserve"> 2018.</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 xml:space="preserve">2. </w:t>
      </w:r>
      <w:proofErr w:type="spellStart"/>
      <w:r w:rsidRPr="001B320A">
        <w:rPr>
          <w:rStyle w:val="c1"/>
          <w:color w:val="000000"/>
          <w:sz w:val="28"/>
        </w:rPr>
        <w:t>Венгер</w:t>
      </w:r>
      <w:proofErr w:type="spellEnd"/>
      <w:r w:rsidRPr="001B320A">
        <w:rPr>
          <w:rStyle w:val="c1"/>
          <w:color w:val="000000"/>
          <w:sz w:val="28"/>
        </w:rPr>
        <w:t xml:space="preserve"> Л.А. Дидактические игры и упражнения по сенсорному воспитанию </w:t>
      </w:r>
      <w:proofErr w:type="gramStart"/>
      <w:r w:rsidRPr="001B320A">
        <w:rPr>
          <w:rStyle w:val="c1"/>
          <w:color w:val="000000"/>
          <w:sz w:val="28"/>
        </w:rPr>
        <w:t>дошкольников.—</w:t>
      </w:r>
      <w:proofErr w:type="gramEnd"/>
      <w:r w:rsidRPr="001B320A">
        <w:rPr>
          <w:rStyle w:val="c1"/>
          <w:color w:val="000000"/>
          <w:sz w:val="28"/>
        </w:rPr>
        <w:t xml:space="preserve"> М.: Просвещение, 2018.</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3. </w:t>
      </w:r>
      <w:proofErr w:type="spellStart"/>
      <w:r w:rsidRPr="001B320A">
        <w:rPr>
          <w:rStyle w:val="c1"/>
          <w:color w:val="000000"/>
          <w:sz w:val="28"/>
        </w:rPr>
        <w:t>Веракса</w:t>
      </w:r>
      <w:proofErr w:type="spellEnd"/>
      <w:r w:rsidRPr="001B320A">
        <w:rPr>
          <w:rStyle w:val="c1"/>
          <w:color w:val="000000"/>
          <w:sz w:val="28"/>
        </w:rPr>
        <w:t xml:space="preserve"> Н.Е. От рождения до школы. Основная общеобразовательная программа дошкольного образования / </w:t>
      </w:r>
      <w:proofErr w:type="spellStart"/>
      <w:r w:rsidRPr="001B320A">
        <w:rPr>
          <w:rStyle w:val="c1"/>
          <w:color w:val="000000"/>
          <w:sz w:val="28"/>
        </w:rPr>
        <w:t>Веракса</w:t>
      </w:r>
      <w:proofErr w:type="spellEnd"/>
      <w:r w:rsidRPr="001B320A">
        <w:rPr>
          <w:rStyle w:val="c1"/>
          <w:color w:val="000000"/>
          <w:sz w:val="28"/>
        </w:rPr>
        <w:t xml:space="preserve"> Н.Е., Комарова Т.С., Васильева М.А. – М.: Мозаика-Синтез, 2019</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4. Губанова Н.Ф. Развитие игровой деятельности. Система работы в первой младшей группе детского сада. – М.: Мозаика-Синтез, 2018.</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5. Запорожец А.В. Сенсорное воспитание дошкольников / Запорожец А.В., Усова А.П. - М.: Академия педагогических наук, 2013.</w:t>
      </w:r>
      <w:r w:rsidRPr="001B320A">
        <w:rPr>
          <w:color w:val="000000"/>
          <w:sz w:val="28"/>
        </w:rPr>
        <w:br/>
      </w:r>
      <w:r w:rsidRPr="001B320A">
        <w:rPr>
          <w:rStyle w:val="c1"/>
          <w:color w:val="000000"/>
          <w:sz w:val="28"/>
        </w:rPr>
        <w:t>6. </w:t>
      </w:r>
      <w:proofErr w:type="spellStart"/>
      <w:r w:rsidRPr="001B320A">
        <w:rPr>
          <w:rStyle w:val="c1"/>
          <w:color w:val="000000"/>
          <w:sz w:val="28"/>
        </w:rPr>
        <w:t>Кирпичникова</w:t>
      </w:r>
      <w:proofErr w:type="spellEnd"/>
      <w:r w:rsidRPr="001B320A">
        <w:rPr>
          <w:rStyle w:val="c1"/>
          <w:color w:val="000000"/>
          <w:sz w:val="28"/>
        </w:rPr>
        <w:t xml:space="preserve"> Н. Развиваем </w:t>
      </w:r>
      <w:proofErr w:type="spellStart"/>
      <w:r w:rsidRPr="001B320A">
        <w:rPr>
          <w:rStyle w:val="c1"/>
          <w:color w:val="000000"/>
          <w:sz w:val="28"/>
        </w:rPr>
        <w:t>сенсорику</w:t>
      </w:r>
      <w:proofErr w:type="spellEnd"/>
      <w:r w:rsidRPr="001B320A">
        <w:rPr>
          <w:rStyle w:val="c1"/>
          <w:color w:val="000000"/>
          <w:sz w:val="28"/>
        </w:rPr>
        <w:t xml:space="preserve"> и мелкую моторику // Дошкольное воспитание, 2019. - №2. -</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7. Никитина Е. Сенсорные уголки для диагностики // 0бруч, -</w:t>
      </w:r>
      <w:proofErr w:type="gramStart"/>
      <w:r w:rsidRPr="001B320A">
        <w:rPr>
          <w:rStyle w:val="c1"/>
          <w:color w:val="000000"/>
          <w:sz w:val="28"/>
        </w:rPr>
        <w:t>2006.-</w:t>
      </w:r>
      <w:proofErr w:type="gramEnd"/>
      <w:r w:rsidRPr="001B320A">
        <w:rPr>
          <w:rStyle w:val="c1"/>
          <w:color w:val="000000"/>
          <w:sz w:val="28"/>
        </w:rPr>
        <w:t>№2. с 15.</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8. Пилюгина Э.Г. Сенсорные способности малыша. Игры на воспитание цвета, формы, величины у младших дошкольников. - М.: Просвещение, 2020.</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9. </w:t>
      </w:r>
      <w:proofErr w:type="spellStart"/>
      <w:r w:rsidRPr="001B320A">
        <w:rPr>
          <w:rStyle w:val="c1"/>
          <w:color w:val="000000"/>
          <w:sz w:val="28"/>
        </w:rPr>
        <w:t>Поддъяков</w:t>
      </w:r>
      <w:proofErr w:type="spellEnd"/>
      <w:r w:rsidRPr="001B320A">
        <w:rPr>
          <w:rStyle w:val="c1"/>
          <w:color w:val="000000"/>
          <w:sz w:val="28"/>
        </w:rPr>
        <w:t xml:space="preserve"> Н.Н. Сенсорное воспитание в детском саду// Пособие для воспитателей – 2-е изд./ </w:t>
      </w:r>
      <w:proofErr w:type="spellStart"/>
      <w:r w:rsidRPr="001B320A">
        <w:rPr>
          <w:rStyle w:val="c1"/>
          <w:color w:val="000000"/>
          <w:sz w:val="28"/>
        </w:rPr>
        <w:t>Поддъяков</w:t>
      </w:r>
      <w:proofErr w:type="spellEnd"/>
      <w:r w:rsidRPr="001B320A">
        <w:rPr>
          <w:rStyle w:val="c1"/>
          <w:color w:val="000000"/>
          <w:sz w:val="28"/>
        </w:rPr>
        <w:t xml:space="preserve"> Н.Н., Аванесова В.Н. – М.: Просвещение, 2021.</w:t>
      </w:r>
    </w:p>
    <w:p w:rsidR="001B320A" w:rsidRPr="001B320A" w:rsidRDefault="001B320A" w:rsidP="001B320A">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10. Усова А.П. Педагогика и психология сенсорного развития и воспитания дошкольника//Теория и практика сенсорного воспитания в детском саду. - М., Просвещение, 2015.</w:t>
      </w:r>
    </w:p>
    <w:p w:rsidR="00D105E7" w:rsidRPr="00C676ED" w:rsidRDefault="001B320A" w:rsidP="00C676ED">
      <w:pPr>
        <w:pStyle w:val="c0"/>
        <w:shd w:val="clear" w:color="auto" w:fill="FFFFFF"/>
        <w:spacing w:before="0" w:beforeAutospacing="0" w:after="0" w:afterAutospacing="0" w:line="360" w:lineRule="auto"/>
        <w:rPr>
          <w:rFonts w:ascii="Calibri" w:hAnsi="Calibri" w:cs="Calibri"/>
          <w:color w:val="000000"/>
          <w:szCs w:val="22"/>
        </w:rPr>
      </w:pPr>
      <w:r w:rsidRPr="001B320A">
        <w:rPr>
          <w:rStyle w:val="c1"/>
          <w:color w:val="000000"/>
          <w:sz w:val="28"/>
        </w:rPr>
        <w:t>11. </w:t>
      </w:r>
      <w:proofErr w:type="spellStart"/>
      <w:r w:rsidRPr="001B320A">
        <w:rPr>
          <w:rStyle w:val="c1"/>
          <w:color w:val="000000"/>
          <w:sz w:val="28"/>
        </w:rPr>
        <w:t>Янушко</w:t>
      </w:r>
      <w:proofErr w:type="spellEnd"/>
      <w:r w:rsidRPr="001B320A">
        <w:rPr>
          <w:rStyle w:val="c1"/>
          <w:color w:val="000000"/>
          <w:sz w:val="28"/>
        </w:rPr>
        <w:t xml:space="preserve"> Е.А. Сенсорное развитие детей раннего возраста – М.; Мозаика-Синтез, 20019.</w:t>
      </w:r>
    </w:p>
    <w:p w:rsidR="00D105E7" w:rsidRDefault="00D105E7" w:rsidP="001B320A">
      <w:pPr>
        <w:shd w:val="clear" w:color="auto" w:fill="FFFFFF"/>
        <w:spacing w:after="0" w:line="360" w:lineRule="auto"/>
        <w:jc w:val="center"/>
        <w:rPr>
          <w:rFonts w:ascii="Times New Roman" w:eastAsia="Times New Roman" w:hAnsi="Times New Roman" w:cs="Times New Roman"/>
          <w:b/>
          <w:bCs/>
          <w:i/>
          <w:iCs/>
          <w:color w:val="000000"/>
          <w:sz w:val="28"/>
          <w:szCs w:val="28"/>
          <w:u w:val="single"/>
          <w:lang w:eastAsia="ru-RU"/>
        </w:rPr>
      </w:pPr>
    </w:p>
    <w:p w:rsidR="00535493" w:rsidRDefault="00535493" w:rsidP="001B320A">
      <w:pPr>
        <w:shd w:val="clear" w:color="auto" w:fill="FFFFFF"/>
        <w:spacing w:after="0" w:line="360" w:lineRule="auto"/>
        <w:jc w:val="center"/>
        <w:rPr>
          <w:rFonts w:ascii="Times New Roman" w:eastAsia="Times New Roman" w:hAnsi="Times New Roman" w:cs="Times New Roman"/>
          <w:b/>
          <w:bCs/>
          <w:i/>
          <w:iCs/>
          <w:color w:val="000000"/>
          <w:sz w:val="28"/>
          <w:szCs w:val="28"/>
          <w:u w:val="single"/>
          <w:lang w:eastAsia="ru-RU"/>
        </w:rPr>
      </w:pPr>
    </w:p>
    <w:p w:rsidR="00AA6E81" w:rsidRDefault="00AA6E81" w:rsidP="00793690">
      <w:pPr>
        <w:spacing w:line="360" w:lineRule="auto"/>
        <w:jc w:val="both"/>
        <w:rPr>
          <w:sz w:val="28"/>
          <w:szCs w:val="28"/>
        </w:rPr>
      </w:pPr>
    </w:p>
    <w:p w:rsidR="00AB3432" w:rsidRDefault="00AB3432" w:rsidP="00793690">
      <w:pPr>
        <w:spacing w:line="360" w:lineRule="auto"/>
        <w:jc w:val="both"/>
        <w:rPr>
          <w:sz w:val="28"/>
          <w:szCs w:val="28"/>
        </w:rPr>
      </w:pPr>
    </w:p>
    <w:p w:rsidR="00AA6E81" w:rsidRDefault="00AA6E81" w:rsidP="00793690">
      <w:pPr>
        <w:spacing w:line="360" w:lineRule="auto"/>
        <w:jc w:val="both"/>
        <w:rPr>
          <w:sz w:val="28"/>
          <w:szCs w:val="28"/>
        </w:rPr>
      </w:pPr>
    </w:p>
    <w:p w:rsidR="00D07FAE" w:rsidRDefault="00C676ED" w:rsidP="00C676ED">
      <w:pPr>
        <w:spacing w:line="360" w:lineRule="auto"/>
        <w:jc w:val="both"/>
        <w:rPr>
          <w:sz w:val="28"/>
          <w:szCs w:val="28"/>
        </w:rPr>
      </w:pPr>
      <w:r>
        <w:rPr>
          <w:noProof/>
          <w:lang w:eastAsia="ru-RU"/>
        </w:rPr>
        <w:lastRenderedPageBreak/>
        <w:t xml:space="preserve">       </w:t>
      </w:r>
    </w:p>
    <w:p w:rsidR="00D07FAE" w:rsidRPr="00D07FAE" w:rsidRDefault="00D07FAE" w:rsidP="00D07FAE">
      <w:pPr>
        <w:rPr>
          <w:sz w:val="28"/>
          <w:szCs w:val="28"/>
        </w:rPr>
      </w:pPr>
    </w:p>
    <w:p w:rsidR="00D07FAE" w:rsidRDefault="00D07FAE" w:rsidP="00D07FAE">
      <w:pPr>
        <w:rPr>
          <w:sz w:val="28"/>
          <w:szCs w:val="28"/>
        </w:rPr>
      </w:pPr>
    </w:p>
    <w:p w:rsidR="00561FA8" w:rsidRDefault="00D07FAE" w:rsidP="00D07FAE">
      <w:pPr>
        <w:tabs>
          <w:tab w:val="left" w:pos="2400"/>
        </w:tabs>
        <w:rPr>
          <w:sz w:val="28"/>
          <w:szCs w:val="28"/>
        </w:rPr>
      </w:pPr>
      <w:r>
        <w:rPr>
          <w:sz w:val="28"/>
          <w:szCs w:val="28"/>
        </w:rPr>
        <w:tab/>
      </w:r>
    </w:p>
    <w:p w:rsidR="00D07FAE" w:rsidRDefault="00D07FAE" w:rsidP="00D07FAE">
      <w:pPr>
        <w:tabs>
          <w:tab w:val="left" w:pos="2400"/>
        </w:tabs>
        <w:jc w:val="center"/>
        <w:rPr>
          <w:rFonts w:ascii="Times New Roman" w:hAnsi="Times New Roman" w:cs="Times New Roman"/>
          <w:sz w:val="96"/>
          <w:szCs w:val="28"/>
        </w:rPr>
      </w:pPr>
    </w:p>
    <w:p w:rsidR="00D07FAE" w:rsidRPr="00D07FAE" w:rsidRDefault="00D07FAE" w:rsidP="00D07FAE">
      <w:pPr>
        <w:tabs>
          <w:tab w:val="left" w:pos="2400"/>
        </w:tabs>
        <w:jc w:val="center"/>
        <w:rPr>
          <w:rFonts w:ascii="Times New Roman" w:hAnsi="Times New Roman" w:cs="Times New Roman"/>
          <w:sz w:val="96"/>
          <w:szCs w:val="28"/>
        </w:rPr>
      </w:pPr>
      <w:r w:rsidRPr="00D07FAE">
        <w:rPr>
          <w:rFonts w:ascii="Times New Roman" w:hAnsi="Times New Roman" w:cs="Times New Roman"/>
          <w:sz w:val="96"/>
          <w:szCs w:val="28"/>
        </w:rPr>
        <w:t>П</w:t>
      </w:r>
      <w:r w:rsidR="00B51B29">
        <w:rPr>
          <w:rFonts w:ascii="Times New Roman" w:hAnsi="Times New Roman" w:cs="Times New Roman"/>
          <w:sz w:val="96"/>
          <w:szCs w:val="28"/>
        </w:rPr>
        <w:t>риложения</w:t>
      </w:r>
    </w:p>
    <w:sectPr w:rsidR="00D07FAE" w:rsidRPr="00D07FAE" w:rsidSect="00D07FAE">
      <w:footerReference w:type="default" r:id="rId21"/>
      <w:pgSz w:w="11906" w:h="16838"/>
      <w:pgMar w:top="284" w:right="850" w:bottom="1134" w:left="993"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790" w:rsidRDefault="00682790" w:rsidP="001538D1">
      <w:pPr>
        <w:spacing w:after="0" w:line="240" w:lineRule="auto"/>
      </w:pPr>
      <w:r>
        <w:separator/>
      </w:r>
    </w:p>
  </w:endnote>
  <w:endnote w:type="continuationSeparator" w:id="0">
    <w:p w:rsidR="00682790" w:rsidRDefault="00682790" w:rsidP="00153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814993"/>
      <w:docPartObj>
        <w:docPartGallery w:val="Page Numbers (Bottom of Page)"/>
        <w:docPartUnique/>
      </w:docPartObj>
    </w:sdtPr>
    <w:sdtEndPr/>
    <w:sdtContent>
      <w:p w:rsidR="00682790" w:rsidRDefault="00682790">
        <w:pPr>
          <w:pStyle w:val="aa"/>
          <w:jc w:val="right"/>
        </w:pPr>
        <w:r>
          <w:fldChar w:fldCharType="begin"/>
        </w:r>
        <w:r>
          <w:instrText>PAGE   \* MERGEFORMAT</w:instrText>
        </w:r>
        <w:r>
          <w:fldChar w:fldCharType="separate"/>
        </w:r>
        <w:r w:rsidR="00070E05">
          <w:rPr>
            <w:noProof/>
          </w:rPr>
          <w:t>30</w:t>
        </w:r>
        <w:r>
          <w:fldChar w:fldCharType="end"/>
        </w:r>
      </w:p>
    </w:sdtContent>
  </w:sdt>
  <w:p w:rsidR="00682790" w:rsidRDefault="0068279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790" w:rsidRDefault="00682790" w:rsidP="001538D1">
      <w:pPr>
        <w:spacing w:after="0" w:line="240" w:lineRule="auto"/>
      </w:pPr>
      <w:r>
        <w:separator/>
      </w:r>
    </w:p>
  </w:footnote>
  <w:footnote w:type="continuationSeparator" w:id="0">
    <w:p w:rsidR="00682790" w:rsidRDefault="00682790" w:rsidP="001538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790" w:rsidRDefault="00682790">
    <w:pPr>
      <w:pStyle w:val="a8"/>
      <w:jc w:val="center"/>
    </w:pPr>
  </w:p>
  <w:p w:rsidR="00682790" w:rsidRDefault="0068279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1DE9"/>
    <w:multiLevelType w:val="multilevel"/>
    <w:tmpl w:val="3B68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D696F"/>
    <w:multiLevelType w:val="multilevel"/>
    <w:tmpl w:val="428A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E5290"/>
    <w:multiLevelType w:val="multilevel"/>
    <w:tmpl w:val="5EB2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C2519"/>
    <w:multiLevelType w:val="multilevel"/>
    <w:tmpl w:val="B5A8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577F7"/>
    <w:multiLevelType w:val="hybridMultilevel"/>
    <w:tmpl w:val="1B2244A8"/>
    <w:lvl w:ilvl="0" w:tplc="80ACAB0A">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0B6802"/>
    <w:multiLevelType w:val="multilevel"/>
    <w:tmpl w:val="DB2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B1369A"/>
    <w:multiLevelType w:val="multilevel"/>
    <w:tmpl w:val="FDEA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10465"/>
    <w:multiLevelType w:val="multilevel"/>
    <w:tmpl w:val="6D84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2559B"/>
    <w:multiLevelType w:val="multilevel"/>
    <w:tmpl w:val="B586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A5843"/>
    <w:multiLevelType w:val="multilevel"/>
    <w:tmpl w:val="822E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804D8"/>
    <w:multiLevelType w:val="hybridMultilevel"/>
    <w:tmpl w:val="FE0A6F1E"/>
    <w:lvl w:ilvl="0" w:tplc="8390CD14">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4438C4"/>
    <w:multiLevelType w:val="multilevel"/>
    <w:tmpl w:val="F464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812E40"/>
    <w:multiLevelType w:val="multilevel"/>
    <w:tmpl w:val="08F4CEA0"/>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605C34"/>
    <w:multiLevelType w:val="hybridMultilevel"/>
    <w:tmpl w:val="8B781934"/>
    <w:lvl w:ilvl="0" w:tplc="C8BA14F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5F51611"/>
    <w:multiLevelType w:val="hybridMultilevel"/>
    <w:tmpl w:val="AF501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B93CA9"/>
    <w:multiLevelType w:val="multilevel"/>
    <w:tmpl w:val="9A0C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50369"/>
    <w:multiLevelType w:val="multilevel"/>
    <w:tmpl w:val="EE3E75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CB55E11"/>
    <w:multiLevelType w:val="multilevel"/>
    <w:tmpl w:val="030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C00B64"/>
    <w:multiLevelType w:val="multilevel"/>
    <w:tmpl w:val="714C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277347"/>
    <w:multiLevelType w:val="multilevel"/>
    <w:tmpl w:val="8542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3582B"/>
    <w:multiLevelType w:val="hybridMultilevel"/>
    <w:tmpl w:val="B0E0098E"/>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713893"/>
    <w:multiLevelType w:val="multilevel"/>
    <w:tmpl w:val="1D58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934A23"/>
    <w:multiLevelType w:val="hybridMultilevel"/>
    <w:tmpl w:val="E5349916"/>
    <w:lvl w:ilvl="0" w:tplc="5246B126">
      <w:start w:val="1"/>
      <w:numFmt w:val="bullet"/>
      <w:lvlText w:val="-"/>
      <w:lvlJc w:val="left"/>
      <w:pPr>
        <w:ind w:left="5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D2DE6A">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C2AA30">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76B096">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A49A2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142C16A">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84448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FFA846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7F29B4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6D604B25"/>
    <w:multiLevelType w:val="multilevel"/>
    <w:tmpl w:val="38AA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656F95"/>
    <w:multiLevelType w:val="multilevel"/>
    <w:tmpl w:val="DE86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E96B32"/>
    <w:multiLevelType w:val="multilevel"/>
    <w:tmpl w:val="689E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484DB8"/>
    <w:multiLevelType w:val="multilevel"/>
    <w:tmpl w:val="BC64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7"/>
  </w:num>
  <w:num w:numId="3">
    <w:abstractNumId w:val="24"/>
  </w:num>
  <w:num w:numId="4">
    <w:abstractNumId w:val="23"/>
  </w:num>
  <w:num w:numId="5">
    <w:abstractNumId w:val="3"/>
  </w:num>
  <w:num w:numId="6">
    <w:abstractNumId w:val="0"/>
  </w:num>
  <w:num w:numId="7">
    <w:abstractNumId w:val="15"/>
  </w:num>
  <w:num w:numId="8">
    <w:abstractNumId w:val="18"/>
  </w:num>
  <w:num w:numId="9">
    <w:abstractNumId w:val="6"/>
  </w:num>
  <w:num w:numId="10">
    <w:abstractNumId w:val="16"/>
  </w:num>
  <w:num w:numId="11">
    <w:abstractNumId w:val="19"/>
  </w:num>
  <w:num w:numId="12">
    <w:abstractNumId w:val="2"/>
  </w:num>
  <w:num w:numId="13">
    <w:abstractNumId w:val="8"/>
  </w:num>
  <w:num w:numId="14">
    <w:abstractNumId w:val="26"/>
  </w:num>
  <w:num w:numId="15">
    <w:abstractNumId w:val="22"/>
  </w:num>
  <w:num w:numId="16">
    <w:abstractNumId w:val="12"/>
  </w:num>
  <w:num w:numId="17">
    <w:abstractNumId w:val="13"/>
  </w:num>
  <w:num w:numId="18">
    <w:abstractNumId w:val="10"/>
  </w:num>
  <w:num w:numId="19">
    <w:abstractNumId w:val="4"/>
  </w:num>
  <w:num w:numId="20">
    <w:abstractNumId w:val="14"/>
  </w:num>
  <w:num w:numId="21">
    <w:abstractNumId w:val="20"/>
  </w:num>
  <w:num w:numId="22">
    <w:abstractNumId w:val="25"/>
  </w:num>
  <w:num w:numId="23">
    <w:abstractNumId w:val="5"/>
  </w:num>
  <w:num w:numId="24">
    <w:abstractNumId w:val="1"/>
  </w:num>
  <w:num w:numId="25">
    <w:abstractNumId w:val="7"/>
  </w:num>
  <w:num w:numId="26">
    <w:abstractNumId w:val="9"/>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F9E"/>
    <w:rsid w:val="00021937"/>
    <w:rsid w:val="00070E05"/>
    <w:rsid w:val="000F63C3"/>
    <w:rsid w:val="001054C9"/>
    <w:rsid w:val="00146BA4"/>
    <w:rsid w:val="001538D1"/>
    <w:rsid w:val="00192CE2"/>
    <w:rsid w:val="00193440"/>
    <w:rsid w:val="001B320A"/>
    <w:rsid w:val="001C1F59"/>
    <w:rsid w:val="001D1080"/>
    <w:rsid w:val="001D46E9"/>
    <w:rsid w:val="001E0FC4"/>
    <w:rsid w:val="001F7E85"/>
    <w:rsid w:val="001F7F21"/>
    <w:rsid w:val="002063D2"/>
    <w:rsid w:val="002242B6"/>
    <w:rsid w:val="00227A43"/>
    <w:rsid w:val="0023632A"/>
    <w:rsid w:val="00240184"/>
    <w:rsid w:val="00253A6E"/>
    <w:rsid w:val="00254D4B"/>
    <w:rsid w:val="002F6A07"/>
    <w:rsid w:val="00370BCC"/>
    <w:rsid w:val="00376208"/>
    <w:rsid w:val="00380C3F"/>
    <w:rsid w:val="0038444F"/>
    <w:rsid w:val="003C3B7E"/>
    <w:rsid w:val="003F1C31"/>
    <w:rsid w:val="003F6EE6"/>
    <w:rsid w:val="00432A15"/>
    <w:rsid w:val="004535A3"/>
    <w:rsid w:val="004614C7"/>
    <w:rsid w:val="00462F1F"/>
    <w:rsid w:val="004919BA"/>
    <w:rsid w:val="004A4534"/>
    <w:rsid w:val="004D0D35"/>
    <w:rsid w:val="00535493"/>
    <w:rsid w:val="00546FDC"/>
    <w:rsid w:val="005539B5"/>
    <w:rsid w:val="00561FA8"/>
    <w:rsid w:val="005C1057"/>
    <w:rsid w:val="0060370B"/>
    <w:rsid w:val="00642738"/>
    <w:rsid w:val="00646D89"/>
    <w:rsid w:val="00675DA3"/>
    <w:rsid w:val="006771B7"/>
    <w:rsid w:val="00682790"/>
    <w:rsid w:val="007042FE"/>
    <w:rsid w:val="007211CB"/>
    <w:rsid w:val="007907EB"/>
    <w:rsid w:val="00793690"/>
    <w:rsid w:val="007B565B"/>
    <w:rsid w:val="007D6215"/>
    <w:rsid w:val="007E7018"/>
    <w:rsid w:val="00807345"/>
    <w:rsid w:val="00812812"/>
    <w:rsid w:val="008213E1"/>
    <w:rsid w:val="00835F15"/>
    <w:rsid w:val="00862C64"/>
    <w:rsid w:val="00875791"/>
    <w:rsid w:val="00880505"/>
    <w:rsid w:val="008A668C"/>
    <w:rsid w:val="008C0692"/>
    <w:rsid w:val="008E041E"/>
    <w:rsid w:val="0091041E"/>
    <w:rsid w:val="00951B2D"/>
    <w:rsid w:val="00963428"/>
    <w:rsid w:val="009733EA"/>
    <w:rsid w:val="00977BD3"/>
    <w:rsid w:val="00994335"/>
    <w:rsid w:val="009B6A4D"/>
    <w:rsid w:val="009C6024"/>
    <w:rsid w:val="009D6AE9"/>
    <w:rsid w:val="00A02B5F"/>
    <w:rsid w:val="00A20781"/>
    <w:rsid w:val="00A464E6"/>
    <w:rsid w:val="00A94E0E"/>
    <w:rsid w:val="00AA6E81"/>
    <w:rsid w:val="00AB3432"/>
    <w:rsid w:val="00B21925"/>
    <w:rsid w:val="00B36FF5"/>
    <w:rsid w:val="00B51B29"/>
    <w:rsid w:val="00B5461A"/>
    <w:rsid w:val="00B65879"/>
    <w:rsid w:val="00B748F4"/>
    <w:rsid w:val="00B77D3D"/>
    <w:rsid w:val="00B92535"/>
    <w:rsid w:val="00BB2D9F"/>
    <w:rsid w:val="00BB2E17"/>
    <w:rsid w:val="00C1285F"/>
    <w:rsid w:val="00C23514"/>
    <w:rsid w:val="00C63B5B"/>
    <w:rsid w:val="00C676ED"/>
    <w:rsid w:val="00C72412"/>
    <w:rsid w:val="00C76DA0"/>
    <w:rsid w:val="00C9101E"/>
    <w:rsid w:val="00C94292"/>
    <w:rsid w:val="00CC33E2"/>
    <w:rsid w:val="00CF1F13"/>
    <w:rsid w:val="00D07FAE"/>
    <w:rsid w:val="00D105E7"/>
    <w:rsid w:val="00D24789"/>
    <w:rsid w:val="00D247E8"/>
    <w:rsid w:val="00D30179"/>
    <w:rsid w:val="00D36905"/>
    <w:rsid w:val="00D4089D"/>
    <w:rsid w:val="00D6177B"/>
    <w:rsid w:val="00D71EFC"/>
    <w:rsid w:val="00DA1A9C"/>
    <w:rsid w:val="00DC16CF"/>
    <w:rsid w:val="00E41B8F"/>
    <w:rsid w:val="00E64E74"/>
    <w:rsid w:val="00EA67D8"/>
    <w:rsid w:val="00EF6C35"/>
    <w:rsid w:val="00F03E26"/>
    <w:rsid w:val="00F26A1B"/>
    <w:rsid w:val="00F27796"/>
    <w:rsid w:val="00F4136B"/>
    <w:rsid w:val="00F51108"/>
    <w:rsid w:val="00F53F9E"/>
    <w:rsid w:val="00F57631"/>
    <w:rsid w:val="00F803A6"/>
    <w:rsid w:val="00FA7D17"/>
    <w:rsid w:val="00FB2768"/>
    <w:rsid w:val="00FB292A"/>
    <w:rsid w:val="00FE5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DCA44ABE-6A8B-4C6F-96BC-9576FC7E1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6DA0"/>
    <w:pPr>
      <w:ind w:left="720"/>
      <w:contextualSpacing/>
    </w:pPr>
  </w:style>
  <w:style w:type="character" w:styleId="a4">
    <w:name w:val="Hyperlink"/>
    <w:basedOn w:val="a0"/>
    <w:uiPriority w:val="99"/>
    <w:semiHidden/>
    <w:unhideWhenUsed/>
    <w:rsid w:val="00E64E74"/>
    <w:rPr>
      <w:color w:val="0000FF"/>
      <w:u w:val="single"/>
    </w:rPr>
  </w:style>
  <w:style w:type="paragraph" w:styleId="a5">
    <w:name w:val="Normal (Web)"/>
    <w:basedOn w:val="a"/>
    <w:uiPriority w:val="99"/>
    <w:unhideWhenUsed/>
    <w:rsid w:val="004D0D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FA7D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A7D17"/>
  </w:style>
  <w:style w:type="character" w:styleId="a6">
    <w:name w:val="Strong"/>
    <w:basedOn w:val="a0"/>
    <w:uiPriority w:val="22"/>
    <w:qFormat/>
    <w:rsid w:val="00D30179"/>
    <w:rPr>
      <w:b/>
      <w:bCs/>
    </w:rPr>
  </w:style>
  <w:style w:type="character" w:styleId="a7">
    <w:name w:val="Emphasis"/>
    <w:basedOn w:val="a0"/>
    <w:uiPriority w:val="20"/>
    <w:qFormat/>
    <w:rsid w:val="00A464E6"/>
    <w:rPr>
      <w:i/>
      <w:iCs/>
    </w:rPr>
  </w:style>
  <w:style w:type="paragraph" w:customStyle="1" w:styleId="c32">
    <w:name w:val="c32"/>
    <w:basedOn w:val="a"/>
    <w:rsid w:val="001B32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1B320A"/>
  </w:style>
  <w:style w:type="paragraph" w:customStyle="1" w:styleId="c22">
    <w:name w:val="c22"/>
    <w:basedOn w:val="a"/>
    <w:rsid w:val="001B32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1B32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1B320A"/>
  </w:style>
  <w:style w:type="paragraph" w:customStyle="1" w:styleId="c0">
    <w:name w:val="c0"/>
    <w:basedOn w:val="a"/>
    <w:rsid w:val="001B32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F1F13"/>
  </w:style>
  <w:style w:type="character" w:customStyle="1" w:styleId="c2">
    <w:name w:val="c2"/>
    <w:basedOn w:val="a0"/>
    <w:rsid w:val="00CF1F13"/>
  </w:style>
  <w:style w:type="paragraph" w:styleId="a8">
    <w:name w:val="header"/>
    <w:basedOn w:val="a"/>
    <w:link w:val="a9"/>
    <w:uiPriority w:val="99"/>
    <w:unhideWhenUsed/>
    <w:rsid w:val="001538D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538D1"/>
  </w:style>
  <w:style w:type="paragraph" w:styleId="aa">
    <w:name w:val="footer"/>
    <w:basedOn w:val="a"/>
    <w:link w:val="ab"/>
    <w:uiPriority w:val="99"/>
    <w:unhideWhenUsed/>
    <w:rsid w:val="001538D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538D1"/>
  </w:style>
  <w:style w:type="character" w:customStyle="1" w:styleId="c5">
    <w:name w:val="c5"/>
    <w:basedOn w:val="a0"/>
    <w:rsid w:val="00793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16095">
      <w:bodyDiv w:val="1"/>
      <w:marLeft w:val="0"/>
      <w:marRight w:val="0"/>
      <w:marTop w:val="0"/>
      <w:marBottom w:val="0"/>
      <w:divBdr>
        <w:top w:val="none" w:sz="0" w:space="0" w:color="auto"/>
        <w:left w:val="none" w:sz="0" w:space="0" w:color="auto"/>
        <w:bottom w:val="none" w:sz="0" w:space="0" w:color="auto"/>
        <w:right w:val="none" w:sz="0" w:space="0" w:color="auto"/>
      </w:divBdr>
    </w:div>
    <w:div w:id="146215210">
      <w:bodyDiv w:val="1"/>
      <w:marLeft w:val="0"/>
      <w:marRight w:val="0"/>
      <w:marTop w:val="0"/>
      <w:marBottom w:val="0"/>
      <w:divBdr>
        <w:top w:val="none" w:sz="0" w:space="0" w:color="auto"/>
        <w:left w:val="none" w:sz="0" w:space="0" w:color="auto"/>
        <w:bottom w:val="none" w:sz="0" w:space="0" w:color="auto"/>
        <w:right w:val="none" w:sz="0" w:space="0" w:color="auto"/>
      </w:divBdr>
    </w:div>
    <w:div w:id="318537284">
      <w:bodyDiv w:val="1"/>
      <w:marLeft w:val="0"/>
      <w:marRight w:val="0"/>
      <w:marTop w:val="0"/>
      <w:marBottom w:val="0"/>
      <w:divBdr>
        <w:top w:val="none" w:sz="0" w:space="0" w:color="auto"/>
        <w:left w:val="none" w:sz="0" w:space="0" w:color="auto"/>
        <w:bottom w:val="none" w:sz="0" w:space="0" w:color="auto"/>
        <w:right w:val="none" w:sz="0" w:space="0" w:color="auto"/>
      </w:divBdr>
    </w:div>
    <w:div w:id="336269931">
      <w:bodyDiv w:val="1"/>
      <w:marLeft w:val="0"/>
      <w:marRight w:val="0"/>
      <w:marTop w:val="0"/>
      <w:marBottom w:val="0"/>
      <w:divBdr>
        <w:top w:val="none" w:sz="0" w:space="0" w:color="auto"/>
        <w:left w:val="none" w:sz="0" w:space="0" w:color="auto"/>
        <w:bottom w:val="none" w:sz="0" w:space="0" w:color="auto"/>
        <w:right w:val="none" w:sz="0" w:space="0" w:color="auto"/>
      </w:divBdr>
    </w:div>
    <w:div w:id="577639366">
      <w:bodyDiv w:val="1"/>
      <w:marLeft w:val="0"/>
      <w:marRight w:val="0"/>
      <w:marTop w:val="0"/>
      <w:marBottom w:val="0"/>
      <w:divBdr>
        <w:top w:val="none" w:sz="0" w:space="0" w:color="auto"/>
        <w:left w:val="none" w:sz="0" w:space="0" w:color="auto"/>
        <w:bottom w:val="none" w:sz="0" w:space="0" w:color="auto"/>
        <w:right w:val="none" w:sz="0" w:space="0" w:color="auto"/>
      </w:divBdr>
    </w:div>
    <w:div w:id="755443556">
      <w:bodyDiv w:val="1"/>
      <w:marLeft w:val="0"/>
      <w:marRight w:val="0"/>
      <w:marTop w:val="0"/>
      <w:marBottom w:val="0"/>
      <w:divBdr>
        <w:top w:val="none" w:sz="0" w:space="0" w:color="auto"/>
        <w:left w:val="none" w:sz="0" w:space="0" w:color="auto"/>
        <w:bottom w:val="none" w:sz="0" w:space="0" w:color="auto"/>
        <w:right w:val="none" w:sz="0" w:space="0" w:color="auto"/>
      </w:divBdr>
    </w:div>
    <w:div w:id="852453518">
      <w:bodyDiv w:val="1"/>
      <w:marLeft w:val="0"/>
      <w:marRight w:val="0"/>
      <w:marTop w:val="0"/>
      <w:marBottom w:val="0"/>
      <w:divBdr>
        <w:top w:val="none" w:sz="0" w:space="0" w:color="auto"/>
        <w:left w:val="none" w:sz="0" w:space="0" w:color="auto"/>
        <w:bottom w:val="none" w:sz="0" w:space="0" w:color="auto"/>
        <w:right w:val="none" w:sz="0" w:space="0" w:color="auto"/>
      </w:divBdr>
    </w:div>
    <w:div w:id="1077022010">
      <w:bodyDiv w:val="1"/>
      <w:marLeft w:val="0"/>
      <w:marRight w:val="0"/>
      <w:marTop w:val="0"/>
      <w:marBottom w:val="0"/>
      <w:divBdr>
        <w:top w:val="none" w:sz="0" w:space="0" w:color="auto"/>
        <w:left w:val="none" w:sz="0" w:space="0" w:color="auto"/>
        <w:bottom w:val="none" w:sz="0" w:space="0" w:color="auto"/>
        <w:right w:val="none" w:sz="0" w:space="0" w:color="auto"/>
      </w:divBdr>
    </w:div>
    <w:div w:id="1087849825">
      <w:bodyDiv w:val="1"/>
      <w:marLeft w:val="0"/>
      <w:marRight w:val="0"/>
      <w:marTop w:val="0"/>
      <w:marBottom w:val="0"/>
      <w:divBdr>
        <w:top w:val="none" w:sz="0" w:space="0" w:color="auto"/>
        <w:left w:val="none" w:sz="0" w:space="0" w:color="auto"/>
        <w:bottom w:val="none" w:sz="0" w:space="0" w:color="auto"/>
        <w:right w:val="none" w:sz="0" w:space="0" w:color="auto"/>
      </w:divBdr>
    </w:div>
    <w:div w:id="1224831408">
      <w:bodyDiv w:val="1"/>
      <w:marLeft w:val="0"/>
      <w:marRight w:val="0"/>
      <w:marTop w:val="0"/>
      <w:marBottom w:val="0"/>
      <w:divBdr>
        <w:top w:val="none" w:sz="0" w:space="0" w:color="auto"/>
        <w:left w:val="none" w:sz="0" w:space="0" w:color="auto"/>
        <w:bottom w:val="none" w:sz="0" w:space="0" w:color="auto"/>
        <w:right w:val="none" w:sz="0" w:space="0" w:color="auto"/>
      </w:divBdr>
    </w:div>
    <w:div w:id="1443961066">
      <w:bodyDiv w:val="1"/>
      <w:marLeft w:val="0"/>
      <w:marRight w:val="0"/>
      <w:marTop w:val="0"/>
      <w:marBottom w:val="0"/>
      <w:divBdr>
        <w:top w:val="none" w:sz="0" w:space="0" w:color="auto"/>
        <w:left w:val="none" w:sz="0" w:space="0" w:color="auto"/>
        <w:bottom w:val="none" w:sz="0" w:space="0" w:color="auto"/>
        <w:right w:val="none" w:sz="0" w:space="0" w:color="auto"/>
      </w:divBdr>
    </w:div>
    <w:div w:id="1455052246">
      <w:bodyDiv w:val="1"/>
      <w:marLeft w:val="0"/>
      <w:marRight w:val="0"/>
      <w:marTop w:val="0"/>
      <w:marBottom w:val="0"/>
      <w:divBdr>
        <w:top w:val="none" w:sz="0" w:space="0" w:color="auto"/>
        <w:left w:val="none" w:sz="0" w:space="0" w:color="auto"/>
        <w:bottom w:val="none" w:sz="0" w:space="0" w:color="auto"/>
        <w:right w:val="none" w:sz="0" w:space="0" w:color="auto"/>
      </w:divBdr>
    </w:div>
    <w:div w:id="1561669154">
      <w:bodyDiv w:val="1"/>
      <w:marLeft w:val="0"/>
      <w:marRight w:val="0"/>
      <w:marTop w:val="0"/>
      <w:marBottom w:val="0"/>
      <w:divBdr>
        <w:top w:val="none" w:sz="0" w:space="0" w:color="auto"/>
        <w:left w:val="none" w:sz="0" w:space="0" w:color="auto"/>
        <w:bottom w:val="none" w:sz="0" w:space="0" w:color="auto"/>
        <w:right w:val="none" w:sz="0" w:space="0" w:color="auto"/>
      </w:divBdr>
    </w:div>
    <w:div w:id="1575627862">
      <w:bodyDiv w:val="1"/>
      <w:marLeft w:val="0"/>
      <w:marRight w:val="0"/>
      <w:marTop w:val="0"/>
      <w:marBottom w:val="0"/>
      <w:divBdr>
        <w:top w:val="none" w:sz="0" w:space="0" w:color="auto"/>
        <w:left w:val="none" w:sz="0" w:space="0" w:color="auto"/>
        <w:bottom w:val="none" w:sz="0" w:space="0" w:color="auto"/>
        <w:right w:val="none" w:sz="0" w:space="0" w:color="auto"/>
      </w:divBdr>
    </w:div>
    <w:div w:id="1609503711">
      <w:bodyDiv w:val="1"/>
      <w:marLeft w:val="0"/>
      <w:marRight w:val="0"/>
      <w:marTop w:val="0"/>
      <w:marBottom w:val="0"/>
      <w:divBdr>
        <w:top w:val="none" w:sz="0" w:space="0" w:color="auto"/>
        <w:left w:val="none" w:sz="0" w:space="0" w:color="auto"/>
        <w:bottom w:val="none" w:sz="0" w:space="0" w:color="auto"/>
        <w:right w:val="none" w:sz="0" w:space="0" w:color="auto"/>
      </w:divBdr>
    </w:div>
    <w:div w:id="1806047595">
      <w:bodyDiv w:val="1"/>
      <w:marLeft w:val="0"/>
      <w:marRight w:val="0"/>
      <w:marTop w:val="0"/>
      <w:marBottom w:val="0"/>
      <w:divBdr>
        <w:top w:val="none" w:sz="0" w:space="0" w:color="auto"/>
        <w:left w:val="none" w:sz="0" w:space="0" w:color="auto"/>
        <w:bottom w:val="none" w:sz="0" w:space="0" w:color="auto"/>
        <w:right w:val="none" w:sz="0" w:space="0" w:color="auto"/>
      </w:divBdr>
    </w:div>
    <w:div w:id="1832018432">
      <w:bodyDiv w:val="1"/>
      <w:marLeft w:val="0"/>
      <w:marRight w:val="0"/>
      <w:marTop w:val="0"/>
      <w:marBottom w:val="0"/>
      <w:divBdr>
        <w:top w:val="none" w:sz="0" w:space="0" w:color="auto"/>
        <w:left w:val="none" w:sz="0" w:space="0" w:color="auto"/>
        <w:bottom w:val="none" w:sz="0" w:space="0" w:color="auto"/>
        <w:right w:val="none" w:sz="0" w:space="0" w:color="auto"/>
      </w:divBdr>
    </w:div>
    <w:div w:id="197305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низкий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 </c:v>
                </c:pt>
                <c:pt idx="1">
                  <c:v>форма</c:v>
                </c:pt>
                <c:pt idx="2">
                  <c:v>величина</c:v>
                </c:pt>
                <c:pt idx="3">
                  <c:v>количество</c:v>
                </c:pt>
              </c:strCache>
            </c:strRef>
          </c:cat>
          <c:val>
            <c:numRef>
              <c:f>Лист1!$B$2:$B$5</c:f>
              <c:numCache>
                <c:formatCode>General</c:formatCode>
                <c:ptCount val="4"/>
                <c:pt idx="0">
                  <c:v>70</c:v>
                </c:pt>
                <c:pt idx="1">
                  <c:v>55</c:v>
                </c:pt>
                <c:pt idx="2">
                  <c:v>60</c:v>
                </c:pt>
                <c:pt idx="3">
                  <c:v>75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средний</c:v>
                </c:pt>
              </c:strCache>
            </c:strRef>
          </c:tx>
          <c:explosion val="3"/>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формв</c:v>
                </c:pt>
                <c:pt idx="2">
                  <c:v>величина</c:v>
                </c:pt>
                <c:pt idx="3">
                  <c:v>количество</c:v>
                </c:pt>
              </c:strCache>
            </c:strRef>
          </c:cat>
          <c:val>
            <c:numRef>
              <c:f>Лист1!$B$2:$B$5</c:f>
              <c:numCache>
                <c:formatCode>General</c:formatCode>
                <c:ptCount val="4"/>
                <c:pt idx="0">
                  <c:v>30</c:v>
                </c:pt>
                <c:pt idx="1">
                  <c:v>45</c:v>
                </c:pt>
                <c:pt idx="2">
                  <c:v>30</c:v>
                </c:pt>
                <c:pt idx="3">
                  <c:v>30</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низкий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10</c:v>
                </c:pt>
                <c:pt idx="1">
                  <c:v>10</c:v>
                </c:pt>
                <c:pt idx="2">
                  <c:v>10</c:v>
                </c:pt>
                <c:pt idx="3">
                  <c:v>15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средний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60</c:v>
                </c:pt>
                <c:pt idx="1">
                  <c:v>50</c:v>
                </c:pt>
                <c:pt idx="2">
                  <c:v>50</c:v>
                </c:pt>
                <c:pt idx="3">
                  <c:v>40</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высокий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30</c:v>
                </c:pt>
                <c:pt idx="1">
                  <c:v>40</c:v>
                </c:pt>
                <c:pt idx="2">
                  <c:v>40</c:v>
                </c:pt>
                <c:pt idx="3">
                  <c:v>45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низкий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40</c:v>
                </c:pt>
                <c:pt idx="1">
                  <c:v>35</c:v>
                </c:pt>
                <c:pt idx="2">
                  <c:v>40</c:v>
                </c:pt>
                <c:pt idx="3">
                  <c:v>1.2</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6666666666666666E-2"/>
          <c:y val="0.12734126984126987"/>
          <c:w val="0.8666666666666667"/>
          <c:h val="0.65738001499812526"/>
        </c:manualLayout>
      </c:layout>
      <c:pie3DChart>
        <c:varyColors val="1"/>
        <c:ser>
          <c:idx val="0"/>
          <c:order val="0"/>
          <c:tx>
            <c:strRef>
              <c:f>Лист1!$B$1</c:f>
              <c:strCache>
                <c:ptCount val="1"/>
                <c:pt idx="0">
                  <c:v>средний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50</c:v>
                </c:pt>
                <c:pt idx="1">
                  <c:v>65</c:v>
                </c:pt>
                <c:pt idx="2">
                  <c:v>40</c:v>
                </c:pt>
                <c:pt idx="3">
                  <c:v>55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высокий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форма</c:v>
                </c:pt>
                <c:pt idx="1">
                  <c:v>цвет</c:v>
                </c:pt>
                <c:pt idx="2">
                  <c:v>величина</c:v>
                </c:pt>
                <c:pt idx="3">
                  <c:v>количество</c:v>
                </c:pt>
              </c:strCache>
            </c:strRef>
          </c:cat>
          <c:val>
            <c:numRef>
              <c:f>Лист1!$B$2:$B$5</c:f>
              <c:numCache>
                <c:formatCode>General</c:formatCode>
                <c:ptCount val="4"/>
                <c:pt idx="0">
                  <c:v>10</c:v>
                </c:pt>
                <c:pt idx="1">
                  <c:v>10</c:v>
                </c:pt>
                <c:pt idx="2">
                  <c:v>20</c:v>
                </c:pt>
                <c:pt idx="3">
                  <c:v>15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низкий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количество</c:v>
                </c:pt>
                <c:pt idx="3">
                  <c:v>цвет</c:v>
                </c:pt>
              </c:strCache>
            </c:strRef>
          </c:cat>
          <c:val>
            <c:numRef>
              <c:f>Лист1!$B$2:$B$5</c:f>
              <c:numCache>
                <c:formatCode>General</c:formatCode>
                <c:ptCount val="4"/>
                <c:pt idx="0">
                  <c:v>10</c:v>
                </c:pt>
                <c:pt idx="1">
                  <c:v>10</c:v>
                </c:pt>
                <c:pt idx="2">
                  <c:v>15</c:v>
                </c:pt>
                <c:pt idx="3">
                  <c:v>15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8153655514250316E-2"/>
          <c:y val="0.1352777777777778"/>
          <c:w val="0.86369268897149942"/>
          <c:h val="0.65738001499812526"/>
        </c:manualLayout>
      </c:layout>
      <c:pie3DChart>
        <c:varyColors val="1"/>
        <c:ser>
          <c:idx val="0"/>
          <c:order val="0"/>
          <c:tx>
            <c:strRef>
              <c:f>Лист1!$B$1</c:f>
              <c:strCache>
                <c:ptCount val="1"/>
                <c:pt idx="0">
                  <c:v>средний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45</c:v>
                </c:pt>
                <c:pt idx="1">
                  <c:v>40</c:v>
                </c:pt>
                <c:pt idx="2">
                  <c:v>40</c:v>
                </c:pt>
                <c:pt idx="3">
                  <c:v>35</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rgbClr val="7030A0"/>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высокий</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cat>
            <c:strRef>
              <c:f>Лист1!$A$2:$A$5</c:f>
              <c:strCache>
                <c:ptCount val="4"/>
                <c:pt idx="0">
                  <c:v>цвет</c:v>
                </c:pt>
                <c:pt idx="1">
                  <c:v>форма</c:v>
                </c:pt>
                <c:pt idx="2">
                  <c:v>величина</c:v>
                </c:pt>
                <c:pt idx="3">
                  <c:v>количество</c:v>
                </c:pt>
              </c:strCache>
            </c:strRef>
          </c:cat>
          <c:val>
            <c:numRef>
              <c:f>Лист1!$B$2:$B$5</c:f>
              <c:numCache>
                <c:formatCode>General</c:formatCode>
                <c:ptCount val="4"/>
                <c:pt idx="0">
                  <c:v>45</c:v>
                </c:pt>
                <c:pt idx="1">
                  <c:v>50</c:v>
                </c:pt>
                <c:pt idx="2">
                  <c:v>45</c:v>
                </c:pt>
                <c:pt idx="3">
                  <c:v>50</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4E3D8-D90A-423B-A0B6-D40434D0C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30</Pages>
  <Words>7001</Words>
  <Characters>39907</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41</cp:revision>
  <dcterms:created xsi:type="dcterms:W3CDTF">2024-03-03T10:27:00Z</dcterms:created>
  <dcterms:modified xsi:type="dcterms:W3CDTF">2024-04-07T14:00:00Z</dcterms:modified>
</cp:coreProperties>
</file>