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90B" w:rsidRPr="00FC58BC" w:rsidRDefault="00FC58BC" w:rsidP="00FC58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58BC">
        <w:rPr>
          <w:rFonts w:ascii="Times New Roman" w:hAnsi="Times New Roman" w:cs="Times New Roman"/>
          <w:b/>
          <w:sz w:val="28"/>
          <w:szCs w:val="28"/>
        </w:rPr>
        <w:t>Учебно-методический материал на тему:</w:t>
      </w:r>
    </w:p>
    <w:p w:rsidR="00FC58BC" w:rsidRPr="00FC58BC" w:rsidRDefault="00FC58BC" w:rsidP="00FC58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58BC">
        <w:rPr>
          <w:rFonts w:ascii="Times New Roman" w:hAnsi="Times New Roman" w:cs="Times New Roman"/>
          <w:b/>
          <w:sz w:val="28"/>
          <w:szCs w:val="28"/>
        </w:rPr>
        <w:t>"Применение метода круговой тренировки в совершенствовании технических приемов юных гандболистов"</w:t>
      </w:r>
    </w:p>
    <w:p w:rsidR="00FC58BC" w:rsidRDefault="00FC58BC" w:rsidP="00FC58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 Хоменко Олег Олегович, тренер- преподаватель МАУ ДО СШ «РЕКОРД» УГО</w:t>
      </w:r>
    </w:p>
    <w:p w:rsidR="00FC58BC" w:rsidRDefault="00FC58BC" w:rsidP="00FC58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воспитании юных гандболистов у каждого тренера остро стоит вопрос в совершенствовании технических приемов у своих подопечных в условиях, которые он имеет. </w:t>
      </w:r>
    </w:p>
    <w:p w:rsidR="00FC58BC" w:rsidRDefault="00FC58BC" w:rsidP="00FC58BC">
      <w:pPr>
        <w:rPr>
          <w:rFonts w:ascii="Times New Roman" w:hAnsi="Times New Roman" w:cs="Times New Roman"/>
          <w:sz w:val="28"/>
          <w:szCs w:val="28"/>
        </w:rPr>
      </w:pPr>
      <w:r w:rsidRPr="00620F86">
        <w:rPr>
          <w:rFonts w:ascii="Times New Roman" w:hAnsi="Times New Roman" w:cs="Times New Roman"/>
          <w:b/>
          <w:sz w:val="28"/>
          <w:szCs w:val="28"/>
        </w:rPr>
        <w:t>Первое</w:t>
      </w:r>
      <w:r>
        <w:rPr>
          <w:rFonts w:ascii="Times New Roman" w:hAnsi="Times New Roman" w:cs="Times New Roman"/>
          <w:sz w:val="28"/>
          <w:szCs w:val="28"/>
        </w:rPr>
        <w:t xml:space="preserve"> из условий это размер спортивной площадки, в которых проводятся занятия. В большинстве случаев это </w:t>
      </w:r>
      <w:proofErr w:type="gramStart"/>
      <w:r>
        <w:rPr>
          <w:rFonts w:ascii="Times New Roman" w:hAnsi="Times New Roman" w:cs="Times New Roman"/>
          <w:sz w:val="28"/>
          <w:szCs w:val="28"/>
        </w:rPr>
        <w:t>школьный зал, имеющий площадку в 2-3 раза меньше стандартно</w:t>
      </w:r>
      <w:r w:rsidR="00620F86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гандбольно</w:t>
      </w:r>
      <w:r w:rsidR="00620F86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0F86">
        <w:rPr>
          <w:rFonts w:ascii="Times New Roman" w:hAnsi="Times New Roman" w:cs="Times New Roman"/>
          <w:sz w:val="28"/>
          <w:szCs w:val="28"/>
        </w:rPr>
        <w:t>поля</w:t>
      </w:r>
      <w:r>
        <w:rPr>
          <w:rFonts w:ascii="Times New Roman" w:hAnsi="Times New Roman" w:cs="Times New Roman"/>
          <w:sz w:val="28"/>
          <w:szCs w:val="28"/>
        </w:rPr>
        <w:t xml:space="preserve"> и грамотное использование пространства</w:t>
      </w:r>
      <w:r w:rsidR="00620F86">
        <w:rPr>
          <w:rFonts w:ascii="Times New Roman" w:hAnsi="Times New Roman" w:cs="Times New Roman"/>
          <w:sz w:val="28"/>
          <w:szCs w:val="28"/>
        </w:rPr>
        <w:t xml:space="preserve"> тренером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620F86">
        <w:rPr>
          <w:rFonts w:ascii="Times New Roman" w:hAnsi="Times New Roman" w:cs="Times New Roman"/>
          <w:sz w:val="28"/>
          <w:szCs w:val="28"/>
        </w:rPr>
        <w:t>грает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ключевую роль.</w:t>
      </w:r>
    </w:p>
    <w:p w:rsidR="00FC58BC" w:rsidRDefault="00FC58BC" w:rsidP="00FC58BC">
      <w:pPr>
        <w:rPr>
          <w:rFonts w:ascii="Times New Roman" w:hAnsi="Times New Roman" w:cs="Times New Roman"/>
          <w:sz w:val="28"/>
          <w:szCs w:val="28"/>
        </w:rPr>
      </w:pPr>
      <w:r w:rsidRPr="00620F86">
        <w:rPr>
          <w:rFonts w:ascii="Times New Roman" w:hAnsi="Times New Roman" w:cs="Times New Roman"/>
          <w:b/>
          <w:sz w:val="28"/>
          <w:szCs w:val="28"/>
        </w:rPr>
        <w:t>Второе</w:t>
      </w:r>
      <w:r>
        <w:rPr>
          <w:rFonts w:ascii="Times New Roman" w:hAnsi="Times New Roman" w:cs="Times New Roman"/>
          <w:sz w:val="28"/>
          <w:szCs w:val="28"/>
        </w:rPr>
        <w:t xml:space="preserve"> из условий это количество человек, которое присутствует на тренировке. Согласно федеральному стандарту спортивной подготовки по виду спорта «гандбол»</w:t>
      </w:r>
      <w:r w:rsidR="00620F86">
        <w:rPr>
          <w:rFonts w:ascii="Times New Roman" w:hAnsi="Times New Roman" w:cs="Times New Roman"/>
          <w:sz w:val="28"/>
          <w:szCs w:val="28"/>
        </w:rPr>
        <w:t xml:space="preserve">, минимальная наполняемость группы на этапе начальной подготовки составляет 16 человек. В среднем группы состоят из 20 </w:t>
      </w:r>
      <w:proofErr w:type="gramStart"/>
      <w:r w:rsidR="00620F8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620F86">
        <w:rPr>
          <w:rFonts w:ascii="Times New Roman" w:hAnsi="Times New Roman" w:cs="Times New Roman"/>
          <w:sz w:val="28"/>
          <w:szCs w:val="28"/>
        </w:rPr>
        <w:t>.</w:t>
      </w:r>
    </w:p>
    <w:p w:rsidR="00620F86" w:rsidRDefault="00620F86" w:rsidP="00FC58BC">
      <w:pPr>
        <w:rPr>
          <w:rFonts w:ascii="Times New Roman" w:hAnsi="Times New Roman" w:cs="Times New Roman"/>
          <w:sz w:val="28"/>
          <w:szCs w:val="28"/>
        </w:rPr>
      </w:pPr>
      <w:r w:rsidRPr="00620F86">
        <w:rPr>
          <w:rFonts w:ascii="Times New Roman" w:hAnsi="Times New Roman" w:cs="Times New Roman"/>
          <w:b/>
          <w:sz w:val="28"/>
          <w:szCs w:val="28"/>
        </w:rPr>
        <w:t>Третье</w:t>
      </w:r>
      <w:r>
        <w:rPr>
          <w:rFonts w:ascii="Times New Roman" w:hAnsi="Times New Roman" w:cs="Times New Roman"/>
          <w:sz w:val="28"/>
          <w:szCs w:val="28"/>
        </w:rPr>
        <w:t xml:space="preserve"> условие это ограниченное количество времени, за которое обучающиеся должны освоить и усовершенствовать базовые технические приемы. </w:t>
      </w:r>
    </w:p>
    <w:p w:rsidR="00620F86" w:rsidRDefault="00620F86" w:rsidP="00FC58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Учитывая все вышеперечисленное, </w:t>
      </w:r>
      <w:r w:rsidR="004C77B4" w:rsidRPr="004C77B4">
        <w:rPr>
          <w:rFonts w:ascii="Times New Roman" w:hAnsi="Times New Roman" w:cs="Times New Roman"/>
          <w:b/>
          <w:sz w:val="28"/>
          <w:szCs w:val="28"/>
        </w:rPr>
        <w:t>целью</w:t>
      </w:r>
      <w:r w:rsidR="004C77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тренер</w:t>
      </w:r>
      <w:r w:rsidR="004C77B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77B4">
        <w:rPr>
          <w:rFonts w:ascii="Times New Roman" w:hAnsi="Times New Roman" w:cs="Times New Roman"/>
          <w:sz w:val="28"/>
          <w:szCs w:val="28"/>
        </w:rPr>
        <w:t>является</w:t>
      </w:r>
      <w:r>
        <w:rPr>
          <w:rFonts w:ascii="Times New Roman" w:hAnsi="Times New Roman" w:cs="Times New Roman"/>
          <w:sz w:val="28"/>
          <w:szCs w:val="28"/>
        </w:rPr>
        <w:t xml:space="preserve"> построить занятия с большим количеством обучающихся в небольшом зале с высокой плотностью </w:t>
      </w:r>
      <w:r w:rsidR="004C77B4">
        <w:rPr>
          <w:rFonts w:ascii="Times New Roman" w:hAnsi="Times New Roman" w:cs="Times New Roman"/>
          <w:sz w:val="28"/>
          <w:szCs w:val="28"/>
        </w:rPr>
        <w:t>выполнения упражнений.</w:t>
      </w:r>
    </w:p>
    <w:p w:rsidR="004C77B4" w:rsidRDefault="00620F86" w:rsidP="00FC58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Исходя из опыта работы, могу утверждать</w:t>
      </w:r>
      <w:r w:rsidR="00DC04A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лучшим способом дл</w:t>
      </w:r>
      <w:r w:rsidR="004C77B4">
        <w:rPr>
          <w:rFonts w:ascii="Times New Roman" w:hAnsi="Times New Roman" w:cs="Times New Roman"/>
          <w:sz w:val="28"/>
          <w:szCs w:val="28"/>
        </w:rPr>
        <w:t xml:space="preserve">я достижения данной цели является метод круговой тренировки. </w:t>
      </w:r>
    </w:p>
    <w:p w:rsidR="004C77B4" w:rsidRDefault="004C77B4" w:rsidP="00FC58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основном метод круговой тренировки широко применяется в развитии физических качеств у спортсменов, но как показала практика он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же имеет положительный результат и для совершенствования базовых технических приемов у гандболистов.</w:t>
      </w:r>
    </w:p>
    <w:p w:rsidR="004C77B4" w:rsidRDefault="004C77B4" w:rsidP="00FC58BC">
      <w:pPr>
        <w:rPr>
          <w:rFonts w:ascii="Times New Roman" w:hAnsi="Times New Roman" w:cs="Times New Roman"/>
          <w:b/>
          <w:sz w:val="28"/>
          <w:szCs w:val="28"/>
        </w:rPr>
      </w:pPr>
      <w:r w:rsidRPr="004C77B4">
        <w:rPr>
          <w:rFonts w:ascii="Times New Roman" w:hAnsi="Times New Roman" w:cs="Times New Roman"/>
          <w:b/>
          <w:sz w:val="28"/>
          <w:szCs w:val="28"/>
        </w:rPr>
        <w:t>Пример:</w:t>
      </w:r>
    </w:p>
    <w:p w:rsidR="004C77B4" w:rsidRPr="004C77B4" w:rsidRDefault="004C77B4" w:rsidP="00FC58BC">
      <w:pPr>
        <w:rPr>
          <w:rFonts w:ascii="Times New Roman" w:hAnsi="Times New Roman" w:cs="Times New Roman"/>
          <w:sz w:val="28"/>
          <w:szCs w:val="28"/>
        </w:rPr>
      </w:pPr>
      <w:r w:rsidRPr="004C77B4">
        <w:rPr>
          <w:rFonts w:ascii="Times New Roman" w:hAnsi="Times New Roman" w:cs="Times New Roman"/>
          <w:sz w:val="28"/>
          <w:szCs w:val="28"/>
        </w:rPr>
        <w:t>Площадка</w:t>
      </w:r>
      <w:r>
        <w:rPr>
          <w:rFonts w:ascii="Times New Roman" w:hAnsi="Times New Roman" w:cs="Times New Roman"/>
          <w:sz w:val="28"/>
          <w:szCs w:val="28"/>
        </w:rPr>
        <w:t xml:space="preserve"> делится на 4 части, где соответственно будут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находится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4 «станции». На каждой «станции» будет отдельное упражнение на совершенствование одного из базовых технических приемов.</w:t>
      </w:r>
    </w:p>
    <w:p w:rsidR="00CD52AA" w:rsidRDefault="00620F86" w:rsidP="00FC58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CD52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71900" cy="2461260"/>
            <wp:effectExtent l="19050" t="0" r="0" b="0"/>
            <wp:docPr id="1" name="Рисунок 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2461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0F86" w:rsidRDefault="00CD52AA" w:rsidP="00CD52AA">
      <w:pPr>
        <w:tabs>
          <w:tab w:val="left" w:pos="15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Рис.1 – Разметка площадки по станциям</w:t>
      </w:r>
    </w:p>
    <w:p w:rsidR="00CD52AA" w:rsidRDefault="00CD52AA" w:rsidP="00CD52AA">
      <w:pPr>
        <w:tabs>
          <w:tab w:val="left" w:pos="15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Станция 1: Ведение мяча змейкой вокруг конусов (технический прием: ведение мяча)</w:t>
      </w:r>
    </w:p>
    <w:p w:rsidR="00CD52AA" w:rsidRDefault="00CD52AA" w:rsidP="00CD52AA">
      <w:pPr>
        <w:tabs>
          <w:tab w:val="left" w:pos="15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Станция 2: Бросок мяча ворота после трех шагов (технический прием: бросок мяча) </w:t>
      </w:r>
    </w:p>
    <w:p w:rsidR="00CD52AA" w:rsidRDefault="00CD52AA" w:rsidP="00CD52AA">
      <w:pPr>
        <w:tabs>
          <w:tab w:val="left" w:pos="15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Станция 3: Передача мяча в парах/тройках в движении (технический прием: передача мяча)</w:t>
      </w:r>
    </w:p>
    <w:p w:rsidR="00CD52AA" w:rsidRDefault="00CD52AA" w:rsidP="00CD52AA">
      <w:pPr>
        <w:tabs>
          <w:tab w:val="left" w:pos="15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Станция 4: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обыгрыш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нападающего против защитника 1 в 1. (технический прием: перемещение игрока в нападении)</w:t>
      </w:r>
    </w:p>
    <w:p w:rsidR="008029F9" w:rsidRDefault="00CD52AA" w:rsidP="00CD52AA">
      <w:pPr>
        <w:tabs>
          <w:tab w:val="left" w:pos="15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Выше представлен один из примеров применения метода круговой тренировки для совершенствования технических приемов у гандболистов. На каждой станции выполняется упражнение на один из 4 базовых технических элементов. Содержание упражнений можно варьировать в соответствии с багажом знаний тренера.</w:t>
      </w:r>
    </w:p>
    <w:p w:rsidR="00CD52AA" w:rsidRDefault="008029F9" w:rsidP="00CD52AA">
      <w:pPr>
        <w:tabs>
          <w:tab w:val="left" w:pos="1584"/>
        </w:tabs>
        <w:rPr>
          <w:rFonts w:ascii="Times New Roman" w:hAnsi="Times New Roman" w:cs="Times New Roman"/>
          <w:sz w:val="28"/>
          <w:szCs w:val="28"/>
        </w:rPr>
      </w:pPr>
      <w:r w:rsidRPr="008029F9">
        <w:rPr>
          <w:rFonts w:ascii="Times New Roman" w:hAnsi="Times New Roman" w:cs="Times New Roman"/>
          <w:b/>
          <w:sz w:val="28"/>
          <w:szCs w:val="28"/>
        </w:rPr>
        <w:t>Методические указания:</w:t>
      </w:r>
      <w:r w:rsidR="00CD52AA" w:rsidRPr="008029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029F9">
        <w:rPr>
          <w:rFonts w:ascii="Times New Roman" w:hAnsi="Times New Roman" w:cs="Times New Roman"/>
          <w:sz w:val="28"/>
          <w:szCs w:val="28"/>
        </w:rPr>
        <w:t>Время выполнения упражнения на каждой станции 5-7 минут</w:t>
      </w:r>
      <w:r>
        <w:rPr>
          <w:rFonts w:ascii="Times New Roman" w:hAnsi="Times New Roman" w:cs="Times New Roman"/>
          <w:sz w:val="28"/>
          <w:szCs w:val="28"/>
        </w:rPr>
        <w:t xml:space="preserve">, количество кругов 4-5. Время отдыха между станциями 30 секунд. Время отдыха между кругами 2 мин. Данное время выполнения оптимально подходит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 избежание их утомления, что в конечном итоге может повлиять на качество.</w:t>
      </w:r>
    </w:p>
    <w:p w:rsidR="008029F9" w:rsidRPr="008029F9" w:rsidRDefault="008029F9" w:rsidP="00CD52AA">
      <w:pPr>
        <w:tabs>
          <w:tab w:val="left" w:pos="15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Применение метода круговой тренировки в совершенствовании технических приемов у гандболистов имеет положительный эффект за счет плотности выполнения упражнений, большого количества повторений каждого из упражнений и исключению утомляемости обучающихся за счет постоянной смены деятельности. </w:t>
      </w:r>
    </w:p>
    <w:sectPr w:rsidR="008029F9" w:rsidRPr="008029F9" w:rsidSect="00866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58BC"/>
    <w:rsid w:val="004C77B4"/>
    <w:rsid w:val="00620F86"/>
    <w:rsid w:val="008029F9"/>
    <w:rsid w:val="0086690B"/>
    <w:rsid w:val="00CD52AA"/>
    <w:rsid w:val="00DC04A2"/>
    <w:rsid w:val="00FC58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9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52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3</cp:revision>
  <dcterms:created xsi:type="dcterms:W3CDTF">2024-06-25T09:56:00Z</dcterms:created>
  <dcterms:modified xsi:type="dcterms:W3CDTF">2024-06-25T10:52:00Z</dcterms:modified>
</cp:coreProperties>
</file>