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7A" w:rsidRPr="001754C1" w:rsidRDefault="005E0A7A" w:rsidP="00287F7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212529"/>
          <w:sz w:val="24"/>
          <w:szCs w:val="24"/>
        </w:rPr>
        <w:t>Проект учебного занятия  по русскому языку в 6 классе по теме</w:t>
      </w:r>
      <w:r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«Н и НН в суффиксах прилагательных» на основе </w:t>
      </w:r>
      <w:r w:rsidR="00287F74"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линии УМК Т А </w:t>
      </w:r>
      <w:proofErr w:type="spellStart"/>
      <w:r w:rsidR="00287F74"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Ладыженской</w:t>
      </w:r>
      <w:proofErr w:type="spellEnd"/>
      <w:r w:rsidR="00287F74"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 Г </w:t>
      </w:r>
      <w:proofErr w:type="spellStart"/>
      <w:r w:rsidR="00287F74"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Бархударова</w:t>
      </w:r>
      <w:proofErr w:type="spellEnd"/>
    </w:p>
    <w:p w:rsidR="00BA4BA7" w:rsidRPr="001754C1" w:rsidRDefault="00BA4BA7" w:rsidP="00287F7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:</w:t>
      </w:r>
      <w:r w:rsidRPr="001754C1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ознакомления обучающихся с написанием одной и двух </w:t>
      </w:r>
      <w:proofErr w:type="spellStart"/>
      <w:r w:rsidRPr="001754C1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spellEnd"/>
      <w:r w:rsidRPr="001754C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754C1">
        <w:rPr>
          <w:rFonts w:ascii="Times New Roman" w:eastAsia="Times New Roman" w:hAnsi="Times New Roman" w:cs="Times New Roman"/>
          <w:sz w:val="24"/>
          <w:szCs w:val="24"/>
        </w:rPr>
        <w:t>в суффиксах имен прилагательных</w:t>
      </w:r>
    </w:p>
    <w:p w:rsidR="001E66B6" w:rsidRPr="001754C1" w:rsidRDefault="001E66B6" w:rsidP="00287F74">
      <w:pPr>
        <w:shd w:val="clear" w:color="auto" w:fill="FFFFFF"/>
        <w:spacing w:after="8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1E66B6" w:rsidRPr="001754C1" w:rsidRDefault="001E66B6" w:rsidP="00287F74">
      <w:pPr>
        <w:shd w:val="clear" w:color="auto" w:fill="FFFFFF"/>
        <w:spacing w:after="8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Образовательные</w:t>
      </w:r>
      <w:r w:rsidRPr="0017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отрабатывать умения и навыки в определении выбора одной и двух букв </w:t>
      </w:r>
      <w:proofErr w:type="spellStart"/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написании суффиксов прилагательных, необходимые для выполнения в дальнейшем самостоятельной работы по теме.</w:t>
      </w:r>
    </w:p>
    <w:p w:rsidR="001E66B6" w:rsidRPr="001754C1" w:rsidRDefault="001E66B6" w:rsidP="00287F74">
      <w:pPr>
        <w:shd w:val="clear" w:color="auto" w:fill="FFFFFF"/>
        <w:spacing w:after="8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продолжать развивать лексическую зоркость, самостоятельность, зрительную память, развивать и исправлять недостатки психических процессов: внимания и мышления.</w:t>
      </w:r>
    </w:p>
    <w:p w:rsidR="001E66B6" w:rsidRPr="001754C1" w:rsidRDefault="001E66B6" w:rsidP="00287F74">
      <w:pPr>
        <w:shd w:val="clear" w:color="auto" w:fill="FFFFFF"/>
        <w:spacing w:after="8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в учениках средствами урока уверенность в своих силах, ответственность, пони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значимости результата, мотивацию и познавательный интерес учащихся.</w:t>
      </w:r>
    </w:p>
    <w:p w:rsidR="002E20F6" w:rsidRPr="001754C1" w:rsidRDefault="002E20F6" w:rsidP="00287F74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обучения:</w:t>
      </w:r>
    </w:p>
    <w:p w:rsidR="002E20F6" w:rsidRPr="001754C1" w:rsidRDefault="002E20F6" w:rsidP="00287F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Предметные:</w:t>
      </w:r>
      <w:r w:rsidRPr="0017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одну и две буквы </w:t>
      </w:r>
      <w:proofErr w:type="spellStart"/>
      <w:r w:rsidRPr="00175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в суффиксах имён прилагательных, видеть орфограмму в словах, устно и графически объяснять условия выбора написаний.</w:t>
      </w:r>
    </w:p>
    <w:p w:rsidR="002E20F6" w:rsidRPr="001754C1" w:rsidRDefault="002E20F6" w:rsidP="00287F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17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 способность осознания целей учебной деятельности и умение их объяснить; умение ставить цель и организовать  её достижение;  рефлексивное мышление, самоанализ и самооценка.</w:t>
      </w:r>
    </w:p>
    <w:p w:rsidR="00FD30DE" w:rsidRPr="001754C1" w:rsidRDefault="00FD30DE" w:rsidP="00FD30DE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Познавательные: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уроке, формировать умения анализировать, сравнивать, классифицировать и обобщать факты и явления, выстраивать логическую цепь рассуждений – анализ объектов с целью выделения признаков.</w:t>
      </w:r>
    </w:p>
    <w:p w:rsidR="00FD30DE" w:rsidRPr="001754C1" w:rsidRDefault="00FD30DE" w:rsidP="00FD30DE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Коммуникативные: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оформлять свои мысли в письменной форме; слушать и понимать речь других; эффективно сотрудничать в совместном решении задачи; устанавливать и сравнивать разные точки зрения; учиться критично относит</w:t>
      </w:r>
      <w:r w:rsid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ся к своему мнению; понимать точку зрения другого; уметь взглянуть на ситуацию с иной позиции и договариваться с людьми иных позиций.</w:t>
      </w:r>
    </w:p>
    <w:p w:rsidR="00FD30DE" w:rsidRPr="001754C1" w:rsidRDefault="00FD30DE" w:rsidP="00FD30DE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Регулятивные: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уметь формулировать цель на уроке; проговаривать последовательность действий на уроке; работать по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предположение; давать оценку своим результатам.</w:t>
      </w:r>
    </w:p>
    <w:p w:rsidR="002E20F6" w:rsidRPr="001754C1" w:rsidRDefault="002E20F6" w:rsidP="00287F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4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Личностные:</w:t>
      </w:r>
      <w:r w:rsidRPr="001754C1">
        <w:rPr>
          <w:rFonts w:ascii="Times New Roman" w:eastAsia="Times New Roman" w:hAnsi="Times New Roman" w:cs="Times New Roman"/>
          <w:color w:val="000000"/>
          <w:sz w:val="24"/>
          <w:szCs w:val="24"/>
        </w:rPr>
        <w:t> 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825857" w:rsidRPr="00287F74" w:rsidRDefault="00825857" w:rsidP="00287F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857" w:rsidRDefault="00825857" w:rsidP="00041C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7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занятия</w:t>
      </w:r>
    </w:p>
    <w:tbl>
      <w:tblPr>
        <w:tblStyle w:val="a3"/>
        <w:tblW w:w="0" w:type="auto"/>
        <w:tblLook w:val="04A0"/>
      </w:tblPr>
      <w:tblGrid>
        <w:gridCol w:w="1600"/>
        <w:gridCol w:w="1446"/>
        <w:gridCol w:w="1899"/>
        <w:gridCol w:w="2191"/>
        <w:gridCol w:w="2435"/>
      </w:tblGrid>
      <w:tr w:rsidR="00660EDC" w:rsidTr="00AA49ED">
        <w:tc>
          <w:tcPr>
            <w:tcW w:w="1600" w:type="dxa"/>
          </w:tcPr>
          <w:p w:rsidR="00041C90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1446" w:type="dxa"/>
          </w:tcPr>
          <w:p w:rsidR="00041C90" w:rsidRDefault="005A642A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содержание</w:t>
            </w:r>
          </w:p>
        </w:tc>
        <w:tc>
          <w:tcPr>
            <w:tcW w:w="1899" w:type="dxa"/>
          </w:tcPr>
          <w:p w:rsidR="00041C90" w:rsidRDefault="005A642A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организации учебной деятельности</w:t>
            </w:r>
          </w:p>
        </w:tc>
        <w:tc>
          <w:tcPr>
            <w:tcW w:w="2191" w:type="dxa"/>
          </w:tcPr>
          <w:p w:rsidR="00041C90" w:rsidRDefault="005A642A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задания</w:t>
            </w:r>
          </w:p>
        </w:tc>
        <w:tc>
          <w:tcPr>
            <w:tcW w:w="2435" w:type="dxa"/>
          </w:tcPr>
          <w:p w:rsidR="00041C90" w:rsidRDefault="005A642A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материалы для оценивания</w:t>
            </w:r>
          </w:p>
        </w:tc>
      </w:tr>
      <w:tr w:rsidR="00660EDC" w:rsidTr="00AA49ED">
        <w:tc>
          <w:tcPr>
            <w:tcW w:w="1600" w:type="dxa"/>
          </w:tcPr>
          <w:p w:rsidR="00041C90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актуализация, мотивация</w:t>
            </w:r>
          </w:p>
        </w:tc>
        <w:tc>
          <w:tcPr>
            <w:tcW w:w="1446" w:type="dxa"/>
          </w:tcPr>
          <w:p w:rsidR="004E2009" w:rsidRPr="00660EDC" w:rsidRDefault="004E2009" w:rsidP="00660ED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Решение лингвистической задачи. Определение способов образования прилагательных и слов, от которых образованы данные прилагательные. Самостоятельное формулирование темы исследования.</w:t>
            </w:r>
          </w:p>
          <w:p w:rsidR="00041C90" w:rsidRPr="00660EDC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9" w:type="dxa"/>
          </w:tcPr>
          <w:p w:rsidR="00041C90" w:rsidRDefault="00660EDC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 xml:space="preserve">слушают, отвечают, строят высказывание, принимают учебную задачу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60EDC" w:rsidRPr="005800F1" w:rsidRDefault="00660EDC" w:rsidP="00660E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00F1">
              <w:rPr>
                <w:rFonts w:ascii="Times New Roman" w:eastAsia="Times New Roman" w:hAnsi="Times New Roman" w:cs="Times New Roman"/>
                <w:color w:val="000000"/>
              </w:rPr>
              <w:t>выполняют учебно-познавательные действия в умственной форме, обосновывают свою точку зрения.</w:t>
            </w:r>
          </w:p>
          <w:p w:rsidR="00660EDC" w:rsidRPr="00660EDC" w:rsidRDefault="00660EDC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1" w:type="dxa"/>
          </w:tcPr>
          <w:p w:rsidR="00041C90" w:rsidRPr="00660EDC" w:rsidRDefault="00660EDC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Лингвистическая задача</w:t>
            </w:r>
          </w:p>
          <w:p w:rsidR="00660EDC" w:rsidRPr="00660EDC" w:rsidRDefault="00660EDC" w:rsidP="00660EDC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Задание «Третий лишний»</w:t>
            </w:r>
          </w:p>
          <w:p w:rsidR="00660EDC" w:rsidRPr="00660EDC" w:rsidRDefault="00660EDC" w:rsidP="00660EDC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Найдите и выпишите лишние слова</w:t>
            </w:r>
          </w:p>
          <w:p w:rsidR="00660EDC" w:rsidRPr="00660EDC" w:rsidRDefault="00660EDC" w:rsidP="00660EDC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Юго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)западный, осе..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,  (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русско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)английский</w:t>
            </w:r>
          </w:p>
          <w:p w:rsidR="00660EDC" w:rsidRPr="00660EDC" w:rsidRDefault="00660EDC" w:rsidP="00660EDC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(Трех)этажный, серебря..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, (темно)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глазый</w:t>
            </w:r>
            <w:proofErr w:type="spellEnd"/>
          </w:p>
          <w:p w:rsidR="00660EDC" w:rsidRPr="00660EDC" w:rsidRDefault="00660EDC" w:rsidP="00660EDC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Белорус..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, француз..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, утре..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spellEnd"/>
          </w:p>
          <w:p w:rsidR="00660EDC" w:rsidRPr="00660EDC" w:rsidRDefault="00660EDC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5" w:type="dxa"/>
          </w:tcPr>
          <w:p w:rsidR="00660EDC" w:rsidRPr="00660EDC" w:rsidRDefault="00660EDC" w:rsidP="00660EDC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Задание. «Верю – не верю»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Имя прилагательное обозначает признак предмета и его принадлежность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 xml:space="preserve">Прилагательные делятся на три разряда: качественные, </w:t>
            </w:r>
            <w:proofErr w:type="spellStart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выносительные</w:t>
            </w:r>
            <w:proofErr w:type="spellEnd"/>
            <w:r w:rsidRPr="00660EDC">
              <w:rPr>
                <w:rFonts w:ascii="Times New Roman" w:eastAsia="Times New Roman" w:hAnsi="Times New Roman" w:cs="Times New Roman"/>
                <w:color w:val="000000"/>
              </w:rPr>
              <w:t>, притяжательные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Прилагательное стеклянный – относительное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У притяжательных прилагательных нет форм сравнения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Прилагательное  предобрый образовано  приставочным способом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Относительное прилагательное имеет полную и краткую форму</w:t>
            </w:r>
          </w:p>
          <w:p w:rsidR="00660EDC" w:rsidRPr="00660EDC" w:rsidRDefault="00660EDC" w:rsidP="00660EDC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660EDC">
              <w:rPr>
                <w:rFonts w:ascii="Times New Roman" w:eastAsia="Times New Roman" w:hAnsi="Times New Roman" w:cs="Times New Roman"/>
                <w:color w:val="000000"/>
              </w:rPr>
              <w:t>Прилагательные образуются  приставочным и суффиксальным способом</w:t>
            </w:r>
          </w:p>
          <w:p w:rsidR="00041C90" w:rsidRPr="00660EDC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0EDC" w:rsidTr="00AA49ED">
        <w:tc>
          <w:tcPr>
            <w:tcW w:w="1600" w:type="dxa"/>
          </w:tcPr>
          <w:p w:rsidR="00041C90" w:rsidRPr="00E006A3" w:rsidRDefault="00041C90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Первичное ознакомление</w:t>
            </w:r>
          </w:p>
        </w:tc>
        <w:tc>
          <w:tcPr>
            <w:tcW w:w="1446" w:type="dxa"/>
          </w:tcPr>
          <w:p w:rsidR="00041C90" w:rsidRPr="00E006A3" w:rsidRDefault="00660EDC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Проведение исследования по теме урока, выделение суффиксов прилагательных, творческая практическая деятельность для достижения цели</w:t>
            </w:r>
          </w:p>
        </w:tc>
        <w:tc>
          <w:tcPr>
            <w:tcW w:w="1899" w:type="dxa"/>
          </w:tcPr>
          <w:p w:rsidR="003868B0" w:rsidRPr="00E006A3" w:rsidRDefault="00C84423" w:rsidP="00E006A3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3868B0" w:rsidRPr="00E006A3">
              <w:rPr>
                <w:rFonts w:ascii="Times New Roman" w:eastAsia="Times New Roman" w:hAnsi="Times New Roman" w:cs="Times New Roman"/>
                <w:color w:val="000000"/>
              </w:rPr>
              <w:t>ринимают задание, выполняют его, отвечают, высказывают свои суждения</w:t>
            </w: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041C90" w:rsidRPr="00E006A3" w:rsidRDefault="003868B0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 xml:space="preserve">понимают, что знаний недостаточно, формулируют тему урока, </w:t>
            </w:r>
          </w:p>
          <w:p w:rsidR="003868B0" w:rsidRPr="00E006A3" w:rsidRDefault="003868B0" w:rsidP="00E006A3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выполняют задание,</w:t>
            </w:r>
          </w:p>
          <w:p w:rsidR="003868B0" w:rsidRPr="00E006A3" w:rsidRDefault="003868B0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отвечают на вопросы,</w:t>
            </w:r>
          </w:p>
          <w:p w:rsidR="003868B0" w:rsidRPr="00E006A3" w:rsidRDefault="003868B0" w:rsidP="00E006A3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составляют схему</w:t>
            </w:r>
          </w:p>
          <w:p w:rsidR="003868B0" w:rsidRPr="00E006A3" w:rsidRDefault="003868B0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1" w:type="dxa"/>
          </w:tcPr>
          <w:p w:rsidR="00041C90" w:rsidRPr="00E006A3" w:rsidRDefault="006F22E6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Работа с таблицей, чтение и обсуждение материала параграфа 67 учебника</w:t>
            </w:r>
          </w:p>
        </w:tc>
        <w:tc>
          <w:tcPr>
            <w:tcW w:w="2435" w:type="dxa"/>
          </w:tcPr>
          <w:p w:rsidR="00E006A3" w:rsidRPr="00E006A3" w:rsidRDefault="00E006A3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Первичное закрепление. Учитель читает словосочетания</w:t>
            </w:r>
          </w:p>
          <w:p w:rsidR="00E006A3" w:rsidRPr="00E006A3" w:rsidRDefault="00E006A3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 xml:space="preserve">, в которых есть орфограмма данного урока, (если в слове одна </w:t>
            </w:r>
            <w:proofErr w:type="spellStart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 xml:space="preserve"> обучающиеся поднимают одну руку, если 2 </w:t>
            </w:r>
            <w:proofErr w:type="spellStart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proofErr w:type="spellEnd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 xml:space="preserve"> - две руки), 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а) глиняный (кувшин)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б) деревянный (стул)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в) песчаный (замок)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г) перепелиное (гнездо)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) соловьиная (песня)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е) стеклянный (стакан)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ж) операционный (стол)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) старинный (род)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и) румяный (юноша)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к) оловянный (солдат)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л) юный  (музыкант)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м) общественное (мнение)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 w:rsidRPr="00E006A3">
              <w:rPr>
                <w:rFonts w:ascii="Times New Roman" w:eastAsia="Times New Roman" w:hAnsi="Times New Roman" w:cs="Times New Roman"/>
                <w:color w:val="000000"/>
              </w:rPr>
              <w:t>) мышиная (шубка)</w:t>
            </w:r>
          </w:p>
          <w:p w:rsidR="001E5D62" w:rsidRPr="00E006A3" w:rsidRDefault="001E5D62" w:rsidP="00E006A3">
            <w:pPr>
              <w:shd w:val="clear" w:color="auto" w:fill="FFFFFF"/>
              <w:spacing w:after="8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</w:rPr>
              <w:t>о)  машинное (масло)</w:t>
            </w:r>
          </w:p>
          <w:p w:rsidR="001E5D62" w:rsidRPr="00E006A3" w:rsidRDefault="001E5D62" w:rsidP="00E006A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41C90" w:rsidRPr="00E006A3" w:rsidRDefault="00041C90" w:rsidP="00E006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0EDC" w:rsidTr="00AA49ED">
        <w:tc>
          <w:tcPr>
            <w:tcW w:w="1600" w:type="dxa"/>
          </w:tcPr>
          <w:p w:rsidR="00041C90" w:rsidRPr="000269DF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3. Отработка и закрепление</w:t>
            </w:r>
          </w:p>
        </w:tc>
        <w:tc>
          <w:tcPr>
            <w:tcW w:w="1446" w:type="dxa"/>
          </w:tcPr>
          <w:p w:rsidR="00041C90" w:rsidRPr="000269DF" w:rsidRDefault="000269DF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Совместная деятельность по отработке орфографической грамотности, закрепление правописания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 суффиксах прилагательных</w:t>
            </w:r>
          </w:p>
        </w:tc>
        <w:tc>
          <w:tcPr>
            <w:tcW w:w="1899" w:type="dxa"/>
          </w:tcPr>
          <w:p w:rsidR="003868B0" w:rsidRPr="000269DF" w:rsidRDefault="003868B0" w:rsidP="003868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сохраняют учебную задачу</w:t>
            </w:r>
            <w:r w:rsidR="006F22E6" w:rsidRPr="000269DF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C15481" w:rsidRPr="00C234C9" w:rsidRDefault="006F22E6" w:rsidP="00C1548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наблюдают, анализируют слова и строят алгоритм рассуждения</w:t>
            </w:r>
            <w:r w:rsidR="00C154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006A3"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15481" w:rsidRPr="00C234C9">
              <w:rPr>
                <w:rFonts w:ascii="Times New Roman" w:eastAsia="Times New Roman" w:hAnsi="Times New Roman" w:cs="Times New Roman"/>
                <w:color w:val="000000"/>
              </w:rPr>
              <w:t>читают и запоминают правило</w:t>
            </w:r>
            <w:r w:rsidR="00C154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041C90" w:rsidRPr="000269DF" w:rsidRDefault="00E006A3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осваивают новые лингвистические понятия,</w:t>
            </w:r>
          </w:p>
        </w:tc>
        <w:tc>
          <w:tcPr>
            <w:tcW w:w="2191" w:type="dxa"/>
          </w:tcPr>
          <w:p w:rsidR="00746802" w:rsidRPr="00CD6194" w:rsidRDefault="00746802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194">
              <w:rPr>
                <w:rFonts w:ascii="Times New Roman" w:eastAsia="Times New Roman" w:hAnsi="Times New Roman" w:cs="Times New Roman"/>
                <w:bCs/>
                <w:color w:val="000000"/>
              </w:rPr>
              <w:t>Объяснительный диктант</w:t>
            </w:r>
          </w:p>
          <w:p w:rsidR="000269DF" w:rsidRPr="00CD6194" w:rsidRDefault="000269DF" w:rsidP="000269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194">
              <w:rPr>
                <w:rFonts w:ascii="Times New Roman" w:eastAsia="Times New Roman" w:hAnsi="Times New Roman" w:cs="Times New Roman"/>
                <w:bCs/>
                <w:color w:val="000000"/>
              </w:rPr>
              <w:t>Работа в парах</w:t>
            </w:r>
          </w:p>
          <w:p w:rsidR="000269DF" w:rsidRPr="000269DF" w:rsidRDefault="000269DF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746802" w:rsidRPr="000269DF" w:rsidRDefault="00746802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5" w:type="dxa"/>
          </w:tcPr>
          <w:p w:rsidR="00B81CAD" w:rsidRPr="000269DF" w:rsidRDefault="00B81CAD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1.Объяснительный диктант.</w:t>
            </w:r>
          </w:p>
          <w:p w:rsidR="00B81CAD" w:rsidRPr="000269DF" w:rsidRDefault="00B81CAD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Кожа…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портфель,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жизне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вопрос, лимон…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напиток,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жестя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кружка,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мысле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взор, тыкве…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семя; царстве…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жест,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торфя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болота, мыши…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писк,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песча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берег,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тума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день, стекля…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шар,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берестя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…ой ковш,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глиня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ваза,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витами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набор, ветре…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день;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льви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семейство, тополи...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пух, травя…ой покров, таинстве…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шорох</w:t>
            </w:r>
          </w:p>
          <w:p w:rsidR="00B81CAD" w:rsidRPr="000269DF" w:rsidRDefault="00B81CAD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2.Задание для работы в парах</w:t>
            </w:r>
          </w:p>
          <w:p w:rsidR="00746802" w:rsidRPr="000269DF" w:rsidRDefault="00746802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Вставьте на месте пропусков Н или НН, пользуясь опорной таблицей. Произведите взаимопроверку.</w:t>
            </w:r>
          </w:p>
          <w:p w:rsidR="00746802" w:rsidRPr="000269DF" w:rsidRDefault="00746802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Соловьи___ая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песня,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соколи___ый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взгляд,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стекля___ая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ваза,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глиня___ый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горшок,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мужестве___ый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человек,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ветре___ый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день,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коллекцио___ая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марка,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дискуссио___ый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вопрос,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павли___ий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хвост, </w:t>
            </w:r>
            <w:proofErr w:type="spellStart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>зелё___ый</w:t>
            </w:r>
            <w:proofErr w:type="spellEnd"/>
            <w:r w:rsidRPr="000269DF">
              <w:rPr>
                <w:rFonts w:ascii="Times New Roman" w:eastAsia="Times New Roman" w:hAnsi="Times New Roman" w:cs="Times New Roman"/>
                <w:color w:val="000000"/>
              </w:rPr>
              <w:t xml:space="preserve"> лист.</w:t>
            </w:r>
          </w:p>
          <w:p w:rsidR="00041C90" w:rsidRPr="000269DF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0EDC" w:rsidTr="00AA49ED">
        <w:tc>
          <w:tcPr>
            <w:tcW w:w="1600" w:type="dxa"/>
          </w:tcPr>
          <w:p w:rsidR="00041C90" w:rsidRPr="00C15481" w:rsidRDefault="000269DF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 Обобщение, систематизация,</w:t>
            </w:r>
            <w:r w:rsidR="00041C90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применение</w:t>
            </w:r>
            <w:r w:rsidR="00CD6194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знаний</w:t>
            </w:r>
          </w:p>
        </w:tc>
        <w:tc>
          <w:tcPr>
            <w:tcW w:w="1446" w:type="dxa"/>
          </w:tcPr>
          <w:p w:rsidR="00041C90" w:rsidRPr="00C15481" w:rsidRDefault="000269DF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Работа с заданиями </w:t>
            </w:r>
            <w:proofErr w:type="spellStart"/>
            <w:r w:rsidRPr="00C15481">
              <w:rPr>
                <w:rFonts w:ascii="Times New Roman" w:eastAsia="Times New Roman" w:hAnsi="Times New Roman" w:cs="Times New Roman"/>
                <w:color w:val="000000"/>
              </w:rPr>
              <w:t>умк</w:t>
            </w:r>
            <w:proofErr w:type="spellEnd"/>
            <w:r w:rsidRPr="00C15481">
              <w:rPr>
                <w:rFonts w:ascii="Times New Roman" w:eastAsia="Times New Roman" w:hAnsi="Times New Roman" w:cs="Times New Roman"/>
                <w:color w:val="000000"/>
              </w:rPr>
              <w:t>, извлечение информации, используя смысловое чтение,</w:t>
            </w:r>
            <w:r w:rsidR="00CD6194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работа по систематизации знаний</w:t>
            </w:r>
          </w:p>
        </w:tc>
        <w:tc>
          <w:tcPr>
            <w:tcW w:w="1899" w:type="dxa"/>
          </w:tcPr>
          <w:p w:rsidR="003868B0" w:rsidRPr="00C15481" w:rsidRDefault="00C15481" w:rsidP="003868B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3868B0" w:rsidRPr="00C15481">
              <w:rPr>
                <w:rFonts w:ascii="Times New Roman" w:eastAsia="Times New Roman" w:hAnsi="Times New Roman" w:cs="Times New Roman"/>
                <w:color w:val="000000"/>
              </w:rPr>
              <w:t>ринимают замечания, сравнивают с образцом, выполняют задание, объясняют написание,   графически выделяют орфограмму согласно правилу</w:t>
            </w:r>
            <w:r w:rsidR="00CD6194" w:rsidRPr="00C154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041C90" w:rsidRPr="00C15481" w:rsidRDefault="003868B0" w:rsidP="003868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думают, высказывают свои предположения, строят высказывание,</w:t>
            </w:r>
            <w:r w:rsidR="00CD6194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распределяют задачи между членами группы</w:t>
            </w:r>
          </w:p>
        </w:tc>
        <w:tc>
          <w:tcPr>
            <w:tcW w:w="2191" w:type="dxa"/>
          </w:tcPr>
          <w:p w:rsidR="00746802" w:rsidRPr="00C15481" w:rsidRDefault="00746802" w:rsidP="007468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5481">
              <w:rPr>
                <w:rFonts w:ascii="Times New Roman" w:eastAsia="Times New Roman" w:hAnsi="Times New Roman" w:cs="Times New Roman"/>
                <w:bCs/>
              </w:rPr>
              <w:t>Работа с учебником.</w:t>
            </w:r>
          </w:p>
          <w:p w:rsidR="00041C90" w:rsidRPr="00C15481" w:rsidRDefault="00746802" w:rsidP="00C154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Упр.</w:t>
            </w:r>
            <w:r w:rsidR="00C234C9" w:rsidRPr="00C15481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234C9" w:rsidRPr="00C15481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  <w:r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Выполняется письменно </w:t>
            </w:r>
            <w:r w:rsidR="00C234C9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( проверка осуществляется </w:t>
            </w: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по группам</w:t>
            </w:r>
            <w:r w:rsidR="00C234C9" w:rsidRPr="00C15481">
              <w:rPr>
                <w:rFonts w:ascii="Times New Roman" w:eastAsia="Times New Roman" w:hAnsi="Times New Roman" w:cs="Times New Roman"/>
                <w:color w:val="000000"/>
              </w:rPr>
              <w:t xml:space="preserve"> или в динамических парах)</w:t>
            </w:r>
          </w:p>
        </w:tc>
        <w:tc>
          <w:tcPr>
            <w:tcW w:w="2435" w:type="dxa"/>
          </w:tcPr>
          <w:p w:rsidR="00C234C9" w:rsidRPr="00C15481" w:rsidRDefault="00C15481" w:rsidP="00C23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5481">
              <w:rPr>
                <w:rFonts w:ascii="Times New Roman" w:eastAsia="Times New Roman" w:hAnsi="Times New Roman" w:cs="Times New Roman"/>
                <w:color w:val="000000"/>
              </w:rPr>
              <w:t>Упр.412,416 -</w:t>
            </w:r>
            <w:r w:rsidR="00C234C9" w:rsidRPr="00C15481">
              <w:rPr>
                <w:rFonts w:ascii="Times New Roman" w:eastAsia="Times New Roman" w:hAnsi="Times New Roman" w:cs="Times New Roman"/>
                <w:color w:val="000000"/>
              </w:rPr>
              <w:t>развивается умение находить изученную орфограмму в словах, правильно писать слова с этой орфограммой, графически обозначать условия выбора написания.</w:t>
            </w:r>
          </w:p>
          <w:p w:rsidR="00041C90" w:rsidRPr="00C15481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0EDC" w:rsidTr="00AA49ED">
        <w:tc>
          <w:tcPr>
            <w:tcW w:w="1600" w:type="dxa"/>
          </w:tcPr>
          <w:p w:rsidR="00041C90" w:rsidRPr="000D38CC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color w:val="000000"/>
              </w:rPr>
              <w:t xml:space="preserve">5. Домашнее задание </w:t>
            </w:r>
          </w:p>
        </w:tc>
        <w:tc>
          <w:tcPr>
            <w:tcW w:w="1446" w:type="dxa"/>
          </w:tcPr>
          <w:p w:rsidR="00041C90" w:rsidRPr="000D38CC" w:rsidRDefault="00FD30DE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color w:val="000000"/>
              </w:rPr>
              <w:t>Предлагается  выбрать один из вариантов домашнего задания</w:t>
            </w:r>
          </w:p>
        </w:tc>
        <w:tc>
          <w:tcPr>
            <w:tcW w:w="1899" w:type="dxa"/>
          </w:tcPr>
          <w:p w:rsidR="00041C90" w:rsidRPr="000D38CC" w:rsidRDefault="003868B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color w:val="000000"/>
              </w:rPr>
              <w:t>принимают задание, делают выбор, задают уточняющие вопросы</w:t>
            </w:r>
          </w:p>
        </w:tc>
        <w:tc>
          <w:tcPr>
            <w:tcW w:w="2191" w:type="dxa"/>
          </w:tcPr>
          <w:p w:rsidR="00FD30DE" w:rsidRPr="000D38CC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bCs/>
                <w:color w:val="000000"/>
              </w:rPr>
              <w:t>Базовый уровень:</w:t>
            </w:r>
          </w:p>
          <w:p w:rsidR="00FD30DE" w:rsidRPr="000D38CC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0D38CC">
              <w:rPr>
                <w:rFonts w:ascii="Times New Roman" w:eastAsia="Times New Roman" w:hAnsi="Times New Roman" w:cs="Times New Roman"/>
                <w:color w:val="000000"/>
              </w:rPr>
              <w:t xml:space="preserve"> Изучить теоретический материал в параграфе 67 и выполнить </w:t>
            </w:r>
            <w:r w:rsidRPr="000D38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упражнение412</w:t>
            </w:r>
          </w:p>
          <w:p w:rsidR="00FD30DE" w:rsidRPr="000D38CC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bCs/>
                <w:color w:val="000000"/>
              </w:rPr>
              <w:t>Повышенный уровень:(одно задание по выбору обучающихся)</w:t>
            </w:r>
          </w:p>
          <w:p w:rsidR="00FD30DE" w:rsidRPr="000D38CC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color w:val="000000"/>
              </w:rPr>
              <w:t>- Подготовить раздаточный материал по изученному виду орфограммы (карточки с заданиями);</w:t>
            </w:r>
          </w:p>
          <w:p w:rsidR="00FD30DE" w:rsidRPr="000D38CC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0D38CC">
              <w:rPr>
                <w:rFonts w:ascii="Times New Roman" w:eastAsia="Times New Roman" w:hAnsi="Times New Roman" w:cs="Times New Roman"/>
                <w:color w:val="000000"/>
              </w:rPr>
              <w:t> - Придумать грамматическую сказку на тему «Приключения Н и НН в королевстве Прилагательного»;</w:t>
            </w:r>
          </w:p>
          <w:p w:rsidR="00041C90" w:rsidRPr="000D38CC" w:rsidRDefault="00041C90" w:rsidP="00FD3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5" w:type="dxa"/>
          </w:tcPr>
          <w:p w:rsidR="00041C90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EDC" w:rsidTr="00AA49ED">
        <w:tc>
          <w:tcPr>
            <w:tcW w:w="1600" w:type="dxa"/>
          </w:tcPr>
          <w:p w:rsidR="00041C90" w:rsidRPr="00BE4F8D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 Рефлексия</w:t>
            </w:r>
          </w:p>
        </w:tc>
        <w:tc>
          <w:tcPr>
            <w:tcW w:w="1446" w:type="dxa"/>
          </w:tcPr>
          <w:p w:rsidR="00FD30DE" w:rsidRPr="00BE4F8D" w:rsidRDefault="000D38CC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FD30DE" w:rsidRPr="00BE4F8D">
              <w:rPr>
                <w:rFonts w:ascii="Times New Roman" w:eastAsia="Times New Roman" w:hAnsi="Times New Roman" w:cs="Times New Roman"/>
                <w:color w:val="000000"/>
              </w:rPr>
              <w:t>акрепление и коррекция способов действия</w:t>
            </w:r>
          </w:p>
          <w:p w:rsidR="00041C90" w:rsidRPr="00BE4F8D" w:rsidRDefault="00FD30DE" w:rsidP="000D38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Акцентирует</w:t>
            </w:r>
            <w:r w:rsidR="000D38CC" w:rsidRPr="00BE4F8D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BE4F8D">
              <w:rPr>
                <w:rFonts w:ascii="Times New Roman" w:eastAsia="Times New Roman" w:hAnsi="Times New Roman" w:cs="Times New Roman"/>
                <w:color w:val="000000"/>
              </w:rPr>
              <w:t xml:space="preserve"> внимание на цели и конечном результате занятия</w:t>
            </w:r>
            <w:r w:rsidR="000D38CC" w:rsidRPr="00BE4F8D">
              <w:rPr>
                <w:rFonts w:ascii="Times New Roman" w:eastAsia="Times New Roman" w:hAnsi="Times New Roman" w:cs="Times New Roman"/>
                <w:color w:val="000000"/>
              </w:rPr>
              <w:t>, Комментарий выставления оценок</w:t>
            </w:r>
          </w:p>
        </w:tc>
        <w:tc>
          <w:tcPr>
            <w:tcW w:w="1899" w:type="dxa"/>
          </w:tcPr>
          <w:p w:rsidR="00041C90" w:rsidRPr="00BE4F8D" w:rsidRDefault="003868B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Делают выводы и обобщения, проводят самоанализ своей деятельности на уроке</w:t>
            </w:r>
          </w:p>
        </w:tc>
        <w:tc>
          <w:tcPr>
            <w:tcW w:w="2191" w:type="dxa"/>
          </w:tcPr>
          <w:p w:rsidR="00FD30DE" w:rsidRPr="00BE4F8D" w:rsidRDefault="000D38CC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FD30DE" w:rsidRPr="00BE4F8D">
              <w:rPr>
                <w:rFonts w:ascii="Times New Roman" w:eastAsia="Times New Roman" w:hAnsi="Times New Roman" w:cs="Times New Roman"/>
                <w:color w:val="000000"/>
              </w:rPr>
              <w:t>уча</w:t>
            </w: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ющие</w:t>
            </w:r>
            <w:r w:rsidR="00FD30DE" w:rsidRPr="00BE4F8D"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 w:rsidRPr="00BE4F8D">
              <w:rPr>
                <w:rFonts w:ascii="Times New Roman" w:eastAsia="Times New Roman" w:hAnsi="Times New Roman" w:cs="Times New Roman"/>
                <w:color w:val="000000"/>
              </w:rPr>
              <w:t xml:space="preserve">отвечают на </w:t>
            </w:r>
            <w:r w:rsidR="00FD30DE" w:rsidRPr="00BE4F8D">
              <w:rPr>
                <w:rFonts w:ascii="Times New Roman" w:eastAsia="Times New Roman" w:hAnsi="Times New Roman" w:cs="Times New Roman"/>
                <w:color w:val="000000"/>
              </w:rPr>
              <w:t>вопросы.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- Вспомним, какова была наша цель? Достигли мы ее?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- Расскажите о правописании Н и НН в суффиксах прилагательных?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 - От чего образуются рассматриваемые нами прилагательные?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BE4F8D" w:rsidRPr="00BE4F8D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ыразить впечатления от урока, продолжив предложения: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- Я понял…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-Было интересно…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Я открыл для себя…</w:t>
            </w:r>
          </w:p>
          <w:p w:rsidR="00FD30DE" w:rsidRPr="00BE4F8D" w:rsidRDefault="00FD30DE" w:rsidP="00FD30DE">
            <w:pPr>
              <w:spacing w:after="87"/>
              <w:rPr>
                <w:rFonts w:ascii="Times New Roman" w:eastAsia="Times New Roman" w:hAnsi="Times New Roman" w:cs="Times New Roman"/>
                <w:color w:val="000000"/>
              </w:rPr>
            </w:pPr>
            <w:r w:rsidRPr="00BE4F8D">
              <w:rPr>
                <w:rFonts w:ascii="Times New Roman" w:eastAsia="Times New Roman" w:hAnsi="Times New Roman" w:cs="Times New Roman"/>
                <w:color w:val="000000"/>
              </w:rPr>
              <w:t>-Вызвало затруднение</w:t>
            </w:r>
          </w:p>
          <w:p w:rsidR="00041C90" w:rsidRPr="00BE4F8D" w:rsidRDefault="00041C90" w:rsidP="000D38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5" w:type="dxa"/>
          </w:tcPr>
          <w:p w:rsidR="00041C90" w:rsidRDefault="00041C90" w:rsidP="00660E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49ED" w:rsidRPr="00597342" w:rsidRDefault="00597342" w:rsidP="00AA49E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597342">
        <w:rPr>
          <w:rFonts w:ascii="Times New Roman" w:hAnsi="Times New Roman" w:cs="Times New Roman"/>
          <w:sz w:val="28"/>
          <w:szCs w:val="28"/>
        </w:rPr>
        <w:t>Автор-Захарова Татьяна Геннадьевна-учитель русского языка и литературы МБОУ"</w:t>
      </w:r>
      <w:proofErr w:type="spellStart"/>
      <w:r w:rsidRPr="00597342">
        <w:rPr>
          <w:rFonts w:ascii="Times New Roman" w:hAnsi="Times New Roman" w:cs="Times New Roman"/>
          <w:sz w:val="28"/>
          <w:szCs w:val="28"/>
        </w:rPr>
        <w:t>Вилегодская</w:t>
      </w:r>
      <w:proofErr w:type="spellEnd"/>
      <w:r w:rsidRPr="00597342">
        <w:rPr>
          <w:rFonts w:ascii="Times New Roman" w:hAnsi="Times New Roman" w:cs="Times New Roman"/>
          <w:sz w:val="28"/>
          <w:szCs w:val="28"/>
        </w:rPr>
        <w:t xml:space="preserve"> СОШ" </w:t>
      </w:r>
      <w:proofErr w:type="spellStart"/>
      <w:r w:rsidRPr="00597342">
        <w:rPr>
          <w:rFonts w:ascii="Times New Roman" w:hAnsi="Times New Roman" w:cs="Times New Roman"/>
          <w:sz w:val="28"/>
          <w:szCs w:val="28"/>
        </w:rPr>
        <w:t>Вилегодского</w:t>
      </w:r>
      <w:proofErr w:type="spellEnd"/>
      <w:r w:rsidRPr="00597342"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</w:t>
      </w:r>
      <w:r w:rsidRPr="0059734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041C90" w:rsidRPr="00597342" w:rsidRDefault="00041C90" w:rsidP="00660ED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41C90" w:rsidRPr="00597342" w:rsidSect="005E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E36"/>
    <w:multiLevelType w:val="multilevel"/>
    <w:tmpl w:val="C02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B5ADF"/>
    <w:multiLevelType w:val="multilevel"/>
    <w:tmpl w:val="EBBA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characterSpacingControl w:val="doNotCompress"/>
  <w:compat>
    <w:useFELayout/>
  </w:compat>
  <w:rsids>
    <w:rsidRoot w:val="001D21D1"/>
    <w:rsid w:val="00023157"/>
    <w:rsid w:val="000269DF"/>
    <w:rsid w:val="00041C90"/>
    <w:rsid w:val="000D38CC"/>
    <w:rsid w:val="00164C1B"/>
    <w:rsid w:val="001754C1"/>
    <w:rsid w:val="001D21D1"/>
    <w:rsid w:val="001E5D62"/>
    <w:rsid w:val="001E66B6"/>
    <w:rsid w:val="002808DE"/>
    <w:rsid w:val="00287F74"/>
    <w:rsid w:val="002E20F6"/>
    <w:rsid w:val="002E2FFB"/>
    <w:rsid w:val="003868B0"/>
    <w:rsid w:val="004E2009"/>
    <w:rsid w:val="00597342"/>
    <w:rsid w:val="005A642A"/>
    <w:rsid w:val="005E0A7A"/>
    <w:rsid w:val="005E229F"/>
    <w:rsid w:val="00660EDC"/>
    <w:rsid w:val="006F22E6"/>
    <w:rsid w:val="00746802"/>
    <w:rsid w:val="00825857"/>
    <w:rsid w:val="008967C3"/>
    <w:rsid w:val="00965B21"/>
    <w:rsid w:val="00975F57"/>
    <w:rsid w:val="00A25398"/>
    <w:rsid w:val="00AA49ED"/>
    <w:rsid w:val="00AD6160"/>
    <w:rsid w:val="00B81CAD"/>
    <w:rsid w:val="00B908B0"/>
    <w:rsid w:val="00BA4BA7"/>
    <w:rsid w:val="00BE4F8D"/>
    <w:rsid w:val="00C15481"/>
    <w:rsid w:val="00C234C9"/>
    <w:rsid w:val="00C84423"/>
    <w:rsid w:val="00CD6194"/>
    <w:rsid w:val="00CE634F"/>
    <w:rsid w:val="00E006A3"/>
    <w:rsid w:val="00E37F75"/>
    <w:rsid w:val="00E9302C"/>
    <w:rsid w:val="00F56C80"/>
    <w:rsid w:val="00FB1151"/>
    <w:rsid w:val="00FD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2022-03-06T17:09:00Z</dcterms:created>
  <dcterms:modified xsi:type="dcterms:W3CDTF">2025-10-11T17:57:00Z</dcterms:modified>
</cp:coreProperties>
</file>