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EB34" w14:textId="55EB2F62" w:rsidR="00FC328A" w:rsidRPr="00FC328A" w:rsidRDefault="00892B16" w:rsidP="00892B16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Государственное бюджетное общеобразовательное учреждение города Москвы «Школы №1568 имени Пабло Неруды».</w:t>
      </w:r>
    </w:p>
    <w:p w14:paraId="691FCCCE" w14:textId="77777777" w:rsidR="00FC328A" w:rsidRPr="00FC328A" w:rsidRDefault="00FC328A" w:rsidP="00FC328A">
      <w:pPr>
        <w:rPr>
          <w:lang w:val="ru-RU"/>
        </w:rPr>
      </w:pPr>
    </w:p>
    <w:p w14:paraId="0400ED68" w14:textId="77777777" w:rsidR="00FC328A" w:rsidRPr="00FC328A" w:rsidRDefault="00FC328A" w:rsidP="00FC328A">
      <w:pPr>
        <w:rPr>
          <w:lang w:val="ru-RU"/>
        </w:rPr>
      </w:pPr>
    </w:p>
    <w:p w14:paraId="32A0634F" w14:textId="77777777" w:rsidR="00FC328A" w:rsidRPr="00FC328A" w:rsidRDefault="00FC328A" w:rsidP="00FC328A">
      <w:pPr>
        <w:rPr>
          <w:lang w:val="ru-RU"/>
        </w:rPr>
      </w:pPr>
    </w:p>
    <w:p w14:paraId="4E0E8DD6" w14:textId="77777777" w:rsidR="00FC328A" w:rsidRPr="00FC328A" w:rsidRDefault="00FC328A" w:rsidP="00FC328A">
      <w:pPr>
        <w:rPr>
          <w:lang w:val="ru-RU"/>
        </w:rPr>
      </w:pPr>
    </w:p>
    <w:p w14:paraId="1F64372A" w14:textId="77777777"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62A519BA" w14:textId="77777777"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72D8DBBE" w14:textId="77777777"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04730CCD" w14:textId="77777777"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4CBEC2DA" w14:textId="77777777"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4D460FBE" w14:textId="77777777" w:rsidR="00FC328A" w:rsidRDefault="00FC328A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13D6D11B" w14:textId="77777777" w:rsidR="009B5289" w:rsidRDefault="009B5289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3320AD8F" w14:textId="77777777" w:rsidR="009B5289" w:rsidRDefault="009B5289" w:rsidP="00FC328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7"/>
          <w:rFonts w:eastAsiaTheme="majorEastAsia"/>
          <w:b/>
          <w:bCs/>
          <w:color w:val="000000"/>
          <w:sz w:val="32"/>
          <w:szCs w:val="32"/>
        </w:rPr>
      </w:pPr>
    </w:p>
    <w:p w14:paraId="104CF99E" w14:textId="77777777" w:rsidR="00FC328A" w:rsidRPr="00FC328A" w:rsidRDefault="009B5289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C328A" w:rsidRPr="00FC328A">
        <w:rPr>
          <w:b/>
          <w:color w:val="000000"/>
          <w:sz w:val="28"/>
          <w:szCs w:val="28"/>
        </w:rPr>
        <w:t xml:space="preserve">Познавательно-исследовательская деятельность детей </w:t>
      </w:r>
    </w:p>
    <w:p w14:paraId="7410DE0A" w14:textId="6C0219C0" w:rsidR="00FC328A" w:rsidRPr="00FC328A" w:rsidRDefault="00FC328A" w:rsidP="009B5289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C328A">
        <w:rPr>
          <w:b/>
          <w:color w:val="000000"/>
          <w:sz w:val="28"/>
          <w:szCs w:val="28"/>
        </w:rPr>
        <w:t>подготовительной группы»</w:t>
      </w:r>
    </w:p>
    <w:p w14:paraId="70B96EF2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14E227B0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43194276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3B177332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0DAB2633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79E52E9E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683A5729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212EB22A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1775A8D0" w14:textId="77777777" w:rsidR="00FC328A" w:rsidRPr="00FC328A" w:rsidRDefault="00FC328A" w:rsidP="00FC328A">
      <w:pPr>
        <w:rPr>
          <w:sz w:val="32"/>
          <w:szCs w:val="32"/>
          <w:lang w:val="ru-RU"/>
        </w:rPr>
      </w:pPr>
    </w:p>
    <w:p w14:paraId="1D533E60" w14:textId="13E043A7" w:rsidR="00FC328A" w:rsidRDefault="00FC328A" w:rsidP="00892B16">
      <w:pPr>
        <w:rPr>
          <w:sz w:val="32"/>
          <w:szCs w:val="32"/>
          <w:lang w:val="ru-RU"/>
        </w:rPr>
      </w:pPr>
      <w:r w:rsidRPr="00FC328A">
        <w:rPr>
          <w:sz w:val="32"/>
          <w:szCs w:val="32"/>
          <w:lang w:val="ru-RU"/>
        </w:rPr>
        <w:t xml:space="preserve">                                 </w:t>
      </w:r>
    </w:p>
    <w:p w14:paraId="3EA03F91" w14:textId="77777777" w:rsidR="00892B16" w:rsidRDefault="00892B16" w:rsidP="00892B16">
      <w:pPr>
        <w:rPr>
          <w:sz w:val="32"/>
          <w:szCs w:val="32"/>
          <w:lang w:val="ru-RU"/>
        </w:rPr>
      </w:pPr>
    </w:p>
    <w:p w14:paraId="48F58B3A" w14:textId="77777777" w:rsidR="008C1A55" w:rsidRDefault="008C1A55" w:rsidP="00892B16">
      <w:pPr>
        <w:rPr>
          <w:sz w:val="32"/>
          <w:szCs w:val="32"/>
          <w:lang w:val="ru-RU"/>
        </w:rPr>
      </w:pPr>
    </w:p>
    <w:p w14:paraId="6A3B5D90" w14:textId="77777777" w:rsidR="008C1A55" w:rsidRDefault="008C1A55" w:rsidP="00892B16">
      <w:pPr>
        <w:rPr>
          <w:sz w:val="32"/>
          <w:szCs w:val="32"/>
          <w:lang w:val="ru-RU"/>
        </w:rPr>
      </w:pPr>
    </w:p>
    <w:p w14:paraId="37328B08" w14:textId="77777777" w:rsidR="008C1A55" w:rsidRDefault="008C1A55" w:rsidP="00892B16">
      <w:pPr>
        <w:rPr>
          <w:sz w:val="32"/>
          <w:szCs w:val="32"/>
          <w:lang w:val="ru-RU"/>
        </w:rPr>
      </w:pPr>
    </w:p>
    <w:p w14:paraId="612EE900" w14:textId="77777777" w:rsidR="008C1A55" w:rsidRDefault="008C1A55" w:rsidP="00892B16">
      <w:pPr>
        <w:rPr>
          <w:sz w:val="32"/>
          <w:szCs w:val="32"/>
          <w:lang w:val="ru-RU"/>
        </w:rPr>
      </w:pPr>
    </w:p>
    <w:p w14:paraId="1FFE77BA" w14:textId="77777777" w:rsidR="008C1A55" w:rsidRDefault="008C1A55" w:rsidP="00892B16">
      <w:pPr>
        <w:rPr>
          <w:sz w:val="32"/>
          <w:szCs w:val="32"/>
          <w:lang w:val="ru-RU"/>
        </w:rPr>
      </w:pPr>
    </w:p>
    <w:p w14:paraId="444FF384" w14:textId="77777777" w:rsidR="008C1A55" w:rsidRDefault="008C1A55" w:rsidP="00892B16">
      <w:pPr>
        <w:rPr>
          <w:sz w:val="32"/>
          <w:szCs w:val="32"/>
          <w:lang w:val="ru-RU"/>
        </w:rPr>
      </w:pPr>
    </w:p>
    <w:p w14:paraId="418EF108" w14:textId="77777777" w:rsidR="008C1A55" w:rsidRDefault="008C1A55" w:rsidP="00892B16">
      <w:pPr>
        <w:rPr>
          <w:sz w:val="32"/>
          <w:szCs w:val="32"/>
          <w:lang w:val="ru-RU"/>
        </w:rPr>
      </w:pPr>
    </w:p>
    <w:p w14:paraId="5602FCBF" w14:textId="77777777" w:rsidR="008C1A55" w:rsidRDefault="008C1A55" w:rsidP="00892B16">
      <w:pPr>
        <w:rPr>
          <w:sz w:val="32"/>
          <w:szCs w:val="32"/>
          <w:lang w:val="ru-RU"/>
        </w:rPr>
      </w:pPr>
    </w:p>
    <w:p w14:paraId="62F602EE" w14:textId="77777777" w:rsidR="008C1A55" w:rsidRDefault="008C1A55" w:rsidP="00892B16">
      <w:pPr>
        <w:rPr>
          <w:sz w:val="32"/>
          <w:szCs w:val="32"/>
          <w:lang w:val="ru-RU"/>
        </w:rPr>
      </w:pPr>
    </w:p>
    <w:p w14:paraId="00146019" w14:textId="77777777" w:rsidR="008C1A55" w:rsidRPr="00DD6D3B" w:rsidRDefault="008C1A55" w:rsidP="00892B16">
      <w:pPr>
        <w:rPr>
          <w:sz w:val="32"/>
          <w:szCs w:val="32"/>
          <w:lang w:val="ru-RU"/>
        </w:rPr>
      </w:pPr>
    </w:p>
    <w:p w14:paraId="1D8CB77A" w14:textId="15C1C45C" w:rsidR="00B17073" w:rsidRPr="00DD6D3B" w:rsidRDefault="00B17073" w:rsidP="00DD6D3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</w:pPr>
      <w:r w:rsidRPr="00DD6D3B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Тема</w:t>
      </w:r>
      <w:r w:rsidRPr="00DD6D3B">
        <w:rPr>
          <w:rFonts w:ascii="Times New Roman" w:hAnsi="Times New Roman" w:cs="Times New Roman"/>
          <w:sz w:val="32"/>
          <w:szCs w:val="32"/>
          <w:lang w:val="ru-RU"/>
        </w:rPr>
        <w:t>:</w:t>
      </w:r>
      <w:r w:rsidRPr="00DD6D3B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DD6D3B"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  <w:t>Познавательно-исследовательская деятельность</w:t>
      </w:r>
      <w:r w:rsidR="001D4AD2" w:rsidRPr="00DD6D3B"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  <w:t xml:space="preserve"> </w:t>
      </w:r>
      <w:r w:rsidRPr="00DD6D3B">
        <w:rPr>
          <w:rFonts w:ascii="Times New Roman" w:hAnsi="Times New Roman" w:cs="Times New Roman"/>
          <w:color w:val="000000"/>
          <w:sz w:val="32"/>
          <w:szCs w:val="32"/>
          <w:lang w:val="ru-RU" w:bidi="ar-SA"/>
        </w:rPr>
        <w:t>детей подготовительной группы»</w:t>
      </w:r>
    </w:p>
    <w:p w14:paraId="3A678B8D" w14:textId="5E59631D" w:rsidR="00B17073" w:rsidRPr="00C0128D" w:rsidRDefault="00B17073" w:rsidP="001D4AD2">
      <w:pPr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128D">
        <w:rPr>
          <w:rFonts w:ascii="Times New Roman" w:hAnsi="Times New Roman" w:cs="Times New Roman"/>
          <w:sz w:val="28"/>
          <w:szCs w:val="28"/>
          <w:lang w:val="ru-RU"/>
        </w:rPr>
        <w:t>ФИО педагога:</w:t>
      </w:r>
      <w:r w:rsidR="00C0128D" w:rsidRPr="00C0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2B16">
        <w:rPr>
          <w:rFonts w:ascii="Times New Roman" w:hAnsi="Times New Roman" w:cs="Times New Roman"/>
          <w:sz w:val="28"/>
          <w:szCs w:val="28"/>
          <w:lang w:val="ru-RU"/>
        </w:rPr>
        <w:t xml:space="preserve">Корольковой Ольги Михайловны </w:t>
      </w:r>
    </w:p>
    <w:p w14:paraId="31617DF6" w14:textId="33A6217D" w:rsidR="00B17073" w:rsidRPr="00F3440B" w:rsidRDefault="00B17073" w:rsidP="00892B16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2A02C3" w14:textId="77777777" w:rsidR="00B17073" w:rsidRPr="00F3440B" w:rsidRDefault="00B17073" w:rsidP="001D4AD2">
      <w:pPr>
        <w:ind w:left="-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B8B5C0" w14:textId="0A7282DA" w:rsidR="00B17073" w:rsidRPr="00F3440B" w:rsidRDefault="00B17073" w:rsidP="001D4AD2">
      <w:pPr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440B">
        <w:rPr>
          <w:rFonts w:ascii="Times New Roman" w:hAnsi="Times New Roman" w:cs="Times New Roman"/>
          <w:b/>
          <w:sz w:val="28"/>
          <w:szCs w:val="28"/>
          <w:lang w:val="ru-RU"/>
        </w:rPr>
        <w:t>Дата начала работы над темой:</w:t>
      </w:r>
      <w:r w:rsidR="005B22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28D">
        <w:rPr>
          <w:rFonts w:ascii="Times New Roman" w:hAnsi="Times New Roman" w:cs="Times New Roman"/>
          <w:sz w:val="28"/>
          <w:szCs w:val="28"/>
          <w:lang w:val="ru-RU"/>
        </w:rPr>
        <w:t>01.09.20</w:t>
      </w:r>
      <w:r w:rsidR="009B52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92B1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3440B">
        <w:rPr>
          <w:rFonts w:ascii="Times New Roman" w:hAnsi="Times New Roman" w:cs="Times New Roman"/>
          <w:sz w:val="28"/>
          <w:szCs w:val="28"/>
          <w:lang w:val="ru-RU"/>
        </w:rPr>
        <w:t>год</w:t>
      </w:r>
    </w:p>
    <w:p w14:paraId="7B216874" w14:textId="0B90555B" w:rsidR="00B17073" w:rsidRPr="00F3440B" w:rsidRDefault="00B17073" w:rsidP="001D4AD2">
      <w:pPr>
        <w:ind w:left="-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440B">
        <w:rPr>
          <w:rFonts w:ascii="Times New Roman" w:hAnsi="Times New Roman" w:cs="Times New Roman"/>
          <w:b/>
          <w:sz w:val="28"/>
          <w:szCs w:val="28"/>
          <w:lang w:val="ru-RU"/>
        </w:rPr>
        <w:t>Предполагаемая дата окончания работы:</w:t>
      </w:r>
      <w:r w:rsidR="005B22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28D">
        <w:rPr>
          <w:rFonts w:ascii="Times New Roman" w:hAnsi="Times New Roman" w:cs="Times New Roman"/>
          <w:sz w:val="28"/>
          <w:szCs w:val="28"/>
          <w:lang w:val="ru-RU"/>
        </w:rPr>
        <w:t>31.05.20</w:t>
      </w:r>
      <w:r w:rsidR="005B22D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92B1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3440B">
        <w:rPr>
          <w:rFonts w:ascii="Times New Roman" w:hAnsi="Times New Roman" w:cs="Times New Roman"/>
          <w:sz w:val="28"/>
          <w:szCs w:val="28"/>
          <w:lang w:val="ru-RU"/>
        </w:rPr>
        <w:t>год</w:t>
      </w:r>
    </w:p>
    <w:p w14:paraId="4BB124F3" w14:textId="77777777" w:rsidR="00B17073" w:rsidRPr="00F3440B" w:rsidRDefault="00B17073" w:rsidP="001D4AD2">
      <w:pPr>
        <w:autoSpaceDE w:val="0"/>
        <w:autoSpaceDN w:val="0"/>
        <w:adjustRightInd w:val="0"/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</w:p>
    <w:p w14:paraId="65E34D06" w14:textId="193DEC17" w:rsidR="00B17073" w:rsidRPr="00F3440B" w:rsidRDefault="00B17073" w:rsidP="00BE7033">
      <w:pPr>
        <w:autoSpaceDE w:val="0"/>
        <w:autoSpaceDN w:val="0"/>
        <w:adjustRightInd w:val="0"/>
        <w:ind w:left="-851" w:firstLine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</w:pPr>
      <w:r w:rsidRPr="00F3440B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Цель работы по теме </w:t>
      </w:r>
      <w:r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>:</w:t>
      </w:r>
      <w:r w:rsidRPr="00F3440B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своего теоретического уровня, профессионального мастерства и компетентности.</w:t>
      </w:r>
      <w:r w:rsidRPr="00F3440B">
        <w:rPr>
          <w:rFonts w:ascii="Times New Roman" w:eastAsia="Wingdings-Regular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="001A3C01"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С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оздание</w:t>
      </w:r>
      <w:r w:rsidR="001A3C01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оптимальных условий для развития познавательно-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исследовательской деятельности старших дошкольников как основы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интеллектуально – личностного, творческого развития; </w:t>
      </w:r>
      <w:r w:rsidRPr="00F3440B">
        <w:rPr>
          <w:rFonts w:ascii="Times New Roman" w:eastAsia="Wingdings-Regular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объединение усилий педагогов и родителей для развития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познавательно-исследовательской деятельности старших</w:t>
      </w:r>
      <w:r w:rsidR="00BE7033" w:rsidRPr="00F344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 w:bidi="ar-SA"/>
        </w:rPr>
        <w:t xml:space="preserve"> </w:t>
      </w:r>
      <w:r w:rsidRPr="00F3440B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дошкольников.</w:t>
      </w:r>
    </w:p>
    <w:p w14:paraId="5C0EDBB6" w14:textId="77777777" w:rsidR="001137D6" w:rsidRDefault="001137D6" w:rsidP="001D4AD2">
      <w:pPr>
        <w:autoSpaceDE w:val="0"/>
        <w:autoSpaceDN w:val="0"/>
        <w:adjustRightInd w:val="0"/>
        <w:ind w:left="-851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410FAA9C" w14:textId="77777777"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B5DD1">
        <w:rPr>
          <w:b/>
          <w:bCs/>
          <w:color w:val="000000"/>
          <w:sz w:val="28"/>
          <w:szCs w:val="28"/>
        </w:rPr>
        <w:t>Актуальность.</w:t>
      </w:r>
    </w:p>
    <w:p w14:paraId="1111062E" w14:textId="77777777"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 w:rsidRPr="000B5DD1">
        <w:rPr>
          <w:b/>
          <w:bCs/>
          <w:color w:val="000000"/>
          <w:sz w:val="28"/>
          <w:szCs w:val="28"/>
        </w:rPr>
        <w:t>Что я слышу - забываю,</w:t>
      </w:r>
    </w:p>
    <w:p w14:paraId="5526CE94" w14:textId="77777777"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</w:t>
      </w:r>
      <w:r w:rsidRPr="000B5DD1">
        <w:rPr>
          <w:b/>
          <w:bCs/>
          <w:color w:val="000000"/>
          <w:sz w:val="28"/>
          <w:szCs w:val="28"/>
        </w:rPr>
        <w:t>Что я вижу – помню,</w:t>
      </w:r>
    </w:p>
    <w:p w14:paraId="4CCFE2A0" w14:textId="77777777"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0B5DD1">
        <w:rPr>
          <w:b/>
          <w:bCs/>
          <w:color w:val="000000"/>
          <w:sz w:val="28"/>
          <w:szCs w:val="28"/>
        </w:rPr>
        <w:t>Что я делаю – понимаю.</w:t>
      </w:r>
    </w:p>
    <w:p w14:paraId="5E35EC50" w14:textId="77777777"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Конфуций.</w:t>
      </w:r>
    </w:p>
    <w:p w14:paraId="55B7B13F" w14:textId="77777777" w:rsidR="000B5DD1" w:rsidRPr="000B5DD1" w:rsidRDefault="000B5DD1" w:rsidP="000B5DD1">
      <w:pPr>
        <w:pStyle w:val="af6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14:paraId="0317A538" w14:textId="77777777"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На протяжении всего дошкольного детства, наряду с игровой деятельностью, огромное значение в развитии личности ребенка, в процессах социализации имеет познавательная деятельность, которая понимается не только как процесс усвоения знаний, умений, навыков, а, главным образом, как поиск знаний, приобретение знаний самостоятельно или под тактичным руководством взрослых, осуществляемого в процессе взаимодействия, сотрудничества, сотворчества.</w:t>
      </w:r>
    </w:p>
    <w:p w14:paraId="3D29F4F7" w14:textId="77777777"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Причины встречающейся интеллектуальной пассивности детей часто лежат в ограниченности интеллектуальных впечатлений, интересов ребенка. Вместе с тем, будучи не в состоянии справиться с самым простым учебным заданием, они быстро выполняют его, если оно проводится в практической плоскости или игре. Исследовательская деятельность вызывает огромный интерес у детей. Все что ребенок слышит, видит и делает сам, усваивается прочно и надолго.</w:t>
      </w:r>
    </w:p>
    <w:p w14:paraId="0DA7743D" w14:textId="77777777"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 xml:space="preserve">Происходящая в стране модернизация образования, особенности государственной политики в области дошкольного образования на современном этапе, обусловили необходимость важных изменений в определении содержания </w:t>
      </w:r>
      <w:r w:rsidRPr="000B5DD1">
        <w:rPr>
          <w:color w:val="000000"/>
          <w:sz w:val="28"/>
          <w:szCs w:val="28"/>
        </w:rPr>
        <w:lastRenderedPageBreak/>
        <w:t xml:space="preserve">и способов организации педагогического процесса в детском саду. В детской деятельности современного ребенка можно увидеть стремление к интеграции, то есть объединению разных видов деятельности, таких как экспериментирование, создание микро- и </w:t>
      </w:r>
      <w:proofErr w:type="spellStart"/>
      <w:r w:rsidRPr="000B5DD1">
        <w:rPr>
          <w:color w:val="000000"/>
          <w:sz w:val="28"/>
          <w:szCs w:val="28"/>
        </w:rPr>
        <w:t>макропроектов</w:t>
      </w:r>
      <w:proofErr w:type="spellEnd"/>
      <w:r w:rsidRPr="000B5DD1">
        <w:rPr>
          <w:color w:val="000000"/>
          <w:sz w:val="28"/>
          <w:szCs w:val="28"/>
        </w:rPr>
        <w:t>, импровизация, современных детей привлекает сам процесс, возможность проявления самостоятельности и свободы, реализации замыслов, возможность выбирать и менять что – то самому.</w:t>
      </w:r>
    </w:p>
    <w:p w14:paraId="6C22FDBB" w14:textId="77777777"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Исследовательская деятельность, экспериментирование помогает строить отношения между воспитателем и детьми на основе партнерства. Поэтому тему самообразования я выбрала «Экспериментирование как средство развития познавательной активности дошкольников»</w:t>
      </w:r>
    </w:p>
    <w:p w14:paraId="156CEA45" w14:textId="77777777" w:rsidR="000B5DD1" w:rsidRPr="000B5DD1" w:rsidRDefault="000B5DD1" w:rsidP="009C1AB2">
      <w:pPr>
        <w:pStyle w:val="af6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0B5DD1">
        <w:rPr>
          <w:color w:val="000000"/>
          <w:sz w:val="28"/>
          <w:szCs w:val="28"/>
        </w:rPr>
        <w:t>Работая над этой темой, я поставила перед собой </w:t>
      </w:r>
      <w:r w:rsidRPr="00D773E8">
        <w:rPr>
          <w:bCs/>
          <w:color w:val="000000"/>
          <w:sz w:val="28"/>
          <w:szCs w:val="28"/>
        </w:rPr>
        <w:t>задачи:</w:t>
      </w:r>
    </w:p>
    <w:p w14:paraId="0E640BF2" w14:textId="77777777" w:rsidR="00B17073" w:rsidRPr="00E726DD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формирование у детей дошкольного возраста диалектического мышления,</w:t>
      </w:r>
      <w:r w:rsid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то есть способности видеть многообразие мира в системе взаимосвязей</w:t>
      </w:r>
      <w:r w:rsidR="00406072"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E726DD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и взаимозависимостей;</w:t>
      </w:r>
    </w:p>
    <w:p w14:paraId="2F2B0334" w14:textId="77777777"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изучение методики, технологии по познавательно-исследовательской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деятельности для развития собственного познавательного опыта в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обобщенном виде с помощью наглядных средств;</w:t>
      </w:r>
    </w:p>
    <w:p w14:paraId="2026B5E3" w14:textId="77777777"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расширение перспектив развития поисково-познавательной деятельности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детей путём включения их в мыслительные, моделирующие и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преобразующие действия;</w:t>
      </w:r>
    </w:p>
    <w:p w14:paraId="081C90B2" w14:textId="77777777"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поддержание у детей инициативы, сообразительности, пытливости,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критичности, самостоятельности;</w:t>
      </w:r>
    </w:p>
    <w:p w14:paraId="4AE7BE3A" w14:textId="77777777"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познавательной активности детей в процессе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экспериментирования;</w:t>
      </w:r>
    </w:p>
    <w:p w14:paraId="37798E70" w14:textId="77777777" w:rsidR="00B17073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наблюдательности, умения сравнивать, анализировать,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обобщать, развивать познавательный интерес детей в процессе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экспериментирования, установление причинно-следственной</w:t>
      </w:r>
      <w:r w:rsidR="00406072"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 xml:space="preserve"> </w:t>
      </w: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зависимости, умение делать выводы;</w:t>
      </w:r>
    </w:p>
    <w:p w14:paraId="4D5A3095" w14:textId="77777777" w:rsidR="001D4AD2" w:rsidRPr="00D63941" w:rsidRDefault="00B17073" w:rsidP="009C1AB2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  <w:r w:rsidRPr="00D63941"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  <w:t>развитие внимания, зрительной и слуховой чувствительности.</w:t>
      </w:r>
    </w:p>
    <w:p w14:paraId="1806B26D" w14:textId="77777777" w:rsidR="00B17073" w:rsidRPr="00F3440B" w:rsidRDefault="00B17073" w:rsidP="00B170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</w:p>
    <w:p w14:paraId="53F7C175" w14:textId="77777777" w:rsidR="00F3440B" w:rsidRPr="00F3440B" w:rsidRDefault="00F3440B" w:rsidP="00B1707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iCs/>
          <w:color w:val="000000"/>
          <w:sz w:val="28"/>
          <w:szCs w:val="28"/>
          <w:lang w:val="ru-RU" w:bidi="ar-SA"/>
        </w:rPr>
      </w:pPr>
    </w:p>
    <w:p w14:paraId="62C598BE" w14:textId="77777777"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518198CC" w14:textId="77777777"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73CFB9E6" w14:textId="77777777"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031BAD10" w14:textId="77777777"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57CADFB4" w14:textId="77777777"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1CF4F2A2" w14:textId="77777777" w:rsidR="00F3440B" w:rsidRDefault="00F3440B" w:rsidP="00F3440B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7C0CED17" w14:textId="77777777" w:rsidR="009C1AB2" w:rsidRDefault="009C1AB2" w:rsidP="009C1AB2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16F08D0F" w14:textId="77777777" w:rsidR="00576C3D" w:rsidRPr="009C1AB2" w:rsidRDefault="00576C3D" w:rsidP="009C1AB2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ПЕРСПЕКТИВНЫЙ ПЛАН РАБОТЫ ПО САМООБРАЗОВАНИЮ</w:t>
      </w:r>
    </w:p>
    <w:p w14:paraId="25603C1D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14:paraId="77EED8D5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Цель:</w:t>
      </w: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помочь раскрыть перед детьми удивительный мир экспериментирования, развивать познавательные способности;</w:t>
      </w:r>
    </w:p>
    <w:p w14:paraId="21015B57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изучить методическую литературу по данной теме;</w:t>
      </w:r>
    </w:p>
    <w:p w14:paraId="4C19EB1A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-помочь ребенку в освоении соответствующего словаря, в умении точно и ясно выражать свои суждения и предположения;</w:t>
      </w:r>
    </w:p>
    <w:p w14:paraId="195D1DC3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обобщение знаний по данной теме.</w:t>
      </w:r>
    </w:p>
    <w:p w14:paraId="244B8919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14:paraId="00D753F6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создавать условия для исследовательской активности детей;</w:t>
      </w:r>
    </w:p>
    <w:p w14:paraId="5FBCA99B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поощрять и направлять исследовательскую инициативу детей, развивая их независимость, изобретательность, творческую активность.</w:t>
      </w:r>
    </w:p>
    <w:p w14:paraId="63C383B6" w14:textId="77777777" w:rsidR="00576C3D" w:rsidRPr="009C1AB2" w:rsidRDefault="00576C3D" w:rsidP="00576C3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tbl>
      <w:tblPr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999"/>
        <w:gridCol w:w="1893"/>
        <w:gridCol w:w="3302"/>
      </w:tblGrid>
      <w:tr w:rsidR="00576C3D" w:rsidRPr="009C1AB2" w14:paraId="1A929674" w14:textId="77777777" w:rsidTr="00576C3D"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0D1B4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Этапы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9D881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Содержание работы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3BF34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Сроки выполнения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B0EC6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Результат</w:t>
            </w:r>
          </w:p>
        </w:tc>
      </w:tr>
      <w:tr w:rsidR="00576C3D" w:rsidRPr="008C1A55" w14:paraId="720727E5" w14:textId="77777777" w:rsidTr="00576C3D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28F6D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1. организационно - ознакомительный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4ED4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Изучение методической литературы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0F00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Октябрь, ноябрь, декабрь.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6026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Составление картотеки книг, статей из журналов, составление картотеки экспериментов.</w:t>
            </w:r>
          </w:p>
        </w:tc>
      </w:tr>
      <w:tr w:rsidR="00576C3D" w:rsidRPr="009C1AB2" w14:paraId="5BBC8E8F" w14:textId="77777777" w:rsidTr="009C1AB2">
        <w:trPr>
          <w:trHeight w:val="140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7926D69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C1A4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Разработка плана занятий с детьми по теме самообразования.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9EEE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F52E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Перспективное планирование экспериментальной деятельности .</w:t>
            </w:r>
          </w:p>
        </w:tc>
      </w:tr>
      <w:tr w:rsidR="00576C3D" w:rsidRPr="008C1A55" w14:paraId="732C398C" w14:textId="77777777" w:rsidTr="00576C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BB5DC96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C622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Консультация для родителей. «Ребенок- исследователь в детском саду».</w:t>
            </w:r>
          </w:p>
          <w:p w14:paraId="33AD346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«Организация детского экспериментирования в домашних условиях»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F1D0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Октябрь</w:t>
            </w:r>
          </w:p>
          <w:p w14:paraId="3CCA047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2D1B12E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02B17D3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6E1E6C0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2D40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Знакомство родителей с планами работы в области экспериментирования, с алгоритмами простейших экспериментов с детьми в домашних условиях.</w:t>
            </w:r>
          </w:p>
        </w:tc>
      </w:tr>
      <w:tr w:rsidR="00576C3D" w:rsidRPr="009C1AB2" w14:paraId="45FF373C" w14:textId="77777777" w:rsidTr="00576C3D"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A8B47D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2. практический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0C00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Проведение экспериментирования с детьми в непосредственно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образовательной деятельности.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2C0B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С октября месяца.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892A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Подготовка презентации по экспериментированию.</w:t>
            </w:r>
          </w:p>
        </w:tc>
      </w:tr>
      <w:tr w:rsidR="00576C3D" w:rsidRPr="008C1A55" w14:paraId="1A8C10B3" w14:textId="77777777" w:rsidTr="00576C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AF6CA77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236F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Работа с родителями.</w:t>
            </w:r>
          </w:p>
          <w:p w14:paraId="6DC42FD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C6A8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течение года.</w:t>
            </w:r>
          </w:p>
          <w:p w14:paraId="4C40917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87D4E" w14:textId="77777777" w:rsidR="00576C3D" w:rsidRPr="009C1AB2" w:rsidRDefault="009C1AB2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Пополнение</w:t>
            </w:r>
            <w:r w:rsidR="00576C3D"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стола для экспериментирования (в разработке) и его оснащение.</w:t>
            </w:r>
          </w:p>
        </w:tc>
      </w:tr>
      <w:tr w:rsidR="00576C3D" w:rsidRPr="009C1AB2" w14:paraId="6F20E9F6" w14:textId="77777777" w:rsidTr="00576C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A696412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0AD2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Консультация на тему: «Развитие творческих способностей детей средствами экспериментальной деятельности»</w:t>
            </w:r>
          </w:p>
          <w:p w14:paraId="4E6E935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«Развитие любознательности детей через детское экспериментирование»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868D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Декабрь</w:t>
            </w:r>
          </w:p>
          <w:p w14:paraId="5A7A1AC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1963148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09163DC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354DD05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F796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576C3D" w:rsidRPr="008C1A55" w14:paraId="62BAD6E9" w14:textId="77777777" w:rsidTr="009C1AB2">
        <w:trPr>
          <w:trHeight w:val="397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5CBC6D23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3D1C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64836EA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Посадка лука, укропа, в группе.</w:t>
            </w:r>
          </w:p>
          <w:p w14:paraId="2138A85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159F5A9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Конкурс «Кашпо для цветов из бросового материала» (Пластиковые бутылки</w:t>
            </w:r>
            <w:r w:rsid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2264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5963FF3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  <w:p w14:paraId="6C43818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74CD04F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78453BF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Первая половина мая.</w:t>
            </w:r>
          </w:p>
          <w:p w14:paraId="13198B4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56001C7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5D50277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14:paraId="6706E93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D5C1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 мере роста лука, укропа, петрушки воспитанники наблюдают за ростом семян, ухаживают за посадками. По мере роста лук, петрушку, укроп можно в группе употреблять в пищу во время обеда.</w:t>
            </w:r>
          </w:p>
          <w:p w14:paraId="5A329CE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Ребята делают кашпо вместе с родителями, параллельно знакомясь со свойствами пластмассы.</w:t>
            </w:r>
          </w:p>
        </w:tc>
      </w:tr>
      <w:tr w:rsidR="00576C3D" w:rsidRPr="008C1A55" w14:paraId="47A6D77F" w14:textId="77777777" w:rsidTr="00576C3D">
        <w:trPr>
          <w:trHeight w:val="84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D385EE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3. заключительный.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5DAC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6933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Вторая половина мая.</w:t>
            </w:r>
          </w:p>
          <w:p w14:paraId="102A115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86CE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Выступление по теме самообразования на педагогическом совете.</w:t>
            </w:r>
          </w:p>
        </w:tc>
      </w:tr>
    </w:tbl>
    <w:p w14:paraId="66A60D75" w14:textId="77777777" w:rsidR="00576C3D" w:rsidRPr="009C1AB2" w:rsidRDefault="00576C3D" w:rsidP="009C1AB2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C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Перспективное планирование опытно – экспериментальной деятельности</w:t>
      </w:r>
    </w:p>
    <w:tbl>
      <w:tblPr>
        <w:tblW w:w="11338" w:type="dxa"/>
        <w:tblInd w:w="-7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157"/>
        <w:gridCol w:w="2670"/>
        <w:gridCol w:w="4737"/>
      </w:tblGrid>
      <w:tr w:rsidR="00576C3D" w:rsidRPr="009C1AB2" w14:paraId="6E9C3FDD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5F380B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Неделя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F5BF1B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Название опыта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B16918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Цель опыта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1981FA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Проведение опыта</w:t>
            </w:r>
          </w:p>
        </w:tc>
      </w:tr>
      <w:tr w:rsidR="00576C3D" w:rsidRPr="009C1AB2" w14:paraId="071D6ED1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4AFEC9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СЕНТЯБРЬ</w:t>
            </w:r>
          </w:p>
        </w:tc>
      </w:tr>
      <w:tr w:rsidR="00576C3D" w:rsidRPr="008C1A55" w14:paraId="4527377A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30FCE7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62ED8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«Откуда берётся песок»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3E418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Закрепить представления детей о    песке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65E0A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2 камня и постучите ими друг о друга, потрите их над листом бумаге.</w:t>
            </w:r>
          </w:p>
          <w:p w14:paraId="0968D22C" w14:textId="77777777"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вы думаете, что это сыплется?</w:t>
            </w:r>
          </w:p>
          <w:p w14:paraId="1553917E" w14:textId="77777777"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лупы, рассмотрите это.</w:t>
            </w:r>
          </w:p>
          <w:p w14:paraId="42014865" w14:textId="77777777"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мы получили песок?</w:t>
            </w:r>
          </w:p>
          <w:p w14:paraId="46431851" w14:textId="77777777"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 природе появляется песок?</w:t>
            </w:r>
          </w:p>
          <w:p w14:paraId="1708BC29" w14:textId="77777777" w:rsidR="00576C3D" w:rsidRPr="009C1AB2" w:rsidRDefault="00576C3D" w:rsidP="00576C3D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Ветер, вода разрушают камни, в результате чего и появляется песок.</w:t>
            </w:r>
          </w:p>
        </w:tc>
      </w:tr>
      <w:tr w:rsidR="00576C3D" w:rsidRPr="008C1A55" w14:paraId="6DD7FB12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882135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6EB89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«Из чего состоит песок»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BAC0D28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81C05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Насыпьте песок на листок бумаге, с помощью лупы рассмотрите его.</w:t>
            </w:r>
          </w:p>
          <w:p w14:paraId="16BD0A40" w14:textId="77777777" w:rsidR="00576C3D" w:rsidRPr="009C1AB2" w:rsidRDefault="00576C3D" w:rsidP="00576C3D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 чего состоит песок? (зёрнышек – песчинок)</w:t>
            </w:r>
          </w:p>
          <w:p w14:paraId="6D3EECA6" w14:textId="77777777" w:rsidR="00576C3D" w:rsidRPr="009C1AB2" w:rsidRDefault="00576C3D" w:rsidP="00576C3D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выглядят песчинки?</w:t>
            </w:r>
          </w:p>
          <w:p w14:paraId="22098D60" w14:textId="77777777" w:rsidR="00576C3D" w:rsidRPr="009C1AB2" w:rsidRDefault="00576C3D" w:rsidP="00576C3D">
            <w:pPr>
              <w:numPr>
                <w:ilvl w:val="0"/>
                <w:numId w:val="4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Похожи ли песчинки одна на другую?</w:t>
            </w:r>
          </w:p>
          <w:p w14:paraId="6381531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Чтобы получилось большая горка песка нужно очень много песка.</w:t>
            </w:r>
          </w:p>
          <w:p w14:paraId="735DBAE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Песок состоит из мелких песчинок, которые не прилипают друг к другу.</w:t>
            </w:r>
          </w:p>
        </w:tc>
      </w:tr>
      <w:tr w:rsidR="00576C3D" w:rsidRPr="008C1A55" w14:paraId="46267674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C7C293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803D9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«Лепим из песка»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C6DE6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Показать, что мокрый песок  может принимать любую нужную форму и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пока не высохнет, из него можно лепить.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4F29D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Попробуем слепить из мокрого песка шарики, колбаски. Оставить до высыхания</w:t>
            </w:r>
          </w:p>
          <w:p w14:paraId="35056384" w14:textId="77777777" w:rsidR="00576C3D" w:rsidRPr="009C1AB2" w:rsidRDefault="00576C3D" w:rsidP="00576C3D">
            <w:pPr>
              <w:numPr>
                <w:ilvl w:val="0"/>
                <w:numId w:val="5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происходит с поделками из песка           после высыхания?</w:t>
            </w:r>
          </w:p>
          <w:p w14:paraId="2AC7983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Вывод: Из мокрого песка можно лепить, но после высыхания он рассыпается.</w:t>
            </w:r>
          </w:p>
        </w:tc>
      </w:tr>
      <w:tr w:rsidR="00576C3D" w:rsidRPr="008C1A55" w14:paraId="42DD21F5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9B1423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604DF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«Мокрый песок принимает любую нужную форму»</w:t>
            </w:r>
          </w:p>
          <w:p w14:paraId="2D9AFE7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E2165C3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49C2B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Насыплем мокрый песок в формочки, сделаем фигурки.</w:t>
            </w:r>
          </w:p>
          <w:p w14:paraId="72BF5D90" w14:textId="77777777" w:rsidR="00576C3D" w:rsidRPr="009C1AB2" w:rsidRDefault="00576C3D" w:rsidP="00576C3D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Какие фигурки получились?</w:t>
            </w:r>
          </w:p>
          <w:p w14:paraId="327545EA" w14:textId="77777777" w:rsidR="00576C3D" w:rsidRPr="009C1AB2" w:rsidRDefault="00576C3D" w:rsidP="00576C3D">
            <w:pPr>
              <w:numPr>
                <w:ilvl w:val="0"/>
                <w:numId w:val="6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Из какого песка удалось сделать фигурки?</w:t>
            </w:r>
          </w:p>
          <w:p w14:paraId="5807EB5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Мокрый песок принимает любую форму.</w:t>
            </w:r>
          </w:p>
        </w:tc>
      </w:tr>
      <w:tr w:rsidR="00576C3D" w:rsidRPr="009C1AB2" w14:paraId="355CC23B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6C7F4F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ОКТЯБРЬ</w:t>
            </w:r>
          </w:p>
        </w:tc>
      </w:tr>
      <w:tr w:rsidR="00576C3D" w:rsidRPr="009C1AB2" w14:paraId="6D2AC45F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9424AE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4FF97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Какие бывают камни?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22CE7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разнообразии камней, познакомить со свойствами камня, учить классифицировать по различным признакам.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57322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Рассматривание камней через лупу (Крапинки, дорожки, углубления, ямочки, узоры и т.д.) Определение характера поверхности (гладкие, шершавые, пористые, плотные и т. д. Камни по цвету и форме бывают разные.  Камни по весу бывают разные: легкие, тяжелые.</w:t>
            </w:r>
          </w:p>
        </w:tc>
      </w:tr>
      <w:tr w:rsidR="00576C3D" w:rsidRPr="008C1A55" w14:paraId="1ED74C7F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BC6D0C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B014A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Твердый камень.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14A2A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твердости камня.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B0E10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в одну руку камешек, в другую – пластилин. Сожмите обе ладони. Сравните, что произошло с камешком, а что с пластилином.</w:t>
            </w:r>
          </w:p>
          <w:p w14:paraId="43B55C6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Пластилин смялся, а камешек нет, потому что он твердый.</w:t>
            </w:r>
          </w:p>
          <w:p w14:paraId="1FA792B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Постучите комочком пластилина о камень, двумя камнями друг о друга. В чем разница?</w:t>
            </w:r>
          </w:p>
          <w:p w14:paraId="7AB5785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Когда стучали пластилином о камешек, то ничего не слышно, а двумя камешками – слышно, потому что камешки твердые, а пластилин мягкий.</w:t>
            </w:r>
          </w:p>
        </w:tc>
      </w:tr>
      <w:tr w:rsidR="00576C3D" w:rsidRPr="009C1AB2" w14:paraId="19DDE7F7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9E6D57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D58E3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Тонет – не тонет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BD346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свойствах камня.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91747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Взять деревянный кубик и попробовать опустить его в воду. Что с ним произойдет? (Дерево плавает.) А теперь опустить в воду камушек. Что с ним случилось? (Камень тонет.)</w:t>
            </w:r>
          </w:p>
          <w:p w14:paraId="572DFA0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Дерево легче воды, а камень тяжелее.</w:t>
            </w:r>
          </w:p>
        </w:tc>
      </w:tr>
      <w:tr w:rsidR="00576C3D" w:rsidRPr="008C1A55" w14:paraId="07AC4BE6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18A726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D1546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Рисующие камни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9F564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Сформировать представление о свойствах камня.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BD7C0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Дети рисуют на асфальте мелом и углем. Чем рисовать лучше? Почему?</w:t>
            </w:r>
          </w:p>
          <w:p w14:paraId="6D4B955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Мелом рисовать лучше, потому что он мягкий, а уголек твердый.</w:t>
            </w:r>
          </w:p>
        </w:tc>
      </w:tr>
      <w:tr w:rsidR="00576C3D" w:rsidRPr="009C1AB2" w14:paraId="2C8E6BAE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E8799D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</w:tc>
      </w:tr>
      <w:tr w:rsidR="00576C3D" w:rsidRPr="009C1AB2" w14:paraId="48DAFE49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C5BE8F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2C77A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– невидимка</w:t>
            </w:r>
          </w:p>
          <w:p w14:paraId="4BF7E7E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88BB1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со свойством воздуха – прозрачностью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7E85A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полиэтиленовый пакет,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тоненьким, потому что в нем нет воздуха. Вывод: воздух прозрачный, чтобы его увидеть, его надо поймать.</w:t>
            </w:r>
          </w:p>
        </w:tc>
      </w:tr>
      <w:tr w:rsidR="00576C3D" w:rsidRPr="008C1A55" w14:paraId="5AE2D4E6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5A23F5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22195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есть внутри пустых предметов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31EB7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Помочь  определить, что воздух занимает место.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228F5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Взять пустую баночку, опустить баночку вертикально вниз в тазик с водой, а потом наклонить в сторону. Из баночки выходят пузырьки воздуха. Вывод: баночка была непустая, в ней был воздух.</w:t>
            </w:r>
          </w:p>
        </w:tc>
      </w:tr>
      <w:tr w:rsidR="00576C3D" w:rsidRPr="008C1A55" w14:paraId="0A9CA5EB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0E6DE5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9ACB1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Воздух легче воды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6D6C6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воздух легче воды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E540E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Детям предлагается "утопить" игрушки, наполненные воздухом. Почему они не тонут?</w:t>
            </w:r>
          </w:p>
          <w:p w14:paraId="79F6C2D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Воздух легче воды, поэтому игрушки не тонут.</w:t>
            </w:r>
          </w:p>
        </w:tc>
      </w:tr>
      <w:tr w:rsidR="00576C3D" w:rsidRPr="009C1AB2" w14:paraId="40C2B8A4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95E1B1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001B6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Кораблики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28A2B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ветер – это движение воздуха.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F77EA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Налейте в таз воду. Возьмите веер и помашите им над водой. Почему появились волны? Веер движется и как бы получается ветер. Воздух тоже начинает двигаться. Ветер – это движение воздуха. Сделайте бумажные кораблики и опустите их в воду. Подуйте на кораблики. Кораблики плывут, благодаря ветру. </w:t>
            </w:r>
          </w:p>
        </w:tc>
      </w:tr>
      <w:tr w:rsidR="00576C3D" w:rsidRPr="009C1AB2" w14:paraId="67255C7C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323B9B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ДЕКАБРЬ</w:t>
            </w:r>
          </w:p>
        </w:tc>
      </w:tr>
      <w:tr w:rsidR="00576C3D" w:rsidRPr="009C1AB2" w14:paraId="7F67C8EA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59DD36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88242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притягивает</w:t>
            </w:r>
          </w:p>
          <w:p w14:paraId="62DED2B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ся</w:t>
            </w:r>
            <w:proofErr w:type="spellEnd"/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469052" w14:textId="77777777" w:rsidR="00576C3D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со свойством магнита – притягивать железные предметы.</w:t>
            </w:r>
          </w:p>
          <w:p w14:paraId="431B6B76" w14:textId="77777777" w:rsidR="009C1AB2" w:rsidRPr="009C1AB2" w:rsidRDefault="009C1AB2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Компас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F6674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Подготовим предметы и игрушки из разных материалов: пластмасса, железо, стекло, резина, бумага и пр. По очереди подносим к магниту разные предметы и проверяем, что притягивается, а что нет.</w:t>
            </w:r>
          </w:p>
          <w:p w14:paraId="40E41D3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не все  предметы притягиваются.</w:t>
            </w:r>
          </w:p>
          <w:p w14:paraId="0A411FA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Притягивается только железо!</w:t>
            </w:r>
          </w:p>
        </w:tc>
      </w:tr>
      <w:tr w:rsidR="00576C3D" w:rsidRPr="008C1A55" w14:paraId="06065C72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93C041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43523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достать скрепки из воды, не замочив руки?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B597D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свойство магнита – действовать на расстоянии.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8FE69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мисочку с водой. Опускаем в мисочку несколько скрепок. Берем магнит, подносим к поверхности воды, не касаясь воды. Наблюдаем, как скрепки “выпрыгивают” из воды и прилипают к нашему магниту.</w:t>
            </w:r>
          </w:p>
          <w:p w14:paraId="078EA2C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Магнит притягивает железные скрепки.</w:t>
            </w:r>
          </w:p>
        </w:tc>
      </w:tr>
      <w:tr w:rsidR="00576C3D" w:rsidRPr="008C1A55" w14:paraId="2AE69F10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1539D6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5897F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Скрепочная веревка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CAB4A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магниты умеют передавать свои свойства другим предметам.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82118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Берем магнит, и прикладываем к нему одну скрепку. Не касаясь магнита, к 1-ой скрепке аккуратно прикладываем 2-ую скрепку. Обнаруживаем, что она не падает! Ко 2-ой скрепке прикладываем 3-ью… Получается забавная скрепочная лестница…  Проверьте, сколько скрепок у вас получится соединить друг с другом таким образом? А если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магнит убрать? Да, наша скрепочная веревочка рассыпется… Но! Попробуйте поднести 1-ую скрепку с другим.. они притянутся!..Вывод:  наша 1-ая скрепка, побывав в магнитном поле магнита, сама стала магнитом..</w:t>
            </w:r>
          </w:p>
        </w:tc>
      </w:tr>
      <w:tr w:rsidR="00576C3D" w:rsidRPr="008C1A55" w14:paraId="553707AE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7105CC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F84CE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Шарик-магнит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AB4C6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Наглядно продемонстрировать существование статического электричества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9EE96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Понадобится надутый воздушный шарик и маленькие кусочки бумаги. Потрите шарик о волосы. Поднесите к кусочкам бумаги - они прилипнут на шарик! Шарик будет притягивать не только бумажки, но и волосы, пылинки, прилипать к стене и даже искривлять тонкую струйку воды из крана.</w:t>
            </w:r>
          </w:p>
          <w:p w14:paraId="076BFF8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шарик наэлектризовался и притягивает к себе другие предметы.</w:t>
            </w:r>
          </w:p>
        </w:tc>
      </w:tr>
      <w:tr w:rsidR="00576C3D" w:rsidRPr="009C1AB2" w14:paraId="02194CE1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2E810B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ЯНВАРЬ</w:t>
            </w:r>
          </w:p>
        </w:tc>
      </w:tr>
      <w:tr w:rsidR="00576C3D" w:rsidRPr="008C1A55" w14:paraId="4B2C265D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A70AF6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5C543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Откуда берётся иней?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16979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Выявление механизма образования инея.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C27A1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Выносим на мороз очень горячую воду и держим над ней ветку. Она покрылась снегом, а снег не идет. Ветка все больше и больше в снегу. Что это? Это иней.</w:t>
            </w:r>
          </w:p>
          <w:p w14:paraId="5FD3608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При нагревании вода превращается в пар, пар - при охлаждении  превращается в воду, вода в иней.</w:t>
            </w:r>
          </w:p>
        </w:tc>
      </w:tr>
      <w:tr w:rsidR="00576C3D" w:rsidRPr="008C1A55" w14:paraId="5EEEA02C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C8A482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5C108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Нужен ли растениям снег?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F3DED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Доказать, что снег сохраняет тепло.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B8D45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Берем две ёмкости с водой.</w:t>
            </w:r>
          </w:p>
          <w:p w14:paraId="34B6FF9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Одну ёмкость поместить на снег, вторую под снег. Оставить на некоторое время. В первой ёмкости вода не замерзла, а во второй – замерзла.</w:t>
            </w:r>
          </w:p>
          <w:p w14:paraId="6B77687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Вывод: Под снегом вода не замерзает, там тепло. Значит растениям нужен снег как одеяло.</w:t>
            </w:r>
          </w:p>
        </w:tc>
      </w:tr>
      <w:tr w:rsidR="00576C3D" w:rsidRPr="008C1A55" w14:paraId="08823AD2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83B232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57E57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Снег и лёд – это тоже вода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0A834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Подвести детей к пониманию связи между температурой воздуха и состоянием снега, льда и воды.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5C446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Принести снег и лед в помещение, через некоторое время они растают.</w:t>
            </w:r>
          </w:p>
          <w:p w14:paraId="09B8903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Снег и лед превращаются в воду в теплом помещении.</w:t>
            </w:r>
          </w:p>
        </w:tc>
      </w:tr>
      <w:tr w:rsidR="00576C3D" w:rsidRPr="008C1A55" w14:paraId="512C7EB4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1748C8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4FE6D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Таяние льда в воде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588DB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взаимосвязь количества и качества от размера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409E3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Поместите в таз с водой большую и маленькую «льдины».  Поинтересуйтесь у детей, какая из них быстрее растает. Выслушайте гипотезы.</w:t>
            </w:r>
          </w:p>
          <w:p w14:paraId="0D0342F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Чем больше льдина - тем медленнее она тает, и наоборот.</w:t>
            </w:r>
          </w:p>
        </w:tc>
      </w:tr>
      <w:tr w:rsidR="00576C3D" w:rsidRPr="009C1AB2" w14:paraId="7AE8062D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05A718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ФЕВРАЛЬ</w:t>
            </w:r>
          </w:p>
        </w:tc>
      </w:tr>
      <w:tr w:rsidR="00576C3D" w:rsidRPr="008C1A55" w14:paraId="1FC499C3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41F0F9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C6476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Имеет ли вода форму?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AE87E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со свойствами воды (принимает форму, не имеет запаха, вкуса, цвета).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9F521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прозрачные сосуды разной формы налить воды и показать детям, что вода принимает форму сосудов.</w:t>
            </w:r>
          </w:p>
          <w:p w14:paraId="4C1D6BF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не имеет формы и принимает форму того сосуда, в который она налита.</w:t>
            </w:r>
          </w:p>
        </w:tc>
      </w:tr>
      <w:tr w:rsidR="00576C3D" w:rsidRPr="008C1A55" w14:paraId="6648DA75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4B80F1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E72B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Вкус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CA4D105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F3792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Спросить перед опытом, какого вкуса вода. После этого дать детям попробовать простую кипяченую воду. Затем положите в один стакан соль. В другой сахар, размешайте и дайте попробовать детям. Какой вкус теперь приобрела вода?</w:t>
            </w:r>
          </w:p>
          <w:p w14:paraId="1C7C43F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Вода не имеет вкуса, а принимает вкус того вещества, которое в нее добавлено.</w:t>
            </w:r>
          </w:p>
        </w:tc>
      </w:tr>
      <w:tr w:rsidR="00576C3D" w:rsidRPr="008C1A55" w14:paraId="70E98057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F1B863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B676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Запах воды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70FBF360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B492D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 Спросите детей, чем пахнет вода? После ответов попросите их понюхать воду в стаканах с растворами (сахара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и соли). Затем капните в один из стаканов (но так, чтобы дети не видели) пахучий раствор. А теперь чем пахнет вода?</w:t>
            </w:r>
          </w:p>
          <w:p w14:paraId="06727B1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</w:t>
            </w:r>
            <w:r w:rsid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Вода не имеет запаха, она пахнет тем веществом, которое в нее добавлено.</w:t>
            </w:r>
          </w:p>
        </w:tc>
      </w:tr>
      <w:tr w:rsidR="00576C3D" w:rsidRPr="008C1A55" w14:paraId="3950D9F8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ED7906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48B8E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Цвет воды.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55EACBC3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97E11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Попросите детей положить кристаллики разных цветов в стаканы с водой и размешать, чтобы они растворились. Какого цвета вода теперь?</w:t>
            </w:r>
          </w:p>
          <w:p w14:paraId="7CA3F73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бесцветная, принимает цвет того вещества, которое в нее добавлено.</w:t>
            </w:r>
          </w:p>
        </w:tc>
      </w:tr>
      <w:tr w:rsidR="00576C3D" w:rsidRPr="009C1AB2" w14:paraId="7ED3ADA2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C6CDD7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МАРТ</w:t>
            </w:r>
          </w:p>
        </w:tc>
      </w:tr>
      <w:tr w:rsidR="00576C3D" w:rsidRPr="009C1AB2" w14:paraId="059BF25C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B91BDC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6E921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Соль растворяется в воде</w:t>
            </w:r>
          </w:p>
        </w:tc>
        <w:tc>
          <w:tcPr>
            <w:tcW w:w="267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E6C3D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со свойствами соли.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F4AA8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стакан с водой насыпать одну ложку соли и перемешать. Что произошло? Соль «исчезла»?  Дать попробовать немного воды детям. Какой стала вода?</w:t>
            </w:r>
          </w:p>
          <w:p w14:paraId="05400F6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Она растворилась.</w:t>
            </w:r>
          </w:p>
        </w:tc>
      </w:tr>
      <w:tr w:rsidR="00576C3D" w:rsidRPr="008C1A55" w14:paraId="245ACDFE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AD6446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ECBBC0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Соль выпаривается и кристаллизуется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2CEBAB4A" w14:textId="77777777" w:rsidR="00576C3D" w:rsidRPr="009C1AB2" w:rsidRDefault="00576C3D" w:rsidP="00576C3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16F72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 стакан с водой насыпать две-три ложки соли. Перемешать до полного растворения. Затем поставить на солнечное место и наблюдать. Через несколько дней, на стенках стакана по мере испарения воды будут появляться кристаллики соли.</w:t>
            </w:r>
          </w:p>
          <w:p w14:paraId="5414284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Вода испаряется, а кристаллики соли оседают на стенках.</w:t>
            </w:r>
          </w:p>
        </w:tc>
      </w:tr>
      <w:tr w:rsidR="00576C3D" w:rsidRPr="008C1A55" w14:paraId="011A5217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9D4FB5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07A2B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Что растворяется в воде?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F9A5F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не всё растворяется в воде.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60AEA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Наполните стаканы водой и в каждый стакан насыпьте по ложке соли, сахара, гречки и масла. Помешайте в каждой емкости ложкой и понаблюдайте за реакциями. Сахар и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соль растворились, крупинки гречки опустились на дно, а масло осталось плавать на поверхности.</w:t>
            </w:r>
          </w:p>
          <w:p w14:paraId="5318FFC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сахар и соль растворяются в воде.</w:t>
            </w:r>
          </w:p>
        </w:tc>
      </w:tr>
      <w:tr w:rsidR="00576C3D" w:rsidRPr="009C1AB2" w14:paraId="45C87ACA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CBDE12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134EB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Сортировка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BF1F7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Выяснить – возможно ли разделить перемешанные перец и соль?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27DEE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Расстелите на столе бумажное полотенце. Насыпьте на него соль и перец. Тщательно перемешайте ложкой соль и перец.</w:t>
            </w:r>
          </w:p>
          <w:p w14:paraId="2F9FB56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Надуйте шарик, завяжите и потрите им о шерстяной шарф. Поднесите шарик поближе к смеси соли и перца.</w:t>
            </w:r>
          </w:p>
          <w:p w14:paraId="1CFF676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Перец прилипнет к шарику, а соль останется на столе.</w:t>
            </w:r>
          </w:p>
          <w:p w14:paraId="0D2E56E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соль не электризуется.</w:t>
            </w:r>
          </w:p>
        </w:tc>
      </w:tr>
      <w:tr w:rsidR="00576C3D" w:rsidRPr="009C1AB2" w14:paraId="31E1F43E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1B6AEE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АПРЕЛЬ</w:t>
            </w:r>
          </w:p>
        </w:tc>
      </w:tr>
      <w:tr w:rsidR="00576C3D" w:rsidRPr="008C1A55" w14:paraId="737C508A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63C8D0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1BA8AE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Живая вода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23023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 животворным свойством воды.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19AEA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Возьмите сосуд, наклейте на него этикетку «Живая вода». Вместе с детьми рассмотрите веточки. После этого поставьте ветки в воду, а сосуд сними  на видное место. Пройдет время, и они оживут. Если это ветки тополя, они пустят корни.</w:t>
            </w:r>
          </w:p>
          <w:p w14:paraId="354D59D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Одно из важных свойств воды – давать жизнь всему живому.</w:t>
            </w:r>
          </w:p>
        </w:tc>
      </w:tr>
      <w:tr w:rsidR="00576C3D" w:rsidRPr="008C1A55" w14:paraId="5E2D1B7F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2AAA42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D25DA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Для чего корешки?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5F819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Показать, что растения питаются через корни.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FAADD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Дети рассматривают черенки бальзамина или герани с корешками. Выясняют, для чего корни нужны растению ( корни закрепляю растение в земле), забирают ли они воду. Помещают растение в прозрачную емкость, отмечают маркером на емкости уровень воды, плотно закрывают емкость крышкой с прорезью для черенка. Спустя несколько дней определяют, что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произошло с водой ( воды стало меньше) и объясняют процесс всасывания воды корешками.</w:t>
            </w:r>
          </w:p>
          <w:p w14:paraId="04EB9E86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Корешок растения всасывает воду.</w:t>
            </w:r>
          </w:p>
        </w:tc>
      </w:tr>
      <w:tr w:rsidR="00576C3D" w:rsidRPr="009C1AB2" w14:paraId="375623B1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84C669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BC5382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Как питаются растения?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DC5FE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сокодвижение в стебле растения.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579A7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Налить воду подкрашенную пищевым красителем в баночку. Окунуть стебли растения в баночку и подождать. Через 12 часов результат будет виден.</w:t>
            </w:r>
          </w:p>
          <w:p w14:paraId="56CDFC5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Окрашенная вода поднимается по стеблю благодаря тонким канальцам. Вот почему стебли растений становятся синего цвета.</w:t>
            </w:r>
          </w:p>
        </w:tc>
      </w:tr>
      <w:tr w:rsidR="00576C3D" w:rsidRPr="008C1A55" w14:paraId="2D119571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A41CD5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F307E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 свету и в темноте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83BBF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Определить факторы внешней среды, необходимые для роста и развития растений.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CF5E88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Взрослый предлагает выяснить с помощью выращивания лука, нужен ли свет для жизни растений. Закрывают часть лука колпаком из плотного темного картона. Зарисовывают результат опыта через 7 – 10 дней (лук под колпаком стал светлым). Убирают колпак.</w:t>
            </w:r>
          </w:p>
          <w:p w14:paraId="346A52C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Через 7 – 10 дней вновь зарисовывают результат (лук на свету позеленел)</w:t>
            </w:r>
          </w:p>
          <w:p w14:paraId="6DF6B88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 свет необходим для роста и развития растений.</w:t>
            </w:r>
          </w:p>
        </w:tc>
      </w:tr>
      <w:tr w:rsidR="00576C3D" w:rsidRPr="009C1AB2" w14:paraId="686BADEA" w14:textId="77777777" w:rsidTr="00576C3D">
        <w:tc>
          <w:tcPr>
            <w:tcW w:w="113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9EE2B3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МАЙ</w:t>
            </w:r>
          </w:p>
        </w:tc>
      </w:tr>
      <w:tr w:rsidR="00576C3D" w:rsidRPr="008C1A55" w14:paraId="0B0D10B0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FBCF64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4FD997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Свет и тень 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5B3A6B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Познакомить детей с образованием тени от предметов, установить сходство тени и объекта.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DCD61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Показать тень от солнца на земле с помощью теневого театра.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при помощи естественного освещения – солнца мы можем создать тень.</w:t>
            </w:r>
          </w:p>
        </w:tc>
      </w:tr>
      <w:tr w:rsidR="00576C3D" w:rsidRPr="009C1AB2" w14:paraId="46A1CED9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45E07F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2103A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Таинственные стекла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F53B5D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Показать детям, что окружающие предметы меняют цвет, если 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посмотреть на них через цветные стекла.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F344C4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Посмотреть вокруг себя в цветные стекла (использовала полоски от пластмассовых бутылок, солнцезащитные очки).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Вывод: все вокруг нас меняет цвет, если посмотреть в цветные стекла. Цвета меняются при наложении полосок друг на друга.</w:t>
            </w:r>
          </w:p>
        </w:tc>
      </w:tr>
      <w:tr w:rsidR="00576C3D" w:rsidRPr="008C1A55" w14:paraId="1AD728E5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8924C9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lastRenderedPageBreak/>
              <w:t>3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551793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Знакомство с лупой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76331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Познакомить детей с помощником-лупой и ее назначением.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9337F9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1.Рассмотреть песчинки через увеличительное стекло.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2.Свободное исследование.</w:t>
            </w: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br/>
              <w:t>Вывод: лупа увеличивает предметы в несколько раз.</w:t>
            </w:r>
          </w:p>
        </w:tc>
      </w:tr>
      <w:tr w:rsidR="00576C3D" w:rsidRPr="008C1A55" w14:paraId="1D837415" w14:textId="77777777" w:rsidTr="00576C3D">
        <w:tc>
          <w:tcPr>
            <w:tcW w:w="1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48A013" w14:textId="77777777" w:rsidR="00576C3D" w:rsidRPr="009C1AB2" w:rsidRDefault="00576C3D" w:rsidP="00576C3D">
            <w:pPr>
              <w:spacing w:after="15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31CC4C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Солнечные зайчики</w:t>
            </w:r>
          </w:p>
        </w:tc>
        <w:tc>
          <w:tcPr>
            <w:tcW w:w="26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775FD1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Понять причину возникновения солнечных зайчиков, научить пускать солнечных зайчиков.</w:t>
            </w:r>
          </w:p>
        </w:tc>
        <w:tc>
          <w:tcPr>
            <w:tcW w:w="47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A3B775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Поймать луч света зеркалом и блестящими предметами, и направить его в нужном направлении, прятать их, прикрыв ладошкой.</w:t>
            </w:r>
          </w:p>
          <w:p w14:paraId="6EC1D7DF" w14:textId="77777777" w:rsidR="00576C3D" w:rsidRPr="009C1AB2" w:rsidRDefault="00576C3D" w:rsidP="00576C3D">
            <w:pPr>
              <w:spacing w:after="15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9C1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Вывод: зеркало отражает луч света и само становится источником света. От небольшого движения зеркала солнечный зайчик перемещается на большое расстояние. Ровная блестящая поверхность тоже может отражать солнечные лучи (диск, фольга, стекло на телефоне, на часах и т. д.)</w:t>
            </w:r>
          </w:p>
        </w:tc>
      </w:tr>
    </w:tbl>
    <w:p w14:paraId="57091D06" w14:textId="77777777" w:rsidR="00B17073" w:rsidRDefault="00674832" w:rsidP="009C1AB2">
      <w:pPr>
        <w:ind w:firstLine="0"/>
        <w:rPr>
          <w:rFonts w:ascii="TimesNewRomanPSMT" w:hAnsi="TimesNewRomanPSMT" w:cs="TimesNewRomanPSMT"/>
          <w:color w:val="000000"/>
          <w:sz w:val="28"/>
          <w:szCs w:val="28"/>
          <w:lang w:val="ru-RU" w:bidi="ar-SA"/>
        </w:rPr>
      </w:pPr>
      <w:r>
        <w:rPr>
          <w:rFonts w:ascii="TimesNewRomanPSMT" w:hAnsi="TimesNewRomanPSMT" w:cs="TimesNewRomanPSMT"/>
          <w:color w:val="000000"/>
          <w:sz w:val="28"/>
          <w:szCs w:val="28"/>
          <w:lang w:val="ru-RU" w:bidi="ar-SA"/>
        </w:rPr>
        <w:t>Используемая литература:</w:t>
      </w:r>
    </w:p>
    <w:p w14:paraId="13AB4F64" w14:textId="77777777" w:rsidR="00674832" w:rsidRDefault="00674832" w:rsidP="00674832">
      <w:pPr>
        <w:pStyle w:val="af6"/>
        <w:shd w:val="clear" w:color="auto" w:fill="FFFFFF"/>
        <w:spacing w:before="30" w:beforeAutospacing="0" w:after="30" w:afterAutospacing="0"/>
        <w:rPr>
          <w:color w:val="000000"/>
        </w:rPr>
      </w:pPr>
    </w:p>
    <w:p w14:paraId="2E116B7F" w14:textId="77777777" w:rsidR="00674832" w:rsidRPr="00674832" w:rsidRDefault="00674832" w:rsidP="009C1AB2">
      <w:pPr>
        <w:pStyle w:val="af6"/>
        <w:shd w:val="clear" w:color="auto" w:fill="FFFFFF"/>
        <w:tabs>
          <w:tab w:val="left" w:pos="284"/>
        </w:tabs>
        <w:spacing w:before="30" w:beforeAutospacing="0" w:after="30" w:afterAutospacing="0"/>
        <w:jc w:val="both"/>
        <w:rPr>
          <w:color w:val="000000"/>
        </w:rPr>
      </w:pPr>
      <w:proofErr w:type="spellStart"/>
      <w:r w:rsidRPr="00674832">
        <w:rPr>
          <w:color w:val="000000"/>
        </w:rPr>
        <w:t>Дыбина</w:t>
      </w:r>
      <w:proofErr w:type="spellEnd"/>
      <w:r w:rsidRPr="00674832">
        <w:rPr>
          <w:color w:val="000000"/>
        </w:rPr>
        <w:t xml:space="preserve"> О.В., Рахманова Н.П., Щетина В.В.Неизведанное рядом: занимательные опыты и эксперименты для дошкольников/ Под ред. </w:t>
      </w:r>
      <w:proofErr w:type="spellStart"/>
      <w:r w:rsidRPr="00674832">
        <w:rPr>
          <w:color w:val="000000"/>
        </w:rPr>
        <w:t>О.В.Дыбиной</w:t>
      </w:r>
      <w:proofErr w:type="spellEnd"/>
      <w:r w:rsidRPr="00674832">
        <w:rPr>
          <w:color w:val="000000"/>
        </w:rPr>
        <w:t>.- М.:ТЦ Сфера, 2004.-64с.</w:t>
      </w:r>
    </w:p>
    <w:p w14:paraId="6D55BB81" w14:textId="77777777"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</w:rPr>
        <w:t>Баранова Е.В. Развивающие занятия и игры с водой в детском саду и дома. Ярославль: Академия развития, 2009. – 112с.: ил.(Детский сад: днем за днем. В помощь воспитателям и родителям).</w:t>
      </w:r>
    </w:p>
    <w:p w14:paraId="0D0731F0" w14:textId="77777777"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</w:rPr>
        <w:t xml:space="preserve"> </w:t>
      </w:r>
      <w:proofErr w:type="spellStart"/>
      <w:r w:rsidRPr="00674832">
        <w:rPr>
          <w:color w:val="000000"/>
        </w:rPr>
        <w:t>Дыбина</w:t>
      </w:r>
      <w:proofErr w:type="spellEnd"/>
      <w:r w:rsidRPr="00674832">
        <w:rPr>
          <w:color w:val="000000"/>
        </w:rPr>
        <w:t xml:space="preserve"> О.В., </w:t>
      </w:r>
      <w:proofErr w:type="spellStart"/>
      <w:r w:rsidRPr="00674832">
        <w:rPr>
          <w:color w:val="000000"/>
        </w:rPr>
        <w:t>Поддьяков</w:t>
      </w:r>
      <w:proofErr w:type="spellEnd"/>
      <w:r w:rsidRPr="00674832">
        <w:rPr>
          <w:color w:val="000000"/>
        </w:rPr>
        <w:t xml:space="preserve"> Н.Н., Рахманова Н.П., Щетинина В.В., Ребенок в мире поиска: поисковой деятельности детей дошкольного возраста/Под ред. </w:t>
      </w:r>
      <w:proofErr w:type="spellStart"/>
      <w:r w:rsidRPr="00674832">
        <w:rPr>
          <w:color w:val="000000"/>
        </w:rPr>
        <w:t>О.В.Дыбиной</w:t>
      </w:r>
      <w:proofErr w:type="spellEnd"/>
      <w:r w:rsidRPr="00674832">
        <w:rPr>
          <w:color w:val="000000"/>
        </w:rPr>
        <w:t>.- М.:ТЦ Сфера, 2005.-64 с.-(программа развития).</w:t>
      </w:r>
    </w:p>
    <w:p w14:paraId="68137138" w14:textId="77777777"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  <w:shd w:val="clear" w:color="auto" w:fill="FFFFFF"/>
        </w:rPr>
        <w:t>Короткова Н.А. Познавательно-исследовательская деятельность старших дошкольников //Ж.Ребенок в детском саду.2003.№3,4,5.2002.№1.</w:t>
      </w:r>
    </w:p>
    <w:p w14:paraId="4CEB518D" w14:textId="77777777" w:rsidR="00674832" w:rsidRPr="00674832" w:rsidRDefault="00674832" w:rsidP="009C0C78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  <w:shd w:val="clear" w:color="auto" w:fill="FFFFFF"/>
        </w:rPr>
        <w:t>Новиковская О.А. Сборник развивающих игр с водой и песком для дошкольников.- СПб.: «ДЕТСТВО-ПРЕСС»,2006.-64с.</w:t>
      </w:r>
    </w:p>
    <w:p w14:paraId="7AA470C0" w14:textId="77777777" w:rsidR="00B17073" w:rsidRPr="009C1AB2" w:rsidRDefault="00674832" w:rsidP="009C1AB2">
      <w:pPr>
        <w:pStyle w:val="af6"/>
        <w:numPr>
          <w:ilvl w:val="0"/>
          <w:numId w:val="1"/>
        </w:numPr>
        <w:shd w:val="clear" w:color="auto" w:fill="FFFFFF"/>
        <w:tabs>
          <w:tab w:val="left" w:pos="284"/>
        </w:tabs>
        <w:spacing w:before="30" w:beforeAutospacing="0" w:after="30" w:afterAutospacing="0"/>
        <w:ind w:left="0" w:firstLine="0"/>
        <w:jc w:val="both"/>
        <w:rPr>
          <w:color w:val="000000"/>
        </w:rPr>
      </w:pPr>
      <w:r w:rsidRPr="00674832">
        <w:rPr>
          <w:color w:val="000000"/>
          <w:shd w:val="clear" w:color="auto" w:fill="FFFFFF"/>
        </w:rPr>
        <w:t>Организация экспериментальной деятельности дошкольников: Методические рекомендации/ Под общ. ред. Л.Н.Прохоровой.- М.:АРКТИ, 2003.- 64с.</w:t>
      </w:r>
    </w:p>
    <w:p w14:paraId="1186707C" w14:textId="77777777" w:rsidR="005C102D" w:rsidRPr="00406072" w:rsidRDefault="005C102D" w:rsidP="00674832">
      <w:pPr>
        <w:ind w:firstLine="0"/>
        <w:rPr>
          <w:lang w:val="ru-RU"/>
        </w:rPr>
      </w:pPr>
    </w:p>
    <w:sectPr w:rsidR="005C102D" w:rsidRPr="00406072" w:rsidSect="00576C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3A1E"/>
    <w:multiLevelType w:val="multilevel"/>
    <w:tmpl w:val="9F0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47752"/>
    <w:multiLevelType w:val="multilevel"/>
    <w:tmpl w:val="CAC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C4A99"/>
    <w:multiLevelType w:val="hybridMultilevel"/>
    <w:tmpl w:val="33BE8B5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FE1271F"/>
    <w:multiLevelType w:val="hybridMultilevel"/>
    <w:tmpl w:val="68C250D8"/>
    <w:lvl w:ilvl="0" w:tplc="E6B2E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6198"/>
    <w:multiLevelType w:val="multilevel"/>
    <w:tmpl w:val="AC66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D1F40"/>
    <w:multiLevelType w:val="multilevel"/>
    <w:tmpl w:val="0A3C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139018">
    <w:abstractNumId w:val="3"/>
  </w:num>
  <w:num w:numId="2" w16cid:durableId="115831820">
    <w:abstractNumId w:val="2"/>
  </w:num>
  <w:num w:numId="3" w16cid:durableId="272442211">
    <w:abstractNumId w:val="4"/>
  </w:num>
  <w:num w:numId="4" w16cid:durableId="1454009954">
    <w:abstractNumId w:val="0"/>
  </w:num>
  <w:num w:numId="5" w16cid:durableId="502091143">
    <w:abstractNumId w:val="1"/>
  </w:num>
  <w:num w:numId="6" w16cid:durableId="2116824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73"/>
    <w:rsid w:val="000B5DD1"/>
    <w:rsid w:val="00102B07"/>
    <w:rsid w:val="001137D6"/>
    <w:rsid w:val="00144D58"/>
    <w:rsid w:val="00194B22"/>
    <w:rsid w:val="001A3C01"/>
    <w:rsid w:val="001C0A47"/>
    <w:rsid w:val="001D4AD2"/>
    <w:rsid w:val="002128E7"/>
    <w:rsid w:val="00243DA6"/>
    <w:rsid w:val="002974C2"/>
    <w:rsid w:val="0036568D"/>
    <w:rsid w:val="00390822"/>
    <w:rsid w:val="00406072"/>
    <w:rsid w:val="00472609"/>
    <w:rsid w:val="00576C3D"/>
    <w:rsid w:val="005B22D7"/>
    <w:rsid w:val="005C102D"/>
    <w:rsid w:val="00674832"/>
    <w:rsid w:val="00717839"/>
    <w:rsid w:val="00740B2A"/>
    <w:rsid w:val="00766686"/>
    <w:rsid w:val="007B672B"/>
    <w:rsid w:val="007D7E34"/>
    <w:rsid w:val="00885CB0"/>
    <w:rsid w:val="00892B16"/>
    <w:rsid w:val="008C1A55"/>
    <w:rsid w:val="009B5289"/>
    <w:rsid w:val="009C0C78"/>
    <w:rsid w:val="009C1AB2"/>
    <w:rsid w:val="009D44CD"/>
    <w:rsid w:val="00A3102A"/>
    <w:rsid w:val="00B17073"/>
    <w:rsid w:val="00B6442C"/>
    <w:rsid w:val="00BE7033"/>
    <w:rsid w:val="00C0128D"/>
    <w:rsid w:val="00C06048"/>
    <w:rsid w:val="00CB3643"/>
    <w:rsid w:val="00D06C11"/>
    <w:rsid w:val="00D2503D"/>
    <w:rsid w:val="00D63941"/>
    <w:rsid w:val="00D773E8"/>
    <w:rsid w:val="00DA77F2"/>
    <w:rsid w:val="00DC585E"/>
    <w:rsid w:val="00DD6D3B"/>
    <w:rsid w:val="00E42D06"/>
    <w:rsid w:val="00E726DD"/>
    <w:rsid w:val="00F3440B"/>
    <w:rsid w:val="00F85F17"/>
    <w:rsid w:val="00FA2020"/>
    <w:rsid w:val="00FC328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BD1C"/>
  <w15:docId w15:val="{8283FEE2-B857-4BA5-8E1B-AEE77B2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17"/>
  </w:style>
  <w:style w:type="paragraph" w:styleId="1">
    <w:name w:val="heading 1"/>
    <w:basedOn w:val="a"/>
    <w:next w:val="a"/>
    <w:link w:val="10"/>
    <w:uiPriority w:val="9"/>
    <w:qFormat/>
    <w:rsid w:val="00F85F1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F1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F1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F1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F1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F1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F1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F1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F1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1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5F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5F1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5F1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85F1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85F1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85F1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85F1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5F1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F1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F1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85F1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85F1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F17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85F17"/>
    <w:rPr>
      <w:b/>
      <w:bCs/>
      <w:spacing w:val="0"/>
    </w:rPr>
  </w:style>
  <w:style w:type="character" w:styleId="a9">
    <w:name w:val="Emphasis"/>
    <w:uiPriority w:val="20"/>
    <w:qFormat/>
    <w:rsid w:val="00F85F1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85F17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85F17"/>
  </w:style>
  <w:style w:type="paragraph" w:styleId="ac">
    <w:name w:val="List Paragraph"/>
    <w:basedOn w:val="a"/>
    <w:uiPriority w:val="34"/>
    <w:qFormat/>
    <w:rsid w:val="00F85F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F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85F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85F1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85F1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85F1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85F1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85F1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85F1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85F1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85F17"/>
    <w:pPr>
      <w:outlineLvl w:val="9"/>
    </w:pPr>
  </w:style>
  <w:style w:type="table" w:styleId="af5">
    <w:name w:val="Table Grid"/>
    <w:basedOn w:val="a1"/>
    <w:uiPriority w:val="59"/>
    <w:rsid w:val="00BE70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rmal (Web)"/>
    <w:basedOn w:val="a"/>
    <w:uiPriority w:val="99"/>
    <w:unhideWhenUsed/>
    <w:rsid w:val="009D44C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8">
    <w:name w:val="c18"/>
    <w:basedOn w:val="a"/>
    <w:rsid w:val="00FC328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7">
    <w:name w:val="c37"/>
    <w:basedOn w:val="a0"/>
    <w:rsid w:val="00FC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864F-5600-43F8-BE4D-F2E6AAEB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Леонид Лапенко</cp:lastModifiedBy>
  <cp:revision>5</cp:revision>
  <cp:lastPrinted>2023-07-24T18:47:00Z</cp:lastPrinted>
  <dcterms:created xsi:type="dcterms:W3CDTF">2025-11-24T10:56:00Z</dcterms:created>
  <dcterms:modified xsi:type="dcterms:W3CDTF">2025-11-24T15:53:00Z</dcterms:modified>
</cp:coreProperties>
</file>