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6C" w:rsidRPr="007C5760" w:rsidRDefault="000C1B6C" w:rsidP="000C1B6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C5760">
        <w:rPr>
          <w:rFonts w:ascii="Times New Roman" w:hAnsi="Times New Roman" w:cs="Times New Roman"/>
          <w:i/>
          <w:sz w:val="24"/>
          <w:szCs w:val="24"/>
        </w:rPr>
        <w:t>Казакова  Майя  Геннадиевна,</w:t>
      </w:r>
    </w:p>
    <w:p w:rsidR="000C1B6C" w:rsidRPr="007C5760" w:rsidRDefault="000C1B6C" w:rsidP="000C1B6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C5760">
        <w:rPr>
          <w:rFonts w:ascii="Times New Roman" w:hAnsi="Times New Roman" w:cs="Times New Roman"/>
          <w:i/>
          <w:sz w:val="24"/>
          <w:szCs w:val="24"/>
        </w:rPr>
        <w:t>учитель  начальных  классов,</w:t>
      </w:r>
    </w:p>
    <w:p w:rsidR="000C1B6C" w:rsidRPr="007C5760" w:rsidRDefault="000C1B6C" w:rsidP="000C1B6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C5760">
        <w:rPr>
          <w:rFonts w:ascii="Times New Roman" w:hAnsi="Times New Roman" w:cs="Times New Roman"/>
          <w:i/>
          <w:sz w:val="24"/>
          <w:szCs w:val="24"/>
        </w:rPr>
        <w:t>высшей  квалификационной  категории,</w:t>
      </w:r>
    </w:p>
    <w:p w:rsidR="000C1B6C" w:rsidRDefault="000C1B6C" w:rsidP="000C1B6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C5760">
        <w:rPr>
          <w:rFonts w:ascii="Times New Roman" w:hAnsi="Times New Roman" w:cs="Times New Roman"/>
          <w:i/>
          <w:sz w:val="24"/>
          <w:szCs w:val="24"/>
        </w:rPr>
        <w:t>МОУ  «СОШ №1  г</w:t>
      </w:r>
      <w:proofErr w:type="gramStart"/>
      <w:r w:rsidRPr="007C5760">
        <w:rPr>
          <w:rFonts w:ascii="Times New Roman" w:hAnsi="Times New Roman" w:cs="Times New Roman"/>
          <w:i/>
          <w:sz w:val="24"/>
          <w:szCs w:val="24"/>
        </w:rPr>
        <w:t>.П</w:t>
      </w:r>
      <w:proofErr w:type="gramEnd"/>
      <w:r w:rsidRPr="007C5760">
        <w:rPr>
          <w:rFonts w:ascii="Times New Roman" w:hAnsi="Times New Roman" w:cs="Times New Roman"/>
          <w:i/>
          <w:sz w:val="24"/>
          <w:szCs w:val="24"/>
        </w:rPr>
        <w:t>етровска  Саратовской  области»</w:t>
      </w:r>
    </w:p>
    <w:p w:rsidR="000C1B6C" w:rsidRDefault="000C1B6C" w:rsidP="000C1B6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C1B6C" w:rsidRDefault="000C1B6C" w:rsidP="000C1B6C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как  средство  мотивации  личностного  развития  ученика  начальной  школы</w:t>
      </w:r>
    </w:p>
    <w:p w:rsidR="004C4F65" w:rsidRPr="00B941A9" w:rsidRDefault="002E51A1" w:rsidP="00B941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настоящее время образовательная технология «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приобрела большую популярность. В соответствии с требованиями Федеральных государственных образовательных стандартов меняется система требований к результату образования, меняется и система оценивания достижений учащихся. Особое место в новой системе оценивания уделено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Данная форма оценивания достижений учащихся  освоена </w:t>
      </w:r>
      <w:r w:rsidR="00B941A9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нашей школе: все ученики  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начальной  школы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накапливают свои результаты и представляют их в </w:t>
      </w:r>
      <w:proofErr w:type="gram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индивидуальном</w:t>
      </w:r>
      <w:proofErr w:type="gram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941A9" w:rsidRPr="00B941A9" w:rsidRDefault="00B941A9" w:rsidP="00B941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Приоритетной  </w:t>
      </w:r>
      <w:r w:rsidRPr="00B941A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целью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использования  технологии  «</w:t>
      </w:r>
      <w:proofErr w:type="spellStart"/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 является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B941A9">
        <w:rPr>
          <w:rFonts w:ascii="Times New Roman" w:eastAsia="Calibri" w:hAnsi="Times New Roman" w:cs="Times New Roman"/>
          <w:sz w:val="24"/>
          <w:szCs w:val="24"/>
        </w:rPr>
        <w:t>выявление способностей и возможностей ребенка.</w:t>
      </w:r>
    </w:p>
    <w:p w:rsidR="00B941A9" w:rsidRPr="00B941A9" w:rsidRDefault="002E51A1" w:rsidP="00B941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Основные </w:t>
      </w:r>
      <w:r w:rsidRPr="00B941A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ведения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начальных классах: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создание ситуации успеха для каждого ученика, повышение самооценки и уверенности в собственных возможностях;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максимальное раскрытие индивидуальных способностей каждого ребенка;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развитие познавательных интересов учащихся и формирование готовности к самостоятельному познанию;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формирование установки на творческую деятельность и умений творческой деятельности, развитие мотивации дальнейшего творческого роста;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формирование положительных моральных и нравственных качеств личности;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приобретение навыков рефлексии, формирование умения анализировать собственные интересы, склонности, потребности и соотно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шение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 с имеющимися возможностями («я реальный», «я идеальный»);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формирование жизненных идеалов, стимулирование стремления к самосовершенствованию.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="00B941A9" w:rsidRPr="00B94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Основное предназначение </w:t>
      </w:r>
      <w:proofErr w:type="spellStart"/>
      <w:r w:rsidR="00B941A9" w:rsidRPr="00B94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Портфолио</w:t>
      </w:r>
      <w:proofErr w:type="spellEnd"/>
      <w:r w:rsidR="00B941A9"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продемонстрировать достижения ученика  в различных областях деятельности: учебной, творческой, социальной, коммуникативной.</w:t>
      </w:r>
    </w:p>
    <w:p w:rsidR="00B941A9" w:rsidRPr="00B941A9" w:rsidRDefault="00B941A9" w:rsidP="008704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Функции </w:t>
      </w:r>
      <w:proofErr w:type="spellStart"/>
      <w:r w:rsidRPr="00B94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портфолио</w:t>
      </w:r>
      <w:proofErr w:type="spellEnd"/>
      <w:r w:rsidRPr="00B94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941A9" w:rsidRPr="00B941A9" w:rsidRDefault="00B941A9" w:rsidP="00B94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Диагностическая</w:t>
      </w:r>
      <w:proofErr w:type="gramEnd"/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фиксирует изменения, и рост за определенный период времени.</w:t>
      </w:r>
    </w:p>
    <w:p w:rsidR="00B941A9" w:rsidRPr="00B941A9" w:rsidRDefault="00B941A9" w:rsidP="00B94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Целеполагания</w:t>
      </w:r>
      <w:proofErr w:type="spellEnd"/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поддерживает учебные цели ученика.</w:t>
      </w:r>
    </w:p>
    <w:p w:rsidR="00B941A9" w:rsidRPr="00B941A9" w:rsidRDefault="00B941A9" w:rsidP="00B94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Содержательная</w:t>
      </w:r>
      <w:proofErr w:type="gramEnd"/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раскрывает весь спектр выполняемых учеником работ.</w:t>
      </w:r>
    </w:p>
    <w:p w:rsidR="00B941A9" w:rsidRPr="00B941A9" w:rsidRDefault="00B941A9" w:rsidP="00B94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Развивающая</w:t>
      </w: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обеспечивает непрерывность процесса обучения от года к году.</w:t>
      </w:r>
    </w:p>
    <w:p w:rsidR="00B941A9" w:rsidRPr="00B941A9" w:rsidRDefault="00B941A9" w:rsidP="00B941A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Мотивационная</w:t>
      </w:r>
      <w:proofErr w:type="gramEnd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поощряет результаты деятельности учащихся, преподавателей и родителей.</w:t>
      </w:r>
    </w:p>
    <w:p w:rsidR="00B941A9" w:rsidRPr="00B941A9" w:rsidRDefault="00B941A9" w:rsidP="00B94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941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Рейтинговая</w:t>
      </w:r>
      <w:proofErr w:type="gramEnd"/>
      <w:r w:rsidRPr="00B941A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показывает диапазон навыков, умений, использование приобретенного опыта.</w:t>
      </w:r>
    </w:p>
    <w:p w:rsidR="00C5130A" w:rsidRDefault="002E51A1" w:rsidP="00B941A9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над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начинается с 1 класса. В самом начале, когда ребенок начинает работать над составлением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без помощи родителей ему не обойтись. Но по мере того, как он взрослеет</w:t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помощь надо сводит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минимуму. С  самого начала 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необходимо  по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строи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работу ребенка таким образом, чтобы он сам прикладывал определенные усилия к формированию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 процессе работы неизбежно происходит процесс осмысления своих достижений, формирование личного отношения к полученным результатам и осознание своих возможностей.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начале </w:t>
      </w:r>
      <w:r w:rsidR="004C4F65"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каждого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нового учебного года необходимо внимательно изучить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проанализировать собранный в нем материал. При переходе в старший класс содержимое всех разделов надо полностью обновить. Менее значимые работы и документы извлекаются (можно поместить в отдельную папку), а то, что представляет большую ценность, размещается в специальном разделе. Его можно озаглавить «Работы, которыми я горжусь».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помогает проследить индивидуальный прогресс ученика, осознать свои сильные и слабые стороны. Это происходит в процессе сбора информации о себе, в процессе осмысления своих достижений и в процессе формирования личного отношения к полученным результатам.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повышает социальную активность школьников, уровень осознания ими своих целей и возможностей. Ребенок должен максимально подробно и всесторонне представить свои достижения в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чтобы анализ позволил ему определять цели и поставить адекватные задачи по своему развитию. Это становится возможным благодаря тому, что в качестве источника анализа рассматриваются не только успехи в учебе, но и трудовой опыт, внеурочная деятельность, то есть собственно жизнь.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этом случае положительно решаются следующие </w:t>
      </w:r>
      <w:r w:rsidRPr="00B941A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педагогические задачи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поддержка высокой мотивации школьников во всех областях их деятельности;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поощрение их активности и самостоятельности, расширение возможности обучения и самообучения;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навыков самоанализа и самооценки;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формирование умения планировать и организовывать свою деятельность.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Чтобы добиться их выполнения, работа с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должна быть организована и системна. Но это должно сочетаться с </w:t>
      </w:r>
      <w:r w:rsidRPr="0087040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принципом добровольности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сборе информации. Данный принцип позволяет более серьезно и вдумчиво относиться к своим занятиям, увлечениям, даже к своему свободному времени, которое можно использовать с большим эффектом для собственного развития.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Безусловная ценность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заключается в том, что оно способствует повышению самооценки ученика, максимальному раскрытию индивидуальных возможностей каждого ребенка, развитию мотивации дальнейшего творческого роста. Поэтому крайне важно усвоить для себя и пояснить ребенку, что составление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это не гонка за дипломами и всевозможными грамотами. Важен сам процесс участия в учебной деятельности или творческой работе, а не его результат.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941A9" w:rsidRPr="00B941A9" w:rsidRDefault="00B941A9" w:rsidP="00B941A9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941A9" w:rsidRPr="00B941A9" w:rsidRDefault="00C5130A" w:rsidP="00B941A9">
      <w:pPr>
        <w:spacing w:after="24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941A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Литература</w:t>
      </w:r>
      <w:r w:rsidRPr="00B941A9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</w:p>
    <w:p w:rsidR="00C5130A" w:rsidRPr="00B941A9" w:rsidRDefault="00C5130A" w:rsidP="00B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Большая книга о маленькой школе / под ред. Т.В.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Светенко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И.В.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Галковской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- Псков, 2003.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Новые педагогические и информационные технологии в системе образования / под ред. Е.С.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Полат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-М</w:t>
      </w:r>
      <w:proofErr w:type="gram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 2000.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Новикова Т.Г.,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Прутченков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А.С. Предупреждение ошибок при использовании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// Профильная школа. - 2006. - № 3. - С. 51-53.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Пейп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С.Дж.,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Чошанов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 Учебные </w:t>
      </w:r>
      <w:proofErr w:type="spellStart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новая форма контроля и оценки достижений учащихся // Директор школы. - 1998. - № 3. - С. 76.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Портал «Солнышко» [Электронный ресурс]. - URL: http://www.solnet.ee.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B941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Сеть творчески работающих учителей [Электронный ресурс]. - URL: http://www.it-n.ru.</w:t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  <w:t>Научная библиотека КиберЛенинка:</w:t>
      </w:r>
      <w:r w:rsidRPr="00B941A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" w:anchor="ixzz4gV6AeL00" w:history="1">
        <w:r w:rsidRPr="00B941A9">
          <w:rPr>
            <w:rStyle w:val="a3"/>
            <w:rFonts w:ascii="Times New Roman" w:hAnsi="Times New Roman" w:cs="Times New Roman"/>
            <w:color w:val="003399"/>
            <w:sz w:val="24"/>
            <w:szCs w:val="24"/>
            <w:u w:val="none"/>
          </w:rPr>
          <w:t>http://cyberleninka.ru/article/n/portfolio-uchenika-nachalnoy-shkoly-kak-sredstvo-motivatsii-lichnostnogo-razvitiya#ixzz4gV6AeL00</w:t>
        </w:r>
      </w:hyperlink>
    </w:p>
    <w:p w:rsidR="000C1B6C" w:rsidRPr="00B941A9" w:rsidRDefault="002E51A1" w:rsidP="00B9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1A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8274A" w:rsidRPr="00B941A9" w:rsidRDefault="00A8274A" w:rsidP="00B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274A" w:rsidRPr="00B941A9" w:rsidSect="000C1B6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B6C"/>
    <w:rsid w:val="000C1B6C"/>
    <w:rsid w:val="002E51A1"/>
    <w:rsid w:val="004C4F65"/>
    <w:rsid w:val="00870403"/>
    <w:rsid w:val="00A8274A"/>
    <w:rsid w:val="00B941A9"/>
    <w:rsid w:val="00C5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51A1"/>
  </w:style>
  <w:style w:type="character" w:styleId="a3">
    <w:name w:val="Hyperlink"/>
    <w:basedOn w:val="a0"/>
    <w:uiPriority w:val="99"/>
    <w:semiHidden/>
    <w:unhideWhenUsed/>
    <w:rsid w:val="00C513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yberleninka.ru/article/n/portfolio-uchenika-nachalnoy-shkoly-kak-sredstvo-motivatsii-lichnostnogo-razvit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2018-05-09T14:12:00Z</dcterms:created>
  <dcterms:modified xsi:type="dcterms:W3CDTF">2018-05-09T15:34:00Z</dcterms:modified>
</cp:coreProperties>
</file>