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730" w:rsidRPr="001C60DD" w:rsidRDefault="001C60DD" w:rsidP="001C60DD">
      <w:pPr>
        <w:spacing w:line="360" w:lineRule="auto"/>
        <w:ind w:firstLine="709"/>
        <w:jc w:val="center"/>
        <w:rPr>
          <w:rFonts w:ascii="Times New Roman" w:eastAsia="Calibri" w:hAnsi="Times New Roman" w:cs="Times New Roman"/>
          <w:b/>
          <w:sz w:val="28"/>
          <w:szCs w:val="28"/>
        </w:rPr>
      </w:pPr>
      <w:r w:rsidRPr="001C60DD">
        <w:rPr>
          <w:rFonts w:ascii="Times New Roman" w:eastAsia="Calibri" w:hAnsi="Times New Roman" w:cs="Times New Roman"/>
          <w:b/>
          <w:sz w:val="28"/>
          <w:szCs w:val="28"/>
        </w:rPr>
        <w:t>Использование интерактивных упражнений на уроках английского языка</w:t>
      </w:r>
    </w:p>
    <w:p w:rsidR="00B648E8" w:rsidRPr="00B648E8" w:rsidRDefault="00B648E8" w:rsidP="00B648E8">
      <w:pPr>
        <w:spacing w:line="360" w:lineRule="auto"/>
        <w:ind w:firstLine="709"/>
        <w:jc w:val="both"/>
        <w:rPr>
          <w:rFonts w:ascii="Times New Roman" w:eastAsia="Calibri" w:hAnsi="Times New Roman" w:cs="Times New Roman"/>
          <w:sz w:val="28"/>
          <w:szCs w:val="28"/>
        </w:rPr>
      </w:pPr>
      <w:r w:rsidRPr="00B648E8">
        <w:rPr>
          <w:rFonts w:ascii="Times New Roman" w:eastAsia="Calibri" w:hAnsi="Times New Roman" w:cs="Times New Roman"/>
          <w:sz w:val="28"/>
          <w:szCs w:val="28"/>
        </w:rPr>
        <w:t>В связи с модернизацией структуры и содержания общего образования, вызванного социально-политическими и экономическими преобразованиями в жизни нашего общества, изменился и статус иностранного языка как школьного предмета.</w:t>
      </w:r>
    </w:p>
    <w:p w:rsidR="00B648E8" w:rsidRDefault="00B648E8" w:rsidP="00B648E8">
      <w:pPr>
        <w:spacing w:line="360" w:lineRule="auto"/>
        <w:ind w:firstLine="709"/>
        <w:jc w:val="both"/>
        <w:rPr>
          <w:rFonts w:ascii="Times New Roman" w:eastAsia="Calibri" w:hAnsi="Times New Roman" w:cs="Times New Roman"/>
          <w:sz w:val="28"/>
          <w:szCs w:val="28"/>
        </w:rPr>
      </w:pPr>
      <w:r w:rsidRPr="00B648E8">
        <w:rPr>
          <w:rFonts w:ascii="Times New Roman" w:eastAsia="Calibri" w:hAnsi="Times New Roman" w:cs="Times New Roman"/>
          <w:sz w:val="28"/>
          <w:szCs w:val="28"/>
        </w:rPr>
        <w:t xml:space="preserve">Современное коммуникативно ориентированное обучение готовит учащихся к использованию иностранного языка в реальной жизни, поэтому очень важным фактором изучения иностранного языка в начальной школе является использование интерактивных упражнений, созданных с помощью различного программного обеспечения и интерактивного оборудования. Использование интерактивных упражнений значительно повышает качество подачи материала урока и эффективность усвоения этого материала учащимися.  Интерактивные упражнения создаются в результате использования современных информационно-коммуникационных технологий. Сегодня уже невозможно представить себе современный урок без использования информационно-коммуникационных технологий, будь то просто мультимедийная презентация, компьютерная обучающая программа или ресурсы сети Интернет. </w:t>
      </w:r>
    </w:p>
    <w:p w:rsidR="00B648E8" w:rsidRPr="00B648E8" w:rsidRDefault="00B648E8" w:rsidP="00B648E8">
      <w:pPr>
        <w:spacing w:line="360" w:lineRule="auto"/>
        <w:ind w:firstLine="709"/>
        <w:jc w:val="both"/>
        <w:rPr>
          <w:rFonts w:ascii="Times New Roman" w:eastAsia="Calibri" w:hAnsi="Times New Roman" w:cs="Times New Roman"/>
          <w:sz w:val="28"/>
          <w:szCs w:val="28"/>
        </w:rPr>
      </w:pPr>
      <w:r w:rsidRPr="00B648E8">
        <w:rPr>
          <w:rFonts w:ascii="Times New Roman" w:eastAsia="Calibri" w:hAnsi="Times New Roman" w:cs="Times New Roman"/>
          <w:sz w:val="28"/>
          <w:szCs w:val="28"/>
        </w:rPr>
        <w:t>Младшие школьники нуждаются в определенной динамике в удовлетворении своих потребностей. В их развитии большую роль играют музыка, жесты, движения, яркие рисунки, интересные герои мультфильмов, одним словом - наглядность. Для того, чтобы поддерживать у учащихся интерес к изучению иностранного языка, желание изучать иностранный язык, как и любой другой предмет, учителя должны говорить «на языке детей», языке интерактивных технологий, который им понятен и интересен.</w:t>
      </w:r>
    </w:p>
    <w:p w:rsidR="00B648E8" w:rsidRPr="00B648E8" w:rsidRDefault="00B648E8" w:rsidP="00B648E8">
      <w:pPr>
        <w:spacing w:line="360" w:lineRule="auto"/>
        <w:ind w:firstLine="709"/>
        <w:jc w:val="both"/>
        <w:rPr>
          <w:rFonts w:ascii="Times New Roman" w:eastAsia="Calibri" w:hAnsi="Times New Roman" w:cs="Times New Roman"/>
          <w:sz w:val="28"/>
          <w:szCs w:val="28"/>
        </w:rPr>
      </w:pPr>
      <w:r w:rsidRPr="00B648E8">
        <w:rPr>
          <w:rFonts w:ascii="Times New Roman" w:eastAsia="Calibri" w:hAnsi="Times New Roman" w:cs="Times New Roman"/>
          <w:sz w:val="28"/>
          <w:szCs w:val="28"/>
        </w:rPr>
        <w:t>Знания, полученные обучающимися в начальной школе, являются базовыми, фундаментом для всего последующего образования.</w:t>
      </w:r>
    </w:p>
    <w:p w:rsidR="00B648E8" w:rsidRDefault="00B648E8" w:rsidP="00B648E8">
      <w:pPr>
        <w:spacing w:line="360" w:lineRule="auto"/>
        <w:ind w:firstLine="709"/>
        <w:jc w:val="both"/>
        <w:rPr>
          <w:rFonts w:ascii="Times New Roman" w:eastAsia="Calibri" w:hAnsi="Times New Roman" w:cs="Times New Roman"/>
          <w:sz w:val="28"/>
          <w:szCs w:val="28"/>
        </w:rPr>
      </w:pPr>
      <w:r w:rsidRPr="00B648E8">
        <w:rPr>
          <w:rFonts w:ascii="Times New Roman" w:eastAsia="Calibri" w:hAnsi="Times New Roman" w:cs="Times New Roman"/>
          <w:sz w:val="28"/>
          <w:szCs w:val="28"/>
        </w:rPr>
        <w:t xml:space="preserve">Начальное образование должно решать задачу формирования основы учебной деятельности учащихся, учить их учиться, принимать, сохранять и </w:t>
      </w:r>
      <w:r w:rsidRPr="00B648E8">
        <w:rPr>
          <w:rFonts w:ascii="Times New Roman" w:eastAsia="Calibri" w:hAnsi="Times New Roman" w:cs="Times New Roman"/>
          <w:sz w:val="28"/>
          <w:szCs w:val="28"/>
        </w:rPr>
        <w:lastRenderedPageBreak/>
        <w:t xml:space="preserve">реализовывать учебные цели, планировать и контролировать учебные действия, оценивать их результат, т.е. овладевать универсальными учебными действиями. </w:t>
      </w:r>
      <w:proofErr w:type="gramStart"/>
      <w:r w:rsidRPr="00B648E8">
        <w:rPr>
          <w:rFonts w:ascii="Times New Roman" w:eastAsia="Calibri" w:hAnsi="Times New Roman" w:cs="Times New Roman"/>
          <w:sz w:val="28"/>
          <w:szCs w:val="28"/>
        </w:rPr>
        <w:t>Следовательно</w:t>
      </w:r>
      <w:proofErr w:type="gramEnd"/>
      <w:r w:rsidRPr="00B648E8">
        <w:rPr>
          <w:rFonts w:ascii="Times New Roman" w:eastAsia="Calibri" w:hAnsi="Times New Roman" w:cs="Times New Roman"/>
          <w:sz w:val="28"/>
          <w:szCs w:val="28"/>
        </w:rPr>
        <w:t xml:space="preserve"> важно «не только содержание знаний, но и содержание видов деятельности, которое включает конкретные универсальные учебные действия, обеспечивающие творческое применение знаний для решения жизненных задач, начальные умения самообразования»</w:t>
      </w:r>
    </w:p>
    <w:p w:rsidR="00B648E8" w:rsidRPr="00B648E8" w:rsidRDefault="00B648E8" w:rsidP="00B648E8">
      <w:pPr>
        <w:spacing w:line="360" w:lineRule="auto"/>
        <w:ind w:firstLine="709"/>
        <w:jc w:val="both"/>
        <w:rPr>
          <w:rFonts w:ascii="Times New Roman" w:eastAsia="Calibri" w:hAnsi="Times New Roman" w:cs="Times New Roman"/>
          <w:sz w:val="28"/>
          <w:szCs w:val="28"/>
        </w:rPr>
      </w:pPr>
      <w:r w:rsidRPr="00B648E8">
        <w:rPr>
          <w:rFonts w:ascii="Times New Roman" w:eastAsia="Calibri" w:hAnsi="Times New Roman" w:cs="Times New Roman"/>
          <w:sz w:val="28"/>
          <w:szCs w:val="28"/>
        </w:rPr>
        <w:t>Разнообразие методов обучения, типов уроков, внедрение новшеств и инноваций направлено на реализации одной цели – усвоения знаний обучающимися.</w:t>
      </w:r>
    </w:p>
    <w:p w:rsidR="00B648E8" w:rsidRDefault="00B648E8" w:rsidP="00B648E8">
      <w:pPr>
        <w:spacing w:line="360" w:lineRule="auto"/>
        <w:ind w:firstLine="709"/>
        <w:jc w:val="both"/>
        <w:rPr>
          <w:rFonts w:ascii="Times New Roman" w:eastAsia="Calibri" w:hAnsi="Times New Roman" w:cs="Times New Roman"/>
          <w:sz w:val="28"/>
          <w:szCs w:val="28"/>
        </w:rPr>
      </w:pPr>
      <w:r w:rsidRPr="00B648E8">
        <w:rPr>
          <w:rFonts w:ascii="Times New Roman" w:eastAsia="Calibri" w:hAnsi="Times New Roman" w:cs="Times New Roman"/>
          <w:sz w:val="28"/>
          <w:szCs w:val="28"/>
        </w:rPr>
        <w:t xml:space="preserve">В поисках путей решения проблемы активизации познавательной деятельности учащихся педагоги осваивают нестандартные методы проведения учебных занятий, поисковые методы, дидактические игры, исследовательские методы, активные и интерактивные формы и методы обучения. «В последнее время получил распространение термин </w:t>
      </w:r>
      <w:r w:rsidRPr="00B648E8">
        <w:rPr>
          <w:rFonts w:ascii="Times New Roman" w:eastAsia="Calibri" w:hAnsi="Times New Roman" w:cs="Times New Roman"/>
          <w:b/>
          <w:bCs/>
          <w:sz w:val="28"/>
          <w:szCs w:val="28"/>
        </w:rPr>
        <w:t>«интерактивное обучение».</w:t>
      </w:r>
      <w:r w:rsidRPr="00B648E8">
        <w:rPr>
          <w:rFonts w:ascii="Times New Roman" w:eastAsia="Calibri" w:hAnsi="Times New Roman" w:cs="Times New Roman"/>
          <w:sz w:val="28"/>
          <w:szCs w:val="28"/>
        </w:rPr>
        <w:t xml:space="preserve"> Он означает обучение, основанное на активном взаимодействии с субъектом обучения (ведущим, учителем, тренером, руководителем). По существу, оно представляет один из вариантов коммуникативных технологий: их классификационные параметры совпадают. Интерактивное обучение – это обучение с хорошо организованной обратной связью субъектов и объектов обучения, с двусторонним обменом информации между ними.</w:t>
      </w:r>
    </w:p>
    <w:p w:rsidR="00B648E8" w:rsidRDefault="00B648E8" w:rsidP="00B648E8">
      <w:pPr>
        <w:spacing w:line="360" w:lineRule="auto"/>
        <w:ind w:firstLine="709"/>
        <w:jc w:val="both"/>
        <w:rPr>
          <w:rFonts w:ascii="Times New Roman" w:eastAsia="Calibri" w:hAnsi="Times New Roman" w:cs="Times New Roman"/>
          <w:sz w:val="28"/>
          <w:szCs w:val="28"/>
        </w:rPr>
      </w:pPr>
      <w:r w:rsidRPr="00B648E8">
        <w:rPr>
          <w:rFonts w:ascii="Times New Roman" w:eastAsia="Calibri" w:hAnsi="Times New Roman" w:cs="Times New Roman"/>
          <w:sz w:val="28"/>
          <w:szCs w:val="28"/>
        </w:rPr>
        <w:t xml:space="preserve">Понятие «интерактивное обучение» позволяет предположить, что «интерактивное упражнение» - это упражнение, предполагающее взаимодействие, немедленную реакцию на действие ученика, обратную связь, фиксацию результата, упражнение, которое направлено не столько на закрепление, сколько на изучение нового материала. Выполняя интерактивные упражнения, учащиеся получают возможность для анализа своей деятельности, проверки своей работы по образцу, могут быть самими собой, не бояться выражать себя, допускать ошибки. Учебное занятие с использованием интерактивных упражнений организовано таким образом, </w:t>
      </w:r>
      <w:r w:rsidRPr="00B648E8">
        <w:rPr>
          <w:rFonts w:ascii="Times New Roman" w:eastAsia="Calibri" w:hAnsi="Times New Roman" w:cs="Times New Roman"/>
          <w:sz w:val="28"/>
          <w:szCs w:val="28"/>
        </w:rPr>
        <w:lastRenderedPageBreak/>
        <w:t>что все учащиеся оказываются вовлеченными в процесс познания, они способны определить  место и причины затруднение и составить план выхода из затруднения, имеют возможность понимать и оценивать, рефлектировать по поводу того, что делают и думают.</w:t>
      </w:r>
      <w:r w:rsidRPr="00B648E8">
        <w:rPr>
          <w:rFonts w:ascii="Times New Roman" w:eastAsia="Calibri" w:hAnsi="Times New Roman" w:cs="Times New Roman"/>
          <w:sz w:val="28"/>
          <w:szCs w:val="28"/>
        </w:rPr>
        <w:br/>
        <w:t>Младший школьный возраст – это особый период в жизни, в который ребенок впервые начинает заниматься социально значимой, общественно оцениваемой учебной деятельностью (Давыдов, 1997: 81). Ведущей деятельностью младшего школьника становится учение. В то же время игра, конструирование, рисование остаются основными видами деятельности. Младшие школьники мыслят конкретными категориями: формами, красками, звуками, ощущениями, у них преобладает наглядно-образное мышление. Использование на уроках интерактивных упражнений позволяет учитывать эти особенности младшего школьного возраста, опираться на них в достижении результатов обучения и способствует переходу к словесно-логическому мышлению на уровне конкретных понятий, помогает младшим школьникам осуществлять самоконтроль в процессе познания.</w:t>
      </w:r>
    </w:p>
    <w:p w:rsidR="00B648E8" w:rsidRDefault="00B648E8" w:rsidP="00B648E8">
      <w:pPr>
        <w:spacing w:line="360" w:lineRule="auto"/>
        <w:ind w:firstLine="709"/>
        <w:jc w:val="both"/>
        <w:rPr>
          <w:rFonts w:ascii="Times New Roman" w:eastAsia="Calibri" w:hAnsi="Times New Roman" w:cs="Times New Roman"/>
          <w:sz w:val="28"/>
          <w:szCs w:val="28"/>
        </w:rPr>
      </w:pPr>
      <w:r w:rsidRPr="00B648E8">
        <w:rPr>
          <w:rFonts w:ascii="Times New Roman" w:eastAsia="Calibri" w:hAnsi="Times New Roman" w:cs="Times New Roman"/>
          <w:sz w:val="28"/>
          <w:szCs w:val="28"/>
        </w:rPr>
        <w:t>Современное общество неразрывно связано с компьютерными технологиями. В настоящее время учитель не является единственным источником знаний для обучающихся. Учитель «дирижирует», управляет процессом обучения, овладения новыми знаниями, он помощник и организатор,  снабжает школьников «инструментами», способами деятельности, с помощью которых обучающиеся познают новый материал, самостоятельно выводят правила, эталоны</w:t>
      </w:r>
      <w:r>
        <w:rPr>
          <w:rFonts w:ascii="Times New Roman" w:eastAsia="Calibri" w:hAnsi="Times New Roman" w:cs="Times New Roman"/>
          <w:sz w:val="28"/>
          <w:szCs w:val="28"/>
        </w:rPr>
        <w:t>.</w:t>
      </w:r>
    </w:p>
    <w:p w:rsidR="00B648E8" w:rsidRPr="00B648E8" w:rsidRDefault="00B648E8" w:rsidP="00B648E8">
      <w:pPr>
        <w:spacing w:line="360" w:lineRule="auto"/>
        <w:ind w:firstLine="709"/>
        <w:jc w:val="both"/>
        <w:rPr>
          <w:rFonts w:ascii="Times New Roman" w:eastAsia="Times New Roman" w:hAnsi="Times New Roman" w:cs="Times New Roman"/>
          <w:sz w:val="28"/>
          <w:szCs w:val="28"/>
          <w:lang w:eastAsia="ru-RU"/>
        </w:rPr>
      </w:pPr>
      <w:r w:rsidRPr="00B648E8">
        <w:rPr>
          <w:rFonts w:ascii="Times New Roman" w:eastAsia="Times New Roman" w:hAnsi="Times New Roman" w:cs="Times New Roman"/>
          <w:sz w:val="28"/>
          <w:szCs w:val="28"/>
          <w:lang w:eastAsia="ru-RU"/>
        </w:rPr>
        <w:t xml:space="preserve">Использование мультимедийного оборудования дает возможность при объяснении нового материала привлечь таблицы, видео- и справочные материалы, обучающие игры и упражнения. Это позволяет реализовывать принципы доступности, системности изложения материала и наглядности. </w:t>
      </w:r>
    </w:p>
    <w:p w:rsidR="00B648E8" w:rsidRPr="00B648E8" w:rsidRDefault="00B648E8" w:rsidP="00B648E8">
      <w:pPr>
        <w:spacing w:line="360" w:lineRule="auto"/>
        <w:ind w:firstLine="709"/>
        <w:jc w:val="both"/>
        <w:rPr>
          <w:rFonts w:ascii="Times New Roman" w:eastAsia="Times New Roman" w:hAnsi="Times New Roman" w:cs="Times New Roman"/>
          <w:sz w:val="28"/>
          <w:szCs w:val="28"/>
          <w:lang w:eastAsia="ru-RU"/>
        </w:rPr>
      </w:pPr>
      <w:r w:rsidRPr="00B648E8">
        <w:rPr>
          <w:rFonts w:ascii="Times New Roman" w:eastAsia="Times New Roman" w:hAnsi="Times New Roman" w:cs="Times New Roman"/>
          <w:sz w:val="28"/>
          <w:szCs w:val="28"/>
          <w:lang w:eastAsia="ru-RU"/>
        </w:rPr>
        <w:t xml:space="preserve">Огромный интерес у младших школьников вызывает изучение английского языка с помощью интерактивного программного обеспечения, ресурсов сети Интернет. Мотивация учения играет огромную роль. </w:t>
      </w:r>
      <w:r w:rsidRPr="00B648E8">
        <w:rPr>
          <w:rFonts w:ascii="Times New Roman" w:eastAsia="Times New Roman" w:hAnsi="Times New Roman" w:cs="Times New Roman"/>
          <w:sz w:val="28"/>
          <w:szCs w:val="28"/>
          <w:lang w:eastAsia="ru-RU"/>
        </w:rPr>
        <w:lastRenderedPageBreak/>
        <w:t xml:space="preserve">Привлекательность учебного материала, используемого в процессе обучения, характер методических приемов, используемых преподавателем в процессе занятий, заинтересованность обучающегося в работе являются дополнительными факторами, влияющими на мотивацию в изучении языка (Щукин,2004: 24). В настоящее время существующие электронные образовательные ресурсы позволяют выводить на экран или интерактивную доску информацию в виде текста, звука, видеоизображения, игр. Красочность, увлекательность, доступность компьютерных заданий, разнообразие видов деятельности развивают и поддерживают интерес к изучению предмета. Мультимедийные средства дают учителю возможность корректировать учебные планы, исходя из возможностей и интересов отдельных обучающихся. </w:t>
      </w:r>
    </w:p>
    <w:p w:rsidR="00B648E8" w:rsidRPr="00B648E8" w:rsidRDefault="00B648E8" w:rsidP="00B648E8">
      <w:pPr>
        <w:spacing w:line="360" w:lineRule="auto"/>
        <w:ind w:firstLine="709"/>
        <w:jc w:val="both"/>
        <w:rPr>
          <w:rFonts w:ascii="Times New Roman" w:eastAsia="Times New Roman" w:hAnsi="Times New Roman" w:cs="Times New Roman"/>
          <w:sz w:val="28"/>
          <w:szCs w:val="28"/>
          <w:lang w:eastAsia="ru-RU"/>
        </w:rPr>
      </w:pPr>
      <w:r w:rsidRPr="00B648E8">
        <w:rPr>
          <w:rFonts w:ascii="Times New Roman" w:eastAsia="Times New Roman" w:hAnsi="Times New Roman" w:cs="Times New Roman"/>
          <w:sz w:val="28"/>
          <w:szCs w:val="28"/>
          <w:lang w:eastAsia="ru-RU"/>
        </w:rPr>
        <w:t>Для обоснования и подтверждения теоретических положений, которые представлены в этой работе, было организовано экспериментальное исследование, в ходе которого использовались готовые интерактивные упражнения и разрабатывался комплекс дидактических материалов для проведения уроков английского языка во 2 и 3 классах с использованием интерактивных упражнений на примере УМК «Английский язык.</w:t>
      </w:r>
      <w:r w:rsidRPr="00B648E8">
        <w:rPr>
          <w:rFonts w:ascii="Times New Roman" w:eastAsia="Times New Roman" w:hAnsi="Times New Roman" w:cs="Times New Roman"/>
          <w:sz w:val="28"/>
          <w:szCs w:val="28"/>
          <w:lang w:val="en-US" w:eastAsia="ru-RU"/>
        </w:rPr>
        <w:t>Brilliant</w:t>
      </w:r>
      <w:r w:rsidRPr="00B648E8">
        <w:rPr>
          <w:rFonts w:ascii="Times New Roman" w:eastAsia="Times New Roman" w:hAnsi="Times New Roman" w:cs="Times New Roman"/>
          <w:sz w:val="28"/>
          <w:szCs w:val="28"/>
          <w:lang w:eastAsia="ru-RU"/>
        </w:rPr>
        <w:t xml:space="preserve">» для 2 и 3 классов. </w:t>
      </w:r>
    </w:p>
    <w:p w:rsidR="00B648E8" w:rsidRPr="00B648E8" w:rsidRDefault="00B648E8" w:rsidP="00B648E8">
      <w:pPr>
        <w:spacing w:line="360" w:lineRule="auto"/>
        <w:ind w:firstLine="709"/>
        <w:jc w:val="both"/>
        <w:rPr>
          <w:rFonts w:ascii="Times New Roman" w:eastAsia="Times New Roman" w:hAnsi="Times New Roman" w:cs="Times New Roman"/>
          <w:sz w:val="28"/>
          <w:szCs w:val="28"/>
          <w:lang w:eastAsia="ru-RU"/>
        </w:rPr>
      </w:pPr>
      <w:r w:rsidRPr="00B648E8">
        <w:rPr>
          <w:rFonts w:ascii="Times New Roman" w:eastAsia="Times New Roman" w:hAnsi="Times New Roman" w:cs="Times New Roman"/>
          <w:sz w:val="28"/>
          <w:szCs w:val="28"/>
          <w:lang w:eastAsia="ru-RU"/>
        </w:rPr>
        <w:t xml:space="preserve">В ходе исследования использовались готовые интерактивные упражнения. </w:t>
      </w:r>
    </w:p>
    <w:p w:rsidR="00B648E8" w:rsidRPr="00B648E8" w:rsidRDefault="00B648E8" w:rsidP="00B648E8">
      <w:pPr>
        <w:spacing w:line="360" w:lineRule="auto"/>
        <w:ind w:firstLine="709"/>
        <w:jc w:val="both"/>
        <w:rPr>
          <w:rFonts w:ascii="Times New Roman" w:eastAsia="Times New Roman" w:hAnsi="Times New Roman" w:cs="Times New Roman"/>
          <w:sz w:val="28"/>
          <w:szCs w:val="28"/>
          <w:lang w:eastAsia="ru-RU"/>
        </w:rPr>
      </w:pPr>
      <w:r w:rsidRPr="00B648E8">
        <w:rPr>
          <w:rFonts w:ascii="Times New Roman" w:eastAsia="Times New Roman" w:hAnsi="Times New Roman" w:cs="Times New Roman"/>
          <w:sz w:val="28"/>
          <w:szCs w:val="28"/>
          <w:lang w:eastAsia="ru-RU"/>
        </w:rPr>
        <w:t>Примеры интерактивных упражнений из интерактивного диска «Английский язык.</w:t>
      </w:r>
      <w:r w:rsidRPr="00B648E8">
        <w:rPr>
          <w:rFonts w:ascii="Times New Roman" w:eastAsia="Times New Roman" w:hAnsi="Times New Roman" w:cs="Times New Roman"/>
          <w:sz w:val="28"/>
          <w:szCs w:val="28"/>
          <w:lang w:val="en-US" w:eastAsia="ru-RU"/>
        </w:rPr>
        <w:t>Brilliant</w:t>
      </w:r>
      <w:r w:rsidRPr="00B648E8">
        <w:rPr>
          <w:rFonts w:ascii="Times New Roman" w:eastAsia="Times New Roman" w:hAnsi="Times New Roman" w:cs="Times New Roman"/>
          <w:sz w:val="28"/>
          <w:szCs w:val="28"/>
          <w:lang w:eastAsia="ru-RU"/>
        </w:rPr>
        <w:t xml:space="preserve">» 2-4 классы издательства «Русское слово». Интерактивный диск содержит интерактивные упражнения на отработку лексико-грамматических и фонетических навыков учащихся, песни, караоке и тесты. При работе с материалами диска можно использовать персональные компьютеры для индивидуальной работы  и интерактивную доску для фронтальной работы. Младшие школьники показывают лучшие результаты, когда обучение сопряжено с игрой. Выполнение интерактивных упражнений воспринимается обучающимися как игра, они проявляют огромный </w:t>
      </w:r>
      <w:r w:rsidRPr="00B648E8">
        <w:rPr>
          <w:rFonts w:ascii="Times New Roman" w:eastAsia="Times New Roman" w:hAnsi="Times New Roman" w:cs="Times New Roman"/>
          <w:sz w:val="28"/>
          <w:szCs w:val="28"/>
          <w:lang w:eastAsia="ru-RU"/>
        </w:rPr>
        <w:lastRenderedPageBreak/>
        <w:t xml:space="preserve">энтузиазм при работе с такими упражнениями, никто не остается равнодушным и в работу вовлечены все учащиеся группы или класса.  Работа с программой позволяет формировать и развивать навыки говорения, </w:t>
      </w:r>
      <w:proofErr w:type="spellStart"/>
      <w:r w:rsidRPr="00B648E8">
        <w:rPr>
          <w:rFonts w:ascii="Times New Roman" w:eastAsia="Times New Roman" w:hAnsi="Times New Roman" w:cs="Times New Roman"/>
          <w:sz w:val="28"/>
          <w:szCs w:val="28"/>
          <w:lang w:eastAsia="ru-RU"/>
        </w:rPr>
        <w:t>аудирования</w:t>
      </w:r>
      <w:proofErr w:type="spellEnd"/>
      <w:r w:rsidRPr="00B648E8">
        <w:rPr>
          <w:rFonts w:ascii="Times New Roman" w:eastAsia="Times New Roman" w:hAnsi="Times New Roman" w:cs="Times New Roman"/>
          <w:sz w:val="28"/>
          <w:szCs w:val="28"/>
          <w:lang w:eastAsia="ru-RU"/>
        </w:rPr>
        <w:t xml:space="preserve">, чтения и письма, а также способствует развитию памяти  и восполняет потребности </w:t>
      </w:r>
      <w:proofErr w:type="spellStart"/>
      <w:r w:rsidRPr="00B648E8">
        <w:rPr>
          <w:rFonts w:ascii="Times New Roman" w:eastAsia="Times New Roman" w:hAnsi="Times New Roman" w:cs="Times New Roman"/>
          <w:sz w:val="28"/>
          <w:szCs w:val="28"/>
          <w:lang w:eastAsia="ru-RU"/>
        </w:rPr>
        <w:t>аудиалов</w:t>
      </w:r>
      <w:proofErr w:type="spellEnd"/>
      <w:r w:rsidRPr="00B648E8">
        <w:rPr>
          <w:rFonts w:ascii="Times New Roman" w:eastAsia="Times New Roman" w:hAnsi="Times New Roman" w:cs="Times New Roman"/>
          <w:sz w:val="28"/>
          <w:szCs w:val="28"/>
          <w:lang w:eastAsia="ru-RU"/>
        </w:rPr>
        <w:t xml:space="preserve">, </w:t>
      </w:r>
      <w:proofErr w:type="spellStart"/>
      <w:r w:rsidRPr="00B648E8">
        <w:rPr>
          <w:rFonts w:ascii="Times New Roman" w:eastAsia="Times New Roman" w:hAnsi="Times New Roman" w:cs="Times New Roman"/>
          <w:sz w:val="28"/>
          <w:szCs w:val="28"/>
          <w:lang w:eastAsia="ru-RU"/>
        </w:rPr>
        <w:t>визуалов</w:t>
      </w:r>
      <w:proofErr w:type="spellEnd"/>
      <w:r w:rsidRPr="00B648E8">
        <w:rPr>
          <w:rFonts w:ascii="Times New Roman" w:eastAsia="Times New Roman" w:hAnsi="Times New Roman" w:cs="Times New Roman"/>
          <w:sz w:val="28"/>
          <w:szCs w:val="28"/>
          <w:lang w:eastAsia="ru-RU"/>
        </w:rPr>
        <w:t xml:space="preserve"> и </w:t>
      </w:r>
      <w:proofErr w:type="spellStart"/>
      <w:r w:rsidRPr="00B648E8">
        <w:rPr>
          <w:rFonts w:ascii="Times New Roman" w:eastAsia="Times New Roman" w:hAnsi="Times New Roman" w:cs="Times New Roman"/>
          <w:sz w:val="28"/>
          <w:szCs w:val="28"/>
          <w:lang w:eastAsia="ru-RU"/>
        </w:rPr>
        <w:t>кинестетиков</w:t>
      </w:r>
      <w:proofErr w:type="spellEnd"/>
      <w:r w:rsidRPr="00B648E8">
        <w:rPr>
          <w:rFonts w:ascii="Times New Roman" w:eastAsia="Times New Roman" w:hAnsi="Times New Roman" w:cs="Times New Roman"/>
          <w:sz w:val="28"/>
          <w:szCs w:val="28"/>
          <w:lang w:eastAsia="ru-RU"/>
        </w:rPr>
        <w:t xml:space="preserve">. Упражнения программы предлагают  выполнение заданий учебника в интерактивном режиме. Каждое упражнения программы позволяет учащимся провести самопроверку и коррекцию своих действий. </w:t>
      </w:r>
    </w:p>
    <w:p w:rsidR="00B648E8" w:rsidRDefault="00B648E8" w:rsidP="00B648E8">
      <w:pPr>
        <w:spacing w:line="360" w:lineRule="auto"/>
        <w:ind w:firstLine="709"/>
        <w:jc w:val="both"/>
        <w:rPr>
          <w:rFonts w:ascii="Times New Roman" w:eastAsia="Calibri" w:hAnsi="Times New Roman" w:cs="Times New Roman"/>
          <w:sz w:val="28"/>
          <w:szCs w:val="28"/>
        </w:rPr>
      </w:pPr>
    </w:p>
    <w:p w:rsidR="00B648E8" w:rsidRPr="00B648E8" w:rsidRDefault="00B648E8" w:rsidP="00B648E8">
      <w:pPr>
        <w:spacing w:line="360" w:lineRule="auto"/>
        <w:ind w:firstLine="709"/>
        <w:jc w:val="both"/>
        <w:rPr>
          <w:rFonts w:ascii="Times New Roman" w:eastAsia="Times New Roman" w:hAnsi="Times New Roman" w:cs="Times New Roman"/>
          <w:sz w:val="28"/>
          <w:szCs w:val="28"/>
          <w:lang w:eastAsia="ru-RU"/>
        </w:rPr>
      </w:pPr>
      <w:r w:rsidRPr="00B648E8">
        <w:rPr>
          <w:rFonts w:ascii="Times New Roman" w:eastAsia="Times New Roman" w:hAnsi="Times New Roman" w:cs="Times New Roman"/>
          <w:sz w:val="28"/>
          <w:szCs w:val="28"/>
          <w:lang w:eastAsia="ru-RU"/>
        </w:rPr>
        <w:t>Примеры упражнений.</w:t>
      </w:r>
    </w:p>
    <w:p w:rsidR="00B648E8" w:rsidRPr="00B648E8" w:rsidRDefault="00B648E8" w:rsidP="00B648E8">
      <w:pPr>
        <w:spacing w:line="360" w:lineRule="auto"/>
        <w:ind w:firstLine="709"/>
        <w:jc w:val="both"/>
        <w:rPr>
          <w:rFonts w:ascii="Times New Roman" w:eastAsia="Times New Roman" w:hAnsi="Times New Roman" w:cs="Times New Roman"/>
          <w:sz w:val="28"/>
          <w:szCs w:val="28"/>
          <w:lang w:eastAsia="ru-RU"/>
        </w:rPr>
      </w:pPr>
      <w:r w:rsidRPr="00B648E8">
        <w:rPr>
          <w:rFonts w:ascii="Times New Roman" w:eastAsia="Times New Roman" w:hAnsi="Times New Roman" w:cs="Times New Roman"/>
          <w:sz w:val="28"/>
          <w:szCs w:val="28"/>
          <w:lang w:eastAsia="ru-RU"/>
        </w:rPr>
        <w:t>Задание № 1. Подбери предложения к картинкам. 2 класс.</w:t>
      </w:r>
    </w:p>
    <w:p w:rsidR="00B648E8" w:rsidRPr="00B648E8" w:rsidRDefault="00B648E8" w:rsidP="00B648E8">
      <w:pPr>
        <w:spacing w:line="360" w:lineRule="auto"/>
        <w:ind w:firstLine="709"/>
        <w:jc w:val="both"/>
        <w:rPr>
          <w:rFonts w:ascii="Times New Roman" w:eastAsia="Times New Roman" w:hAnsi="Times New Roman" w:cs="Times New Roman"/>
          <w:sz w:val="28"/>
          <w:szCs w:val="28"/>
          <w:lang w:eastAsia="ru-RU"/>
        </w:rPr>
      </w:pPr>
      <w:r w:rsidRPr="00B648E8">
        <w:rPr>
          <w:rFonts w:ascii="Times New Roman" w:eastAsia="Times New Roman" w:hAnsi="Times New Roman" w:cs="Times New Roman"/>
          <w:sz w:val="28"/>
          <w:szCs w:val="28"/>
          <w:lang w:eastAsia="ru-RU"/>
        </w:rPr>
        <w:t xml:space="preserve">Обучающиеся знакомятся с сюжетной историей учебника, героями истории, слушают историю и устанавливают соответствия между фразами и картинками с помощью электронного стилуса.  Целью этого упражнения является развитие зрительной и слуховой памяти, а также первичное закрепление лексического материала, поиск и выделение необходимой информации. Задание предполагает самопроверку выполнения, что дает возможность коррекции и рефлексии. </w:t>
      </w:r>
    </w:p>
    <w:p w:rsidR="00B648E8" w:rsidRDefault="00B648E8" w:rsidP="00B648E8">
      <w:pPr>
        <w:spacing w:line="360" w:lineRule="auto"/>
        <w:ind w:firstLine="709"/>
        <w:jc w:val="both"/>
        <w:rPr>
          <w:rFonts w:ascii="Times New Roman" w:eastAsia="Calibri" w:hAnsi="Times New Roman" w:cs="Times New Roman"/>
          <w:sz w:val="28"/>
          <w:szCs w:val="28"/>
        </w:rPr>
      </w:pPr>
    </w:p>
    <w:p w:rsidR="00B648E8" w:rsidRP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Задание № 2. Послушай и подбери картинки. 2 класс</w:t>
      </w:r>
    </w:p>
    <w:p w:rsidR="00B648E8" w:rsidRP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 xml:space="preserve">Обучающиеся слушают </w:t>
      </w:r>
      <w:proofErr w:type="spellStart"/>
      <w:r w:rsidRPr="00B648E8">
        <w:rPr>
          <w:rFonts w:ascii="Times New Roman" w:hAnsi="Times New Roman" w:cs="Times New Roman"/>
          <w:sz w:val="28"/>
          <w:szCs w:val="28"/>
        </w:rPr>
        <w:t>аудиотекст</w:t>
      </w:r>
      <w:proofErr w:type="spellEnd"/>
      <w:r w:rsidRPr="00B648E8">
        <w:rPr>
          <w:rFonts w:ascii="Times New Roman" w:hAnsi="Times New Roman" w:cs="Times New Roman"/>
          <w:sz w:val="28"/>
          <w:szCs w:val="28"/>
        </w:rPr>
        <w:t xml:space="preserve"> к каждой картинке и устанавливают соответствия между прослушанным текстом и картинками с помощью электронного стилуса. Целью этого упражнения является формирование навыка восприятия текста на слух, закрепление лексики. </w:t>
      </w:r>
    </w:p>
    <w:p w:rsidR="00B648E8" w:rsidRDefault="00B648E8" w:rsidP="00B648E8">
      <w:pPr>
        <w:spacing w:line="360" w:lineRule="auto"/>
        <w:ind w:firstLine="709"/>
        <w:jc w:val="both"/>
        <w:rPr>
          <w:rFonts w:ascii="Times New Roman" w:eastAsia="Calibri" w:hAnsi="Times New Roman" w:cs="Times New Roman"/>
          <w:sz w:val="28"/>
          <w:szCs w:val="28"/>
        </w:rPr>
      </w:pPr>
    </w:p>
    <w:p w:rsidR="00B648E8" w:rsidRDefault="00B648E8" w:rsidP="00B648E8">
      <w:pPr>
        <w:spacing w:line="360" w:lineRule="auto"/>
        <w:ind w:firstLine="709"/>
        <w:jc w:val="both"/>
        <w:rPr>
          <w:rFonts w:ascii="Times New Roman" w:eastAsia="Calibri" w:hAnsi="Times New Roman" w:cs="Times New Roman"/>
          <w:sz w:val="28"/>
          <w:szCs w:val="28"/>
        </w:rPr>
      </w:pPr>
    </w:p>
    <w:p w:rsidR="00B648E8" w:rsidRP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 xml:space="preserve">Примеры интерактивных упражнений с использованием  различных сервисов. </w:t>
      </w:r>
    </w:p>
    <w:p w:rsid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lastRenderedPageBreak/>
        <w:t xml:space="preserve">Упражнения сервиса </w:t>
      </w:r>
      <w:r w:rsidRPr="00B648E8">
        <w:rPr>
          <w:rFonts w:ascii="Times New Roman" w:hAnsi="Times New Roman" w:cs="Times New Roman"/>
          <w:sz w:val="28"/>
          <w:szCs w:val="28"/>
          <w:lang w:val="en-US"/>
        </w:rPr>
        <w:t>Tiny</w:t>
      </w:r>
      <w:r w:rsidRPr="00B648E8">
        <w:rPr>
          <w:rFonts w:ascii="Times New Roman" w:hAnsi="Times New Roman" w:cs="Times New Roman"/>
          <w:sz w:val="28"/>
          <w:szCs w:val="28"/>
        </w:rPr>
        <w:t xml:space="preserve"> </w:t>
      </w:r>
      <w:r w:rsidRPr="00B648E8">
        <w:rPr>
          <w:rFonts w:ascii="Times New Roman" w:hAnsi="Times New Roman" w:cs="Times New Roman"/>
          <w:sz w:val="28"/>
          <w:szCs w:val="28"/>
          <w:lang w:val="en-US"/>
        </w:rPr>
        <w:t>Tap</w:t>
      </w:r>
      <w:r w:rsidRPr="00B648E8">
        <w:rPr>
          <w:rFonts w:ascii="Times New Roman" w:hAnsi="Times New Roman" w:cs="Times New Roman"/>
          <w:sz w:val="28"/>
          <w:szCs w:val="28"/>
        </w:rPr>
        <w:t>. Он-</w:t>
      </w:r>
      <w:proofErr w:type="spellStart"/>
      <w:r w:rsidRPr="00B648E8">
        <w:rPr>
          <w:rFonts w:ascii="Times New Roman" w:hAnsi="Times New Roman" w:cs="Times New Roman"/>
          <w:sz w:val="28"/>
          <w:szCs w:val="28"/>
        </w:rPr>
        <w:t>лайн</w:t>
      </w:r>
      <w:proofErr w:type="spellEnd"/>
      <w:r w:rsidRPr="00B648E8">
        <w:rPr>
          <w:rFonts w:ascii="Times New Roman" w:hAnsi="Times New Roman" w:cs="Times New Roman"/>
          <w:sz w:val="28"/>
          <w:szCs w:val="28"/>
        </w:rPr>
        <w:t xml:space="preserve"> сервис позволяет в игровой форме отрабатывать навыки восприятия на слух, лексико-грамматические навыки.</w:t>
      </w:r>
    </w:p>
    <w:p w:rsidR="00B6060E" w:rsidRPr="00B648E8" w:rsidRDefault="00B6060E" w:rsidP="00B6060E">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 xml:space="preserve">Комплекс дидактических материалов разрабатывался в оболочке программ для интерактивных досок </w:t>
      </w:r>
      <w:proofErr w:type="spellStart"/>
      <w:r w:rsidRPr="00B648E8">
        <w:rPr>
          <w:rFonts w:ascii="Times New Roman" w:hAnsi="Times New Roman" w:cs="Times New Roman"/>
          <w:sz w:val="28"/>
          <w:szCs w:val="28"/>
          <w:lang w:val="en-US"/>
        </w:rPr>
        <w:t>eBeam</w:t>
      </w:r>
      <w:proofErr w:type="spellEnd"/>
      <w:r w:rsidRPr="00B648E8">
        <w:rPr>
          <w:rFonts w:ascii="Times New Roman" w:hAnsi="Times New Roman" w:cs="Times New Roman"/>
          <w:sz w:val="28"/>
          <w:szCs w:val="28"/>
        </w:rPr>
        <w:t xml:space="preserve">  и ТВ </w:t>
      </w:r>
      <w:r w:rsidRPr="00B648E8">
        <w:rPr>
          <w:rFonts w:ascii="Times New Roman" w:hAnsi="Times New Roman" w:cs="Times New Roman"/>
          <w:sz w:val="28"/>
          <w:szCs w:val="28"/>
          <w:lang w:val="en-US"/>
        </w:rPr>
        <w:t>Comenius</w:t>
      </w:r>
      <w:r w:rsidRPr="00B648E8">
        <w:rPr>
          <w:rFonts w:ascii="Times New Roman" w:hAnsi="Times New Roman" w:cs="Times New Roman"/>
          <w:sz w:val="28"/>
          <w:szCs w:val="28"/>
        </w:rPr>
        <w:t>, сервис</w:t>
      </w:r>
      <w:r>
        <w:rPr>
          <w:rFonts w:ascii="Times New Roman" w:hAnsi="Times New Roman" w:cs="Times New Roman"/>
          <w:sz w:val="28"/>
          <w:szCs w:val="28"/>
        </w:rPr>
        <w:t>ов</w:t>
      </w:r>
      <w:r w:rsidRPr="00B648E8">
        <w:rPr>
          <w:rFonts w:ascii="Times New Roman" w:hAnsi="Times New Roman" w:cs="Times New Roman"/>
          <w:sz w:val="28"/>
          <w:szCs w:val="28"/>
        </w:rPr>
        <w:t xml:space="preserve"> </w:t>
      </w:r>
      <w:proofErr w:type="spellStart"/>
      <w:r w:rsidRPr="00B648E8">
        <w:rPr>
          <w:rFonts w:ascii="Times New Roman" w:hAnsi="Times New Roman" w:cs="Times New Roman"/>
          <w:sz w:val="28"/>
          <w:szCs w:val="28"/>
          <w:lang w:val="en-US"/>
        </w:rPr>
        <w:t>Umaigra</w:t>
      </w:r>
      <w:proofErr w:type="spellEnd"/>
      <w:r w:rsidRPr="00B648E8">
        <w:rPr>
          <w:rFonts w:ascii="Times New Roman" w:hAnsi="Times New Roman" w:cs="Times New Roman"/>
          <w:sz w:val="28"/>
          <w:szCs w:val="28"/>
        </w:rPr>
        <w:t xml:space="preserve">,  </w:t>
      </w:r>
      <w:r w:rsidRPr="00B648E8">
        <w:rPr>
          <w:rFonts w:ascii="Times New Roman" w:hAnsi="Times New Roman" w:cs="Times New Roman"/>
          <w:sz w:val="28"/>
          <w:szCs w:val="28"/>
          <w:lang w:val="en-US"/>
        </w:rPr>
        <w:t>L</w:t>
      </w:r>
      <w:r>
        <w:rPr>
          <w:rFonts w:ascii="Times New Roman" w:hAnsi="Times New Roman" w:cs="Times New Roman"/>
          <w:sz w:val="28"/>
          <w:szCs w:val="28"/>
        </w:rPr>
        <w:t xml:space="preserve">earningapps.org.   , </w:t>
      </w:r>
      <w:r w:rsidRPr="00B648E8">
        <w:rPr>
          <w:rFonts w:ascii="Times New Roman" w:hAnsi="Times New Roman" w:cs="Times New Roman"/>
          <w:sz w:val="28"/>
          <w:szCs w:val="28"/>
        </w:rPr>
        <w:t xml:space="preserve">а также программы </w:t>
      </w:r>
      <w:r w:rsidRPr="00B648E8">
        <w:rPr>
          <w:rFonts w:ascii="Times New Roman" w:hAnsi="Times New Roman" w:cs="Times New Roman"/>
          <w:sz w:val="28"/>
          <w:szCs w:val="28"/>
          <w:lang w:val="en-US"/>
        </w:rPr>
        <w:t>Power</w:t>
      </w:r>
      <w:r w:rsidRPr="00B648E8">
        <w:rPr>
          <w:rFonts w:ascii="Times New Roman" w:hAnsi="Times New Roman" w:cs="Times New Roman"/>
          <w:sz w:val="28"/>
          <w:szCs w:val="28"/>
        </w:rPr>
        <w:t xml:space="preserve"> </w:t>
      </w:r>
      <w:r w:rsidRPr="00B648E8">
        <w:rPr>
          <w:rFonts w:ascii="Times New Roman" w:hAnsi="Times New Roman" w:cs="Times New Roman"/>
          <w:sz w:val="28"/>
          <w:szCs w:val="28"/>
          <w:lang w:val="en-US"/>
        </w:rPr>
        <w:t>Point</w:t>
      </w:r>
      <w:r w:rsidRPr="00B648E8">
        <w:rPr>
          <w:rFonts w:ascii="Times New Roman" w:hAnsi="Times New Roman" w:cs="Times New Roman"/>
          <w:sz w:val="28"/>
          <w:szCs w:val="28"/>
        </w:rPr>
        <w:t xml:space="preserve">. </w:t>
      </w:r>
    </w:p>
    <w:p w:rsidR="00B6060E" w:rsidRPr="00B648E8" w:rsidRDefault="00B6060E" w:rsidP="00B648E8">
      <w:pPr>
        <w:spacing w:line="360" w:lineRule="auto"/>
        <w:ind w:firstLine="709"/>
        <w:jc w:val="both"/>
        <w:rPr>
          <w:rFonts w:ascii="Times New Roman" w:hAnsi="Times New Roman" w:cs="Times New Roman"/>
          <w:sz w:val="28"/>
          <w:szCs w:val="28"/>
        </w:rPr>
      </w:pPr>
    </w:p>
    <w:p w:rsidR="00B648E8" w:rsidRP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 xml:space="preserve">Сервис </w:t>
      </w:r>
      <w:r w:rsidRPr="00B648E8">
        <w:rPr>
          <w:rFonts w:ascii="Times New Roman" w:hAnsi="Times New Roman" w:cs="Times New Roman"/>
          <w:sz w:val="28"/>
          <w:szCs w:val="28"/>
          <w:lang w:val="en-US"/>
        </w:rPr>
        <w:t>L</w:t>
      </w:r>
      <w:r w:rsidRPr="00B648E8">
        <w:rPr>
          <w:rFonts w:ascii="Times New Roman" w:hAnsi="Times New Roman" w:cs="Times New Roman"/>
          <w:sz w:val="28"/>
          <w:szCs w:val="28"/>
        </w:rPr>
        <w:t xml:space="preserve">earningapps.org.    LearningApps.org является приложением </w:t>
      </w:r>
      <w:proofErr w:type="spellStart"/>
      <w:r w:rsidRPr="00B648E8">
        <w:rPr>
          <w:rFonts w:ascii="Times New Roman" w:hAnsi="Times New Roman" w:cs="Times New Roman"/>
          <w:sz w:val="28"/>
          <w:szCs w:val="28"/>
        </w:rPr>
        <w:t>Web</w:t>
      </w:r>
      <w:proofErr w:type="spellEnd"/>
      <w:r w:rsidRPr="00B648E8">
        <w:rPr>
          <w:rFonts w:ascii="Times New Roman" w:hAnsi="Times New Roman" w:cs="Times New Roman"/>
          <w:sz w:val="28"/>
          <w:szCs w:val="28"/>
        </w:rPr>
        <w:t xml:space="preserve"> 2.0 для поддержки обучения и процесса преподавания с помощью интерактивных модулей. Существующие модули могут быть непосредственно включены в содержание обучения, а также их можно изменять или создавать в оперативном режиме. Целью является также собрание интерактивных блоков и возможность сделать их общедоступным. Такие блоки (так называемые приложения или </w:t>
      </w:r>
      <w:proofErr w:type="gramStart"/>
      <w:r w:rsidRPr="00B648E8">
        <w:rPr>
          <w:rFonts w:ascii="Times New Roman" w:hAnsi="Times New Roman" w:cs="Times New Roman"/>
          <w:sz w:val="28"/>
          <w:szCs w:val="28"/>
        </w:rPr>
        <w:t>упражнения )</w:t>
      </w:r>
      <w:proofErr w:type="gramEnd"/>
      <w:r w:rsidRPr="00B648E8">
        <w:rPr>
          <w:rFonts w:ascii="Times New Roman" w:hAnsi="Times New Roman" w:cs="Times New Roman"/>
          <w:sz w:val="28"/>
          <w:szCs w:val="28"/>
        </w:rPr>
        <w:t xml:space="preserve"> не включены по этой причине ни в какие программы или конкретные сценарии. Они имеют свою </w:t>
      </w:r>
      <w:proofErr w:type="spellStart"/>
      <w:r w:rsidRPr="00B648E8">
        <w:rPr>
          <w:rFonts w:ascii="Times New Roman" w:hAnsi="Times New Roman" w:cs="Times New Roman"/>
          <w:sz w:val="28"/>
          <w:szCs w:val="28"/>
        </w:rPr>
        <w:t>ценнность</w:t>
      </w:r>
      <w:proofErr w:type="spellEnd"/>
      <w:r w:rsidRPr="00B648E8">
        <w:rPr>
          <w:rFonts w:ascii="Times New Roman" w:hAnsi="Times New Roman" w:cs="Times New Roman"/>
          <w:sz w:val="28"/>
          <w:szCs w:val="28"/>
        </w:rPr>
        <w:t>, а именно Интерактивность.</w:t>
      </w:r>
    </w:p>
    <w:p w:rsidR="00B648E8" w:rsidRPr="00B648E8" w:rsidRDefault="00B648E8" w:rsidP="00B648E8">
      <w:pPr>
        <w:spacing w:line="360" w:lineRule="auto"/>
        <w:ind w:firstLine="709"/>
        <w:jc w:val="both"/>
        <w:rPr>
          <w:rFonts w:ascii="Times New Roman" w:hAnsi="Times New Roman" w:cs="Times New Roman"/>
          <w:sz w:val="28"/>
          <w:szCs w:val="28"/>
        </w:rPr>
      </w:pPr>
    </w:p>
    <w:p w:rsidR="00B648E8" w:rsidRP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Примеры упражнений, созданных в сервисе LearningApps.org.</w:t>
      </w:r>
    </w:p>
    <w:p w:rsidR="00B648E8" w:rsidRP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 xml:space="preserve">Обучающиеся отвечают на заданный вопрос, перетаскивая выбранный ответ к соответствующей картинке. Данное задание направлено на формирование лексико-грамматических навыков. </w:t>
      </w:r>
    </w:p>
    <w:p w:rsidR="00B648E8" w:rsidRDefault="00B648E8" w:rsidP="00B648E8">
      <w:pPr>
        <w:spacing w:line="360" w:lineRule="auto"/>
        <w:ind w:firstLine="709"/>
        <w:jc w:val="both"/>
        <w:rPr>
          <w:rFonts w:ascii="Times New Roman" w:eastAsia="Calibri" w:hAnsi="Times New Roman" w:cs="Times New Roman"/>
          <w:sz w:val="28"/>
          <w:szCs w:val="28"/>
        </w:rPr>
      </w:pPr>
    </w:p>
    <w:p w:rsidR="00B648E8" w:rsidRDefault="00B648E8" w:rsidP="00B648E8">
      <w:pPr>
        <w:spacing w:line="360" w:lineRule="auto"/>
        <w:ind w:firstLine="709"/>
        <w:jc w:val="both"/>
        <w:rPr>
          <w:rFonts w:ascii="Times New Roman" w:eastAsia="Calibri" w:hAnsi="Times New Roman" w:cs="Times New Roman"/>
          <w:sz w:val="28"/>
          <w:szCs w:val="28"/>
        </w:rPr>
      </w:pPr>
    </w:p>
    <w:p w:rsidR="00B648E8" w:rsidRP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 xml:space="preserve">Задание на отработку навыка чтения. Учащиеся распределяют слова по типам слога и читают их. </w:t>
      </w:r>
    </w:p>
    <w:p w:rsidR="00B648E8" w:rsidRDefault="00B648E8" w:rsidP="00B648E8">
      <w:pPr>
        <w:spacing w:line="360" w:lineRule="auto"/>
        <w:ind w:firstLine="709"/>
        <w:jc w:val="both"/>
        <w:rPr>
          <w:rFonts w:ascii="Times New Roman" w:eastAsia="Calibri" w:hAnsi="Times New Roman" w:cs="Times New Roman"/>
          <w:sz w:val="28"/>
          <w:szCs w:val="28"/>
        </w:rPr>
      </w:pPr>
    </w:p>
    <w:p w:rsidR="00B6060E" w:rsidRDefault="00B6060E" w:rsidP="00B6060E">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t xml:space="preserve">Задание № 15 Игра  «Сядь на поезд» </w:t>
      </w:r>
      <w:r>
        <w:rPr>
          <w:rFonts w:ascii="Times New Roman" w:hAnsi="Times New Roman" w:cs="Times New Roman"/>
          <w:sz w:val="28"/>
          <w:szCs w:val="28"/>
        </w:rPr>
        <w:t>и «Авиаперелет»  выполнены</w:t>
      </w:r>
      <w:r w:rsidRPr="00B6060E">
        <w:rPr>
          <w:rFonts w:ascii="Times New Roman" w:hAnsi="Times New Roman" w:cs="Times New Roman"/>
          <w:sz w:val="28"/>
          <w:szCs w:val="28"/>
        </w:rPr>
        <w:t xml:space="preserve"> с помощью сервиса </w:t>
      </w:r>
      <w:proofErr w:type="spellStart"/>
      <w:r w:rsidRPr="00B6060E">
        <w:rPr>
          <w:rFonts w:ascii="Times New Roman" w:hAnsi="Times New Roman" w:cs="Times New Roman"/>
          <w:sz w:val="28"/>
          <w:szCs w:val="28"/>
          <w:lang w:val="en-US"/>
        </w:rPr>
        <w:t>Umaigra</w:t>
      </w:r>
      <w:proofErr w:type="spellEnd"/>
      <w:r w:rsidRPr="00B6060E">
        <w:rPr>
          <w:rFonts w:ascii="Times New Roman" w:hAnsi="Times New Roman" w:cs="Times New Roman"/>
          <w:sz w:val="28"/>
          <w:szCs w:val="28"/>
        </w:rPr>
        <w:t>.</w:t>
      </w:r>
    </w:p>
    <w:p w:rsidR="00B6060E" w:rsidRPr="00B6060E" w:rsidRDefault="00B6060E" w:rsidP="00B6060E">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t xml:space="preserve"> Вставь в предложения необходимый предлог. </w:t>
      </w:r>
      <w:r>
        <w:rPr>
          <w:rFonts w:ascii="Times New Roman" w:hAnsi="Times New Roman" w:cs="Times New Roman"/>
          <w:sz w:val="28"/>
          <w:szCs w:val="28"/>
        </w:rPr>
        <w:t xml:space="preserve">Выбери верно или не верно. </w:t>
      </w:r>
    </w:p>
    <w:p w:rsidR="00B6060E" w:rsidRDefault="00B6060E" w:rsidP="00B6060E">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lastRenderedPageBreak/>
        <w:t>Обучающиеся читают предложение и выбирают предлоги</w:t>
      </w:r>
      <w:r>
        <w:rPr>
          <w:rFonts w:ascii="Times New Roman" w:hAnsi="Times New Roman" w:cs="Times New Roman"/>
          <w:sz w:val="28"/>
          <w:szCs w:val="28"/>
        </w:rPr>
        <w:t xml:space="preserve"> и нужную форму прилагательного</w:t>
      </w:r>
      <w:r w:rsidRPr="00B6060E">
        <w:rPr>
          <w:rFonts w:ascii="Times New Roman" w:hAnsi="Times New Roman" w:cs="Times New Roman"/>
          <w:sz w:val="28"/>
          <w:szCs w:val="28"/>
        </w:rPr>
        <w:t xml:space="preserve">. Правильно расставленные в предложении предлоги </w:t>
      </w:r>
      <w:r>
        <w:rPr>
          <w:rFonts w:ascii="Times New Roman" w:hAnsi="Times New Roman" w:cs="Times New Roman"/>
          <w:sz w:val="28"/>
          <w:szCs w:val="28"/>
        </w:rPr>
        <w:t xml:space="preserve">и прилагательные </w:t>
      </w:r>
      <w:r w:rsidRPr="00B6060E">
        <w:rPr>
          <w:rFonts w:ascii="Times New Roman" w:hAnsi="Times New Roman" w:cs="Times New Roman"/>
          <w:sz w:val="28"/>
          <w:szCs w:val="28"/>
        </w:rPr>
        <w:t>позволяют продвинуться на следующий уровень игры и доехать</w:t>
      </w:r>
      <w:r>
        <w:rPr>
          <w:rFonts w:ascii="Times New Roman" w:hAnsi="Times New Roman" w:cs="Times New Roman"/>
          <w:sz w:val="28"/>
          <w:szCs w:val="28"/>
        </w:rPr>
        <w:t>, долететь</w:t>
      </w:r>
      <w:r w:rsidRPr="00B6060E">
        <w:rPr>
          <w:rFonts w:ascii="Times New Roman" w:hAnsi="Times New Roman" w:cs="Times New Roman"/>
          <w:sz w:val="28"/>
          <w:szCs w:val="28"/>
        </w:rPr>
        <w:t xml:space="preserve"> до места назначения.  Игр</w:t>
      </w:r>
      <w:r>
        <w:rPr>
          <w:rFonts w:ascii="Times New Roman" w:hAnsi="Times New Roman" w:cs="Times New Roman"/>
          <w:sz w:val="28"/>
          <w:szCs w:val="28"/>
        </w:rPr>
        <w:t>ы</w:t>
      </w:r>
      <w:r w:rsidRPr="00B6060E">
        <w:rPr>
          <w:rFonts w:ascii="Times New Roman" w:hAnsi="Times New Roman" w:cs="Times New Roman"/>
          <w:sz w:val="28"/>
          <w:szCs w:val="28"/>
        </w:rPr>
        <w:t xml:space="preserve"> содержит два уровня и включа</w:t>
      </w:r>
      <w:r>
        <w:rPr>
          <w:rFonts w:ascii="Times New Roman" w:hAnsi="Times New Roman" w:cs="Times New Roman"/>
          <w:sz w:val="28"/>
          <w:szCs w:val="28"/>
        </w:rPr>
        <w:t>ю</w:t>
      </w:r>
      <w:r w:rsidRPr="00B6060E">
        <w:rPr>
          <w:rFonts w:ascii="Times New Roman" w:hAnsi="Times New Roman" w:cs="Times New Roman"/>
          <w:sz w:val="28"/>
          <w:szCs w:val="28"/>
        </w:rPr>
        <w:t xml:space="preserve">т в себя девять упражнений. Время прохождения уровней ограничено. </w:t>
      </w:r>
    </w:p>
    <w:p w:rsidR="00B6060E" w:rsidRDefault="00B6060E" w:rsidP="00B6060E">
      <w:pPr>
        <w:spacing w:line="360" w:lineRule="auto"/>
        <w:jc w:val="both"/>
        <w:rPr>
          <w:rFonts w:ascii="Times New Roman" w:eastAsia="Calibri" w:hAnsi="Times New Roman" w:cs="Times New Roman"/>
          <w:sz w:val="28"/>
          <w:szCs w:val="28"/>
        </w:rPr>
      </w:pPr>
    </w:p>
    <w:p w:rsidR="00B648E8" w:rsidRPr="00B648E8" w:rsidRDefault="00B6060E" w:rsidP="00B648E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Дидактические материалы</w:t>
      </w:r>
      <w:r w:rsidR="00B648E8" w:rsidRPr="00B648E8">
        <w:rPr>
          <w:rFonts w:ascii="Times New Roman" w:hAnsi="Times New Roman" w:cs="Times New Roman"/>
          <w:sz w:val="28"/>
          <w:szCs w:val="28"/>
        </w:rPr>
        <w:t xml:space="preserve"> в оболочке программ для интерактивных досок </w:t>
      </w:r>
      <w:proofErr w:type="spellStart"/>
      <w:r w:rsidR="00B648E8" w:rsidRPr="00B648E8">
        <w:rPr>
          <w:rFonts w:ascii="Times New Roman" w:hAnsi="Times New Roman" w:cs="Times New Roman"/>
          <w:sz w:val="28"/>
          <w:szCs w:val="28"/>
          <w:lang w:val="en-US"/>
        </w:rPr>
        <w:t>eBeam</w:t>
      </w:r>
      <w:proofErr w:type="spellEnd"/>
      <w:r w:rsidR="00B648E8" w:rsidRPr="00B648E8">
        <w:rPr>
          <w:rFonts w:ascii="Times New Roman" w:hAnsi="Times New Roman" w:cs="Times New Roman"/>
          <w:sz w:val="28"/>
          <w:szCs w:val="28"/>
        </w:rPr>
        <w:t xml:space="preserve">  и ТВ </w:t>
      </w:r>
      <w:r w:rsidR="00B648E8" w:rsidRPr="00B648E8">
        <w:rPr>
          <w:rFonts w:ascii="Times New Roman" w:hAnsi="Times New Roman" w:cs="Times New Roman"/>
          <w:sz w:val="28"/>
          <w:szCs w:val="28"/>
          <w:lang w:val="en-US"/>
        </w:rPr>
        <w:t>Comenius</w:t>
      </w:r>
      <w:r w:rsidR="00B648E8" w:rsidRPr="00B648E8">
        <w:rPr>
          <w:rFonts w:ascii="Times New Roman" w:hAnsi="Times New Roman" w:cs="Times New Roman"/>
          <w:sz w:val="28"/>
          <w:szCs w:val="28"/>
        </w:rPr>
        <w:t xml:space="preserve"> </w:t>
      </w:r>
      <w:r>
        <w:rPr>
          <w:rFonts w:ascii="Times New Roman" w:hAnsi="Times New Roman" w:cs="Times New Roman"/>
          <w:sz w:val="28"/>
          <w:szCs w:val="28"/>
        </w:rPr>
        <w:t>и</w:t>
      </w:r>
      <w:r w:rsidR="00B648E8" w:rsidRPr="00B648E8">
        <w:rPr>
          <w:rFonts w:ascii="Times New Roman" w:hAnsi="Times New Roman" w:cs="Times New Roman"/>
          <w:sz w:val="28"/>
          <w:szCs w:val="28"/>
        </w:rPr>
        <w:t xml:space="preserve"> программы </w:t>
      </w:r>
      <w:r w:rsidR="00B648E8" w:rsidRPr="00B648E8">
        <w:rPr>
          <w:rFonts w:ascii="Times New Roman" w:hAnsi="Times New Roman" w:cs="Times New Roman"/>
          <w:sz w:val="28"/>
          <w:szCs w:val="28"/>
          <w:lang w:val="en-US"/>
        </w:rPr>
        <w:t>Power</w:t>
      </w:r>
      <w:r w:rsidR="00B648E8" w:rsidRPr="00B648E8">
        <w:rPr>
          <w:rFonts w:ascii="Times New Roman" w:hAnsi="Times New Roman" w:cs="Times New Roman"/>
          <w:sz w:val="28"/>
          <w:szCs w:val="28"/>
        </w:rPr>
        <w:t xml:space="preserve"> </w:t>
      </w:r>
      <w:r w:rsidR="00B648E8" w:rsidRPr="00B648E8">
        <w:rPr>
          <w:rFonts w:ascii="Times New Roman" w:hAnsi="Times New Roman" w:cs="Times New Roman"/>
          <w:sz w:val="28"/>
          <w:szCs w:val="28"/>
          <w:lang w:val="en-US"/>
        </w:rPr>
        <w:t>Point</w:t>
      </w:r>
      <w:r w:rsidR="00B648E8" w:rsidRPr="00B648E8">
        <w:rPr>
          <w:rFonts w:ascii="Times New Roman" w:hAnsi="Times New Roman" w:cs="Times New Roman"/>
          <w:sz w:val="28"/>
          <w:szCs w:val="28"/>
        </w:rPr>
        <w:t xml:space="preserve">. </w:t>
      </w:r>
    </w:p>
    <w:p w:rsidR="00B648E8" w:rsidRDefault="00B648E8" w:rsidP="00B648E8">
      <w:pPr>
        <w:spacing w:line="360" w:lineRule="auto"/>
        <w:ind w:firstLine="709"/>
        <w:jc w:val="both"/>
        <w:rPr>
          <w:rFonts w:ascii="Times New Roman" w:eastAsia="Calibri" w:hAnsi="Times New Roman" w:cs="Times New Roman"/>
          <w:sz w:val="28"/>
          <w:szCs w:val="28"/>
        </w:rPr>
      </w:pPr>
    </w:p>
    <w:p w:rsidR="00B648E8" w:rsidRP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Задание № 3. Переведи слова.</w:t>
      </w:r>
    </w:p>
    <w:p w:rsidR="00B648E8" w:rsidRPr="00B648E8" w:rsidRDefault="00B648E8" w:rsidP="00B648E8">
      <w:pPr>
        <w:spacing w:line="360" w:lineRule="auto"/>
        <w:ind w:firstLine="709"/>
        <w:jc w:val="both"/>
        <w:rPr>
          <w:rFonts w:ascii="Times New Roman" w:hAnsi="Times New Roman" w:cs="Times New Roman"/>
          <w:sz w:val="28"/>
          <w:szCs w:val="28"/>
        </w:rPr>
      </w:pPr>
      <w:r w:rsidRPr="00B648E8">
        <w:rPr>
          <w:rFonts w:ascii="Times New Roman" w:hAnsi="Times New Roman" w:cs="Times New Roman"/>
          <w:sz w:val="28"/>
          <w:szCs w:val="28"/>
        </w:rPr>
        <w:t xml:space="preserve">На доске вперемешку расположены вопросительные слова </w:t>
      </w:r>
      <w:r w:rsidRPr="00B648E8">
        <w:rPr>
          <w:rFonts w:ascii="Times New Roman" w:hAnsi="Times New Roman" w:cs="Times New Roman"/>
          <w:sz w:val="28"/>
          <w:szCs w:val="28"/>
          <w:lang w:val="en-US"/>
        </w:rPr>
        <w:t>what</w:t>
      </w:r>
      <w:r w:rsidRPr="00B648E8">
        <w:rPr>
          <w:rFonts w:ascii="Times New Roman" w:hAnsi="Times New Roman" w:cs="Times New Roman"/>
          <w:sz w:val="28"/>
          <w:szCs w:val="28"/>
        </w:rPr>
        <w:t xml:space="preserve">, </w:t>
      </w:r>
      <w:proofErr w:type="spellStart"/>
      <w:r w:rsidRPr="00B648E8">
        <w:rPr>
          <w:rFonts w:ascii="Times New Roman" w:hAnsi="Times New Roman" w:cs="Times New Roman"/>
          <w:sz w:val="28"/>
          <w:szCs w:val="28"/>
        </w:rPr>
        <w:t>where</w:t>
      </w:r>
      <w:proofErr w:type="spellEnd"/>
      <w:r w:rsidRPr="00B648E8">
        <w:rPr>
          <w:rFonts w:ascii="Times New Roman" w:hAnsi="Times New Roman" w:cs="Times New Roman"/>
          <w:sz w:val="28"/>
          <w:szCs w:val="28"/>
        </w:rPr>
        <w:t xml:space="preserve">, </w:t>
      </w:r>
      <w:proofErr w:type="spellStart"/>
      <w:r w:rsidRPr="00B648E8">
        <w:rPr>
          <w:rFonts w:ascii="Times New Roman" w:hAnsi="Times New Roman" w:cs="Times New Roman"/>
          <w:sz w:val="28"/>
          <w:szCs w:val="28"/>
        </w:rPr>
        <w:t>why</w:t>
      </w:r>
      <w:proofErr w:type="spellEnd"/>
      <w:r w:rsidRPr="00B648E8">
        <w:rPr>
          <w:rFonts w:ascii="Times New Roman" w:hAnsi="Times New Roman" w:cs="Times New Roman"/>
          <w:sz w:val="28"/>
          <w:szCs w:val="28"/>
        </w:rPr>
        <w:t xml:space="preserve">, </w:t>
      </w:r>
      <w:r w:rsidRPr="00B648E8">
        <w:rPr>
          <w:rFonts w:ascii="Times New Roman" w:hAnsi="Times New Roman" w:cs="Times New Roman"/>
          <w:sz w:val="28"/>
          <w:szCs w:val="28"/>
          <w:lang w:val="en-US"/>
        </w:rPr>
        <w:t>who</w:t>
      </w:r>
      <w:r w:rsidRPr="00B648E8">
        <w:rPr>
          <w:rFonts w:ascii="Times New Roman" w:hAnsi="Times New Roman" w:cs="Times New Roman"/>
          <w:sz w:val="28"/>
          <w:szCs w:val="28"/>
        </w:rPr>
        <w:t xml:space="preserve">, </w:t>
      </w:r>
      <w:r w:rsidRPr="00B648E8">
        <w:rPr>
          <w:rFonts w:ascii="Times New Roman" w:hAnsi="Times New Roman" w:cs="Times New Roman"/>
          <w:sz w:val="28"/>
          <w:szCs w:val="28"/>
          <w:lang w:val="en-US"/>
        </w:rPr>
        <w:t>when</w:t>
      </w:r>
      <w:r w:rsidRPr="00B648E8">
        <w:rPr>
          <w:rFonts w:ascii="Times New Roman" w:hAnsi="Times New Roman" w:cs="Times New Roman"/>
          <w:sz w:val="28"/>
          <w:szCs w:val="28"/>
        </w:rPr>
        <w:t xml:space="preserve">, </w:t>
      </w:r>
      <w:r w:rsidRPr="00B648E8">
        <w:rPr>
          <w:rFonts w:ascii="Times New Roman" w:hAnsi="Times New Roman" w:cs="Times New Roman"/>
          <w:sz w:val="28"/>
          <w:szCs w:val="28"/>
          <w:lang w:val="en-US"/>
        </w:rPr>
        <w:t>how</w:t>
      </w:r>
      <w:r w:rsidRPr="00B648E8">
        <w:rPr>
          <w:rFonts w:ascii="Times New Roman" w:hAnsi="Times New Roman" w:cs="Times New Roman"/>
          <w:sz w:val="28"/>
          <w:szCs w:val="28"/>
        </w:rPr>
        <w:t xml:space="preserve"> и их перевод. Обучающимся предлагается соотнести слова, написанные по-английски и слова, написанные по-русски. Прочитать их. Затем обучающиеся выполняют подстановочное упражнение. В центральной части доски написаны специальные вопросы без вопросительных слов. В нижней части доски расположены вопросительные слова. Учащиеся с помощью электронного стилуса восстанавливают вопросительные предложения, читают их и отвечают на получившиеся вопросы. </w:t>
      </w:r>
    </w:p>
    <w:p w:rsidR="00B648E8" w:rsidRDefault="00B648E8" w:rsidP="00B648E8">
      <w:pPr>
        <w:spacing w:line="360" w:lineRule="auto"/>
        <w:ind w:firstLine="709"/>
        <w:jc w:val="both"/>
        <w:rPr>
          <w:rFonts w:ascii="Times New Roman" w:eastAsia="Calibri" w:hAnsi="Times New Roman" w:cs="Times New Roman"/>
          <w:sz w:val="28"/>
          <w:szCs w:val="28"/>
        </w:rPr>
      </w:pPr>
    </w:p>
    <w:p w:rsidR="00B648E8" w:rsidRDefault="00B648E8" w:rsidP="00B648E8">
      <w:pPr>
        <w:spacing w:line="360" w:lineRule="auto"/>
        <w:ind w:firstLine="709"/>
        <w:jc w:val="both"/>
        <w:rPr>
          <w:rFonts w:ascii="Times New Roman" w:eastAsia="Calibri" w:hAnsi="Times New Roman" w:cs="Times New Roman"/>
          <w:sz w:val="28"/>
          <w:szCs w:val="28"/>
        </w:rPr>
      </w:pPr>
    </w:p>
    <w:p w:rsidR="00B6060E" w:rsidRPr="00B6060E" w:rsidRDefault="00B6060E" w:rsidP="00B6060E">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t xml:space="preserve">Задание № 4. Распредели слова в таблицу. </w:t>
      </w:r>
    </w:p>
    <w:p w:rsidR="00B6060E" w:rsidRPr="00B6060E" w:rsidRDefault="00B6060E" w:rsidP="00B6060E">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t xml:space="preserve">В центральной части доски расположены слова </w:t>
      </w:r>
      <w:r w:rsidRPr="00B6060E">
        <w:rPr>
          <w:rFonts w:ascii="Times New Roman" w:hAnsi="Times New Roman" w:cs="Times New Roman"/>
          <w:sz w:val="28"/>
          <w:szCs w:val="28"/>
          <w:lang w:val="en-US"/>
        </w:rPr>
        <w:t>I</w:t>
      </w:r>
      <w:r w:rsidRPr="00B6060E">
        <w:rPr>
          <w:rFonts w:ascii="Times New Roman" w:hAnsi="Times New Roman" w:cs="Times New Roman"/>
          <w:sz w:val="28"/>
          <w:szCs w:val="28"/>
        </w:rPr>
        <w:t xml:space="preserve">, </w:t>
      </w:r>
      <w:r w:rsidRPr="00B6060E">
        <w:rPr>
          <w:rFonts w:ascii="Times New Roman" w:hAnsi="Times New Roman" w:cs="Times New Roman"/>
          <w:sz w:val="28"/>
          <w:szCs w:val="28"/>
          <w:lang w:val="en-US"/>
        </w:rPr>
        <w:t>you</w:t>
      </w:r>
      <w:r w:rsidRPr="00B6060E">
        <w:rPr>
          <w:rFonts w:ascii="Times New Roman" w:hAnsi="Times New Roman" w:cs="Times New Roman"/>
          <w:sz w:val="28"/>
          <w:szCs w:val="28"/>
        </w:rPr>
        <w:t xml:space="preserve">, </w:t>
      </w:r>
      <w:r w:rsidRPr="00B6060E">
        <w:rPr>
          <w:rFonts w:ascii="Times New Roman" w:hAnsi="Times New Roman" w:cs="Times New Roman"/>
          <w:sz w:val="28"/>
          <w:szCs w:val="28"/>
          <w:lang w:val="en-US"/>
        </w:rPr>
        <w:t>it</w:t>
      </w:r>
      <w:r w:rsidRPr="00B6060E">
        <w:rPr>
          <w:rFonts w:ascii="Times New Roman" w:hAnsi="Times New Roman" w:cs="Times New Roman"/>
          <w:sz w:val="28"/>
          <w:szCs w:val="28"/>
        </w:rPr>
        <w:t xml:space="preserve">, </w:t>
      </w:r>
      <w:r w:rsidRPr="00B6060E">
        <w:rPr>
          <w:rFonts w:ascii="Times New Roman" w:hAnsi="Times New Roman" w:cs="Times New Roman"/>
          <w:sz w:val="28"/>
          <w:szCs w:val="28"/>
          <w:lang w:val="en-US"/>
        </w:rPr>
        <w:t>she</w:t>
      </w:r>
      <w:r w:rsidRPr="00B6060E">
        <w:rPr>
          <w:rFonts w:ascii="Times New Roman" w:hAnsi="Times New Roman" w:cs="Times New Roman"/>
          <w:sz w:val="28"/>
          <w:szCs w:val="28"/>
        </w:rPr>
        <w:t xml:space="preserve">, </w:t>
      </w:r>
      <w:r w:rsidRPr="00B6060E">
        <w:rPr>
          <w:rFonts w:ascii="Times New Roman" w:hAnsi="Times New Roman" w:cs="Times New Roman"/>
          <w:sz w:val="28"/>
          <w:szCs w:val="28"/>
          <w:lang w:val="en-US"/>
        </w:rPr>
        <w:t>he</w:t>
      </w:r>
      <w:r w:rsidRPr="00B6060E">
        <w:rPr>
          <w:rFonts w:ascii="Times New Roman" w:hAnsi="Times New Roman" w:cs="Times New Roman"/>
          <w:sz w:val="28"/>
          <w:szCs w:val="28"/>
        </w:rPr>
        <w:t xml:space="preserve">, </w:t>
      </w:r>
      <w:r w:rsidRPr="00B6060E">
        <w:rPr>
          <w:rFonts w:ascii="Times New Roman" w:hAnsi="Times New Roman" w:cs="Times New Roman"/>
          <w:sz w:val="28"/>
          <w:szCs w:val="28"/>
          <w:lang w:val="en-US"/>
        </w:rPr>
        <w:t>we</w:t>
      </w:r>
      <w:r w:rsidRPr="00B6060E">
        <w:rPr>
          <w:rFonts w:ascii="Times New Roman" w:hAnsi="Times New Roman" w:cs="Times New Roman"/>
          <w:sz w:val="28"/>
          <w:szCs w:val="28"/>
        </w:rPr>
        <w:t xml:space="preserve">, </w:t>
      </w:r>
      <w:r w:rsidRPr="00B6060E">
        <w:rPr>
          <w:rFonts w:ascii="Times New Roman" w:hAnsi="Times New Roman" w:cs="Times New Roman"/>
          <w:sz w:val="28"/>
          <w:szCs w:val="28"/>
          <w:lang w:val="en-US"/>
        </w:rPr>
        <w:t>they</w:t>
      </w:r>
      <w:r w:rsidRPr="00B6060E">
        <w:rPr>
          <w:rFonts w:ascii="Times New Roman" w:hAnsi="Times New Roman" w:cs="Times New Roman"/>
          <w:sz w:val="28"/>
          <w:szCs w:val="28"/>
        </w:rPr>
        <w:t xml:space="preserve"> и их перевод. Обучающиеся распределяют английские слова в соответствии с их переводом, читают их. Учитель контролирует правильность выполнения упражнения.  Во второй части упражнения в центре доски расположена таблица со столбцами </w:t>
      </w:r>
      <w:r w:rsidRPr="00B6060E">
        <w:rPr>
          <w:rFonts w:ascii="Times New Roman" w:hAnsi="Times New Roman" w:cs="Times New Roman"/>
          <w:sz w:val="28"/>
          <w:szCs w:val="28"/>
          <w:lang w:val="en-US"/>
        </w:rPr>
        <w:t>he</w:t>
      </w:r>
      <w:r w:rsidRPr="00B6060E">
        <w:rPr>
          <w:rFonts w:ascii="Times New Roman" w:hAnsi="Times New Roman" w:cs="Times New Roman"/>
          <w:sz w:val="28"/>
          <w:szCs w:val="28"/>
        </w:rPr>
        <w:t xml:space="preserve">, </w:t>
      </w:r>
      <w:r w:rsidRPr="00B6060E">
        <w:rPr>
          <w:rFonts w:ascii="Times New Roman" w:hAnsi="Times New Roman" w:cs="Times New Roman"/>
          <w:sz w:val="28"/>
          <w:szCs w:val="28"/>
          <w:lang w:val="en-US"/>
        </w:rPr>
        <w:t>she</w:t>
      </w:r>
      <w:r w:rsidRPr="00B6060E">
        <w:rPr>
          <w:rFonts w:ascii="Times New Roman" w:hAnsi="Times New Roman" w:cs="Times New Roman"/>
          <w:sz w:val="28"/>
          <w:szCs w:val="28"/>
        </w:rPr>
        <w:t xml:space="preserve">, </w:t>
      </w:r>
      <w:r w:rsidRPr="00B6060E">
        <w:rPr>
          <w:rFonts w:ascii="Times New Roman" w:hAnsi="Times New Roman" w:cs="Times New Roman"/>
          <w:sz w:val="28"/>
          <w:szCs w:val="28"/>
          <w:lang w:val="en-US"/>
        </w:rPr>
        <w:t>they</w:t>
      </w:r>
      <w:r w:rsidRPr="00B6060E">
        <w:rPr>
          <w:rFonts w:ascii="Times New Roman" w:hAnsi="Times New Roman" w:cs="Times New Roman"/>
          <w:sz w:val="28"/>
          <w:szCs w:val="28"/>
        </w:rPr>
        <w:t xml:space="preserve">, </w:t>
      </w:r>
      <w:r w:rsidRPr="00B6060E">
        <w:rPr>
          <w:rFonts w:ascii="Times New Roman" w:hAnsi="Times New Roman" w:cs="Times New Roman"/>
          <w:sz w:val="28"/>
          <w:szCs w:val="28"/>
          <w:lang w:val="en-US"/>
        </w:rPr>
        <w:t>it</w:t>
      </w:r>
      <w:r w:rsidRPr="00B6060E">
        <w:rPr>
          <w:rFonts w:ascii="Times New Roman" w:hAnsi="Times New Roman" w:cs="Times New Roman"/>
          <w:sz w:val="28"/>
          <w:szCs w:val="28"/>
        </w:rPr>
        <w:t>. В</w:t>
      </w:r>
      <w:r w:rsidRPr="00B6060E">
        <w:rPr>
          <w:rFonts w:ascii="Times New Roman" w:hAnsi="Times New Roman" w:cs="Times New Roman"/>
          <w:sz w:val="28"/>
          <w:szCs w:val="28"/>
          <w:lang w:val="en-US"/>
        </w:rPr>
        <w:t xml:space="preserve"> </w:t>
      </w:r>
      <w:r w:rsidRPr="00B6060E">
        <w:rPr>
          <w:rFonts w:ascii="Times New Roman" w:hAnsi="Times New Roman" w:cs="Times New Roman"/>
          <w:sz w:val="28"/>
          <w:szCs w:val="28"/>
        </w:rPr>
        <w:t>нижней</w:t>
      </w:r>
      <w:r w:rsidRPr="00B6060E">
        <w:rPr>
          <w:rFonts w:ascii="Times New Roman" w:hAnsi="Times New Roman" w:cs="Times New Roman"/>
          <w:sz w:val="28"/>
          <w:szCs w:val="28"/>
          <w:lang w:val="en-US"/>
        </w:rPr>
        <w:t xml:space="preserve"> </w:t>
      </w:r>
      <w:r w:rsidRPr="00B6060E">
        <w:rPr>
          <w:rFonts w:ascii="Times New Roman" w:hAnsi="Times New Roman" w:cs="Times New Roman"/>
          <w:sz w:val="28"/>
          <w:szCs w:val="28"/>
        </w:rPr>
        <w:t>части</w:t>
      </w:r>
      <w:r w:rsidRPr="00B6060E">
        <w:rPr>
          <w:rFonts w:ascii="Times New Roman" w:hAnsi="Times New Roman" w:cs="Times New Roman"/>
          <w:sz w:val="28"/>
          <w:szCs w:val="28"/>
          <w:lang w:val="en-US"/>
        </w:rPr>
        <w:t xml:space="preserve"> </w:t>
      </w:r>
      <w:r w:rsidRPr="00B6060E">
        <w:rPr>
          <w:rFonts w:ascii="Times New Roman" w:hAnsi="Times New Roman" w:cs="Times New Roman"/>
          <w:sz w:val="28"/>
          <w:szCs w:val="28"/>
        </w:rPr>
        <w:t>доски</w:t>
      </w:r>
      <w:r w:rsidRPr="00B6060E">
        <w:rPr>
          <w:rFonts w:ascii="Times New Roman" w:hAnsi="Times New Roman" w:cs="Times New Roman"/>
          <w:sz w:val="28"/>
          <w:szCs w:val="28"/>
          <w:lang w:val="en-US"/>
        </w:rPr>
        <w:t xml:space="preserve"> </w:t>
      </w:r>
      <w:r w:rsidRPr="00B6060E">
        <w:rPr>
          <w:rFonts w:ascii="Times New Roman" w:hAnsi="Times New Roman" w:cs="Times New Roman"/>
          <w:sz w:val="28"/>
          <w:szCs w:val="28"/>
        </w:rPr>
        <w:t>расположены</w:t>
      </w:r>
      <w:r w:rsidRPr="00B6060E">
        <w:rPr>
          <w:rFonts w:ascii="Times New Roman" w:hAnsi="Times New Roman" w:cs="Times New Roman"/>
          <w:sz w:val="28"/>
          <w:szCs w:val="28"/>
          <w:lang w:val="en-US"/>
        </w:rPr>
        <w:t xml:space="preserve"> </w:t>
      </w:r>
      <w:r w:rsidRPr="00B6060E">
        <w:rPr>
          <w:rFonts w:ascii="Times New Roman" w:hAnsi="Times New Roman" w:cs="Times New Roman"/>
          <w:sz w:val="28"/>
          <w:szCs w:val="28"/>
        </w:rPr>
        <w:t>слова</w:t>
      </w:r>
      <w:r w:rsidRPr="00B6060E">
        <w:rPr>
          <w:rFonts w:ascii="Times New Roman" w:hAnsi="Times New Roman" w:cs="Times New Roman"/>
          <w:sz w:val="28"/>
          <w:szCs w:val="28"/>
          <w:lang w:val="en-US"/>
        </w:rPr>
        <w:t xml:space="preserve"> Tim’s stick, ten, sad, sister, pens, bag, seven, dad, funny, sing, duck, rabbits, Jill, Tom, mum, pencil.  </w:t>
      </w:r>
      <w:r w:rsidRPr="00B6060E">
        <w:rPr>
          <w:rFonts w:ascii="Times New Roman" w:hAnsi="Times New Roman" w:cs="Times New Roman"/>
          <w:sz w:val="28"/>
          <w:szCs w:val="28"/>
        </w:rPr>
        <w:t xml:space="preserve">Обучающиеся с </w:t>
      </w:r>
      <w:r w:rsidRPr="00B6060E">
        <w:rPr>
          <w:rFonts w:ascii="Times New Roman" w:hAnsi="Times New Roman" w:cs="Times New Roman"/>
          <w:sz w:val="28"/>
          <w:szCs w:val="28"/>
        </w:rPr>
        <w:lastRenderedPageBreak/>
        <w:t xml:space="preserve">помощью электронного стилуса заполняют таблицу. Упражнение осложнено тем, что в нижней части доски есть слова, которые нельзя поместить ни в один столбец таблицы. После выполнения </w:t>
      </w:r>
      <w:proofErr w:type="gramStart"/>
      <w:r w:rsidRPr="00B6060E">
        <w:rPr>
          <w:rFonts w:ascii="Times New Roman" w:hAnsi="Times New Roman" w:cs="Times New Roman"/>
          <w:sz w:val="28"/>
          <w:szCs w:val="28"/>
        </w:rPr>
        <w:t>упражнения</w:t>
      </w:r>
      <w:proofErr w:type="gramEnd"/>
      <w:r w:rsidRPr="00B6060E">
        <w:rPr>
          <w:rFonts w:ascii="Times New Roman" w:hAnsi="Times New Roman" w:cs="Times New Roman"/>
          <w:sz w:val="28"/>
          <w:szCs w:val="28"/>
        </w:rPr>
        <w:t xml:space="preserve"> учащиеся читают слова и объясняют почему они поместили их именно в этот столбец и почему в нижней части доски остались слова, которые они не поместили в таблицу. </w:t>
      </w:r>
    </w:p>
    <w:p w:rsidR="00B648E8" w:rsidRDefault="00B648E8" w:rsidP="00B648E8">
      <w:pPr>
        <w:spacing w:line="360" w:lineRule="auto"/>
        <w:ind w:firstLine="709"/>
        <w:jc w:val="both"/>
        <w:rPr>
          <w:rFonts w:ascii="Times New Roman" w:eastAsia="Calibri" w:hAnsi="Times New Roman" w:cs="Times New Roman"/>
          <w:sz w:val="28"/>
          <w:szCs w:val="28"/>
        </w:rPr>
      </w:pPr>
    </w:p>
    <w:p w:rsidR="00B6060E" w:rsidRPr="00B6060E" w:rsidRDefault="00B6060E" w:rsidP="00B6060E">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t xml:space="preserve">Упражнение 18 направлено на отработку правила употребления местоимений </w:t>
      </w:r>
      <w:r w:rsidRPr="00B6060E">
        <w:rPr>
          <w:rFonts w:ascii="Times New Roman" w:hAnsi="Times New Roman" w:cs="Times New Roman"/>
          <w:sz w:val="28"/>
          <w:szCs w:val="28"/>
          <w:lang w:val="en-US"/>
        </w:rPr>
        <w:t>much</w:t>
      </w:r>
      <w:r w:rsidRPr="00B6060E">
        <w:rPr>
          <w:rFonts w:ascii="Times New Roman" w:hAnsi="Times New Roman" w:cs="Times New Roman"/>
          <w:sz w:val="28"/>
          <w:szCs w:val="28"/>
        </w:rPr>
        <w:t>/</w:t>
      </w:r>
      <w:r w:rsidRPr="00B6060E">
        <w:rPr>
          <w:rFonts w:ascii="Times New Roman" w:hAnsi="Times New Roman" w:cs="Times New Roman"/>
          <w:sz w:val="28"/>
          <w:szCs w:val="28"/>
          <w:lang w:val="en-US"/>
        </w:rPr>
        <w:t>many</w:t>
      </w:r>
      <w:r w:rsidRPr="00B6060E">
        <w:rPr>
          <w:rFonts w:ascii="Times New Roman" w:hAnsi="Times New Roman" w:cs="Times New Roman"/>
          <w:sz w:val="28"/>
          <w:szCs w:val="28"/>
        </w:rPr>
        <w:t>.  Данное упражнение можно использовать также на этапе контроля и актуализации ранее полученных знаний.</w:t>
      </w:r>
    </w:p>
    <w:p w:rsidR="00B6060E" w:rsidRDefault="00B6060E" w:rsidP="00B648E8">
      <w:pPr>
        <w:spacing w:line="360" w:lineRule="auto"/>
        <w:ind w:firstLine="709"/>
        <w:jc w:val="both"/>
        <w:rPr>
          <w:rFonts w:ascii="Times New Roman" w:eastAsia="Calibri" w:hAnsi="Times New Roman" w:cs="Times New Roman"/>
          <w:sz w:val="28"/>
          <w:szCs w:val="28"/>
        </w:rPr>
      </w:pPr>
    </w:p>
    <w:p w:rsidR="00B6060E" w:rsidRPr="00B6060E" w:rsidRDefault="00B6060E" w:rsidP="00B6060E">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t>Задание № 10. Соотнести буквы и соответствующие им звуки.</w:t>
      </w:r>
    </w:p>
    <w:p w:rsidR="00B6060E" w:rsidRPr="001C60DD" w:rsidRDefault="00B6060E" w:rsidP="001C60DD">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t xml:space="preserve">В центральной части доски расположены три столбика с заглавными буквами, знаками транскрипции и строчными буквами. Обучающиеся при помощи инструмента «карандаш» соединяют заглавную букву со звуком и строчной буквой. Для каждого соответствия заглавная буква – знак транскрипции – строчная буква обучающийся должен выбрать другой цвет, чтобы линии не сливались друг с другом  и соответствия хорошо просматривались. Порядок соответствия может быть и таким: заглавная буква – строчная буква – знак транскрипции. После установления соответствия обучающийся называет букву и читает звук, который соответствует этой букве. Озвучивать букву и звук обучающийся может также в процессе установления соответствия. </w:t>
      </w:r>
      <w:bookmarkStart w:id="0" w:name="_GoBack"/>
      <w:bookmarkEnd w:id="0"/>
    </w:p>
    <w:p w:rsidR="00B6060E" w:rsidRPr="00B6060E" w:rsidRDefault="00B6060E" w:rsidP="00B6060E">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t>Данные упражнения – это лишь небольшая часть комплекта методических материалов, которые можно создать, опираясь на возможности интерактивного оборудования. Идеи использования интерактивных упражнений могут быть переложены на любой школьный предмет в любом классе.</w:t>
      </w:r>
    </w:p>
    <w:p w:rsidR="00B6060E" w:rsidRPr="00B6060E" w:rsidRDefault="00B6060E" w:rsidP="00B6060E">
      <w:pPr>
        <w:spacing w:line="360" w:lineRule="auto"/>
        <w:ind w:firstLine="709"/>
        <w:jc w:val="both"/>
        <w:rPr>
          <w:rFonts w:ascii="Times New Roman" w:hAnsi="Times New Roman" w:cs="Times New Roman"/>
          <w:sz w:val="28"/>
          <w:szCs w:val="28"/>
        </w:rPr>
      </w:pPr>
      <w:r w:rsidRPr="00B6060E">
        <w:rPr>
          <w:rFonts w:ascii="Times New Roman" w:hAnsi="Times New Roman" w:cs="Times New Roman"/>
          <w:sz w:val="28"/>
          <w:szCs w:val="28"/>
        </w:rPr>
        <w:t xml:space="preserve">Как показал проведенный нами анализ публикаций, использование интерактивной доски и интерактивного оборудования позволяет включить всех обучающихся в процесс познания на максимальном для каждого </w:t>
      </w:r>
      <w:r w:rsidRPr="00B6060E">
        <w:rPr>
          <w:rFonts w:ascii="Times New Roman" w:hAnsi="Times New Roman" w:cs="Times New Roman"/>
          <w:sz w:val="28"/>
          <w:szCs w:val="28"/>
        </w:rPr>
        <w:lastRenderedPageBreak/>
        <w:t>ребенка уровне успешности, стимулировать развитие мыслительной и творческой активности, способствовать увлечению предметом, созданию наилучших условий для овладения навыками говорения и восприятия речи на слух, что обеспечивает эффективность усвоения материала на уроках иностранного языка, а также, как отмечают авторы публикаций, повышает эффективность усвоения материала обучающимися при значительной экономии времени. Выполнение интерактивных упражнений мотивирует детей на получение знаний и успешность. Работа на уроке становится живым действием, вызывающим у обучающихся неподдельную заинтересованность, а также способствует совершенствованию практических знаний и речевых умений, развитию социокультурной компетенции, совершенствованию навыков общения на иностранном языке.</w:t>
      </w:r>
    </w:p>
    <w:p w:rsidR="00B648E8" w:rsidRDefault="00B648E8" w:rsidP="00B648E8">
      <w:pPr>
        <w:spacing w:line="360" w:lineRule="auto"/>
        <w:ind w:firstLine="709"/>
        <w:jc w:val="both"/>
        <w:rPr>
          <w:rFonts w:ascii="Times New Roman" w:eastAsia="Calibri" w:hAnsi="Times New Roman" w:cs="Times New Roman"/>
          <w:sz w:val="28"/>
          <w:szCs w:val="28"/>
        </w:rPr>
      </w:pPr>
    </w:p>
    <w:p w:rsidR="00B6060E" w:rsidRPr="00B648E8" w:rsidRDefault="00B6060E" w:rsidP="00B648E8">
      <w:pPr>
        <w:spacing w:line="360" w:lineRule="auto"/>
        <w:ind w:firstLine="709"/>
        <w:jc w:val="both"/>
        <w:rPr>
          <w:rFonts w:ascii="Times New Roman" w:eastAsia="Calibri" w:hAnsi="Times New Roman" w:cs="Times New Roman"/>
          <w:sz w:val="28"/>
          <w:szCs w:val="28"/>
        </w:rPr>
      </w:pPr>
    </w:p>
    <w:sectPr w:rsidR="00B6060E" w:rsidRPr="00B648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8E8"/>
    <w:rsid w:val="001C60DD"/>
    <w:rsid w:val="00B6060E"/>
    <w:rsid w:val="00B648E8"/>
    <w:rsid w:val="00FF7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E12AE5-20D0-4588-BCEF-74E6B6B1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648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2140</Words>
  <Characters>12202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Хрюконос</cp:lastModifiedBy>
  <cp:revision>2</cp:revision>
  <dcterms:created xsi:type="dcterms:W3CDTF">2018-10-24T21:24:00Z</dcterms:created>
  <dcterms:modified xsi:type="dcterms:W3CDTF">2018-10-24T21:24:00Z</dcterms:modified>
</cp:coreProperties>
</file>