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276" w:rsidRPr="00C032A5" w:rsidRDefault="000750F6" w:rsidP="00C41276">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Рябова Надежда  Дмитриевна</w:t>
      </w:r>
    </w:p>
    <w:p w:rsidR="00C41276" w:rsidRPr="00C032A5" w:rsidRDefault="00C41276" w:rsidP="00C41276">
      <w:pPr>
        <w:autoSpaceDE w:val="0"/>
        <w:autoSpaceDN w:val="0"/>
        <w:adjustRightInd w:val="0"/>
        <w:spacing w:after="0" w:line="240" w:lineRule="auto"/>
        <w:jc w:val="both"/>
        <w:rPr>
          <w:rFonts w:ascii="Arial" w:hAnsi="Arial" w:cs="Arial"/>
          <w:b/>
          <w:bCs/>
          <w:color w:val="000000"/>
          <w:sz w:val="24"/>
          <w:szCs w:val="24"/>
        </w:rPr>
      </w:pPr>
      <w:r w:rsidRPr="00C032A5">
        <w:rPr>
          <w:rFonts w:ascii="Arial" w:hAnsi="Arial" w:cs="Arial"/>
          <w:b/>
          <w:bCs/>
          <w:color w:val="000000"/>
          <w:sz w:val="24"/>
          <w:szCs w:val="24"/>
        </w:rPr>
        <w:t>МАОУ СОШ №2</w:t>
      </w:r>
      <w:r w:rsidR="000750F6">
        <w:rPr>
          <w:rFonts w:ascii="Arial" w:hAnsi="Arial" w:cs="Arial"/>
          <w:b/>
          <w:bCs/>
          <w:color w:val="000000"/>
          <w:sz w:val="24"/>
          <w:szCs w:val="24"/>
        </w:rPr>
        <w:t xml:space="preserve"> , г. Ишим </w:t>
      </w:r>
    </w:p>
    <w:p w:rsidR="00C41276" w:rsidRPr="00C032A5" w:rsidRDefault="00C41276" w:rsidP="00C41276">
      <w:pPr>
        <w:pStyle w:val="a3"/>
        <w:shd w:val="clear" w:color="auto" w:fill="FFFFFF"/>
        <w:spacing w:before="0" w:beforeAutospacing="0" w:after="150" w:afterAutospacing="0"/>
        <w:jc w:val="both"/>
        <w:rPr>
          <w:rFonts w:ascii="Arial" w:hAnsi="Arial" w:cs="Arial"/>
          <w:color w:val="000000"/>
        </w:rPr>
      </w:pPr>
      <w:r w:rsidRPr="00C032A5">
        <w:rPr>
          <w:rFonts w:ascii="Arial" w:hAnsi="Arial" w:cs="Arial"/>
          <w:b/>
          <w:bCs/>
          <w:color w:val="000000"/>
        </w:rPr>
        <w:t xml:space="preserve"> «Интегрированные уроки как средство создания </w:t>
      </w:r>
      <w:proofErr w:type="spellStart"/>
      <w:r w:rsidRPr="00C032A5">
        <w:rPr>
          <w:rFonts w:ascii="Arial" w:hAnsi="Arial" w:cs="Arial"/>
          <w:b/>
          <w:bCs/>
          <w:color w:val="000000"/>
        </w:rPr>
        <w:t>метапредметной</w:t>
      </w:r>
      <w:proofErr w:type="spellEnd"/>
      <w:r w:rsidRPr="00C032A5">
        <w:rPr>
          <w:rFonts w:ascii="Arial" w:hAnsi="Arial" w:cs="Arial"/>
          <w:b/>
          <w:bCs/>
          <w:color w:val="000000"/>
        </w:rPr>
        <w:t xml:space="preserve"> образовательной среды»</w:t>
      </w:r>
    </w:p>
    <w:p w:rsidR="00C41276" w:rsidRPr="00C032A5" w:rsidRDefault="00C41276" w:rsidP="00C41276">
      <w:pPr>
        <w:pStyle w:val="a3"/>
        <w:shd w:val="clear" w:color="auto" w:fill="FFFFFF"/>
        <w:spacing w:before="0" w:beforeAutospacing="0" w:after="150" w:afterAutospacing="0"/>
        <w:ind w:firstLine="708"/>
        <w:jc w:val="both"/>
        <w:rPr>
          <w:rFonts w:ascii="Arial" w:hAnsi="Arial" w:cs="Arial"/>
          <w:color w:val="000000"/>
        </w:rPr>
      </w:pPr>
      <w:r w:rsidRPr="00C032A5">
        <w:rPr>
          <w:rFonts w:ascii="Arial" w:hAnsi="Arial" w:cs="Arial"/>
          <w:color w:val="000000"/>
        </w:rPr>
        <w:t xml:space="preserve">В ФГОС сказано о необходимости и о требованиях к </w:t>
      </w:r>
      <w:proofErr w:type="spellStart"/>
      <w:r w:rsidRPr="00C032A5">
        <w:rPr>
          <w:rFonts w:ascii="Arial" w:hAnsi="Arial" w:cs="Arial"/>
          <w:color w:val="000000"/>
        </w:rPr>
        <w:t>метапредметному</w:t>
      </w:r>
      <w:proofErr w:type="spellEnd"/>
      <w:r w:rsidRPr="00C032A5">
        <w:rPr>
          <w:rFonts w:ascii="Arial" w:hAnsi="Arial" w:cs="Arial"/>
          <w:color w:val="000000"/>
        </w:rPr>
        <w:t xml:space="preserve"> образовательному результату обучения в  школе. Установленные стандартом новые требования к результатам обучающихся вызывают необходимость в изменении содержания обучения на основе принципов </w:t>
      </w:r>
      <w:proofErr w:type="spellStart"/>
      <w:r w:rsidRPr="00C032A5">
        <w:rPr>
          <w:rFonts w:ascii="Arial" w:hAnsi="Arial" w:cs="Arial"/>
          <w:color w:val="000000"/>
        </w:rPr>
        <w:t>метапредметности</w:t>
      </w:r>
      <w:proofErr w:type="spellEnd"/>
      <w:r w:rsidRPr="00C032A5">
        <w:rPr>
          <w:rFonts w:ascii="Arial" w:hAnsi="Arial" w:cs="Arial"/>
          <w:color w:val="000000"/>
        </w:rPr>
        <w:t xml:space="preserve"> как условия достижения высокого качества образования</w:t>
      </w:r>
      <w:proofErr w:type="gramStart"/>
      <w:r w:rsidRPr="00C032A5">
        <w:rPr>
          <w:rFonts w:ascii="Arial" w:hAnsi="Arial" w:cs="Arial"/>
          <w:color w:val="000000"/>
        </w:rPr>
        <w:t>.«</w:t>
      </w:r>
      <w:proofErr w:type="gramEnd"/>
      <w:r w:rsidRPr="00C032A5">
        <w:rPr>
          <w:rFonts w:ascii="Arial" w:hAnsi="Arial" w:cs="Arial"/>
          <w:color w:val="000000"/>
        </w:rPr>
        <w:t>Мета» -«за», «через», «над», выход за рамки собственно предмета.</w:t>
      </w:r>
    </w:p>
    <w:p w:rsidR="00C41276" w:rsidRPr="00C032A5" w:rsidRDefault="00C41276" w:rsidP="00C41276">
      <w:pPr>
        <w:pStyle w:val="a3"/>
        <w:shd w:val="clear" w:color="auto" w:fill="FFFFFF"/>
        <w:spacing w:before="0" w:beforeAutospacing="0" w:after="150" w:afterAutospacing="0"/>
        <w:ind w:firstLine="708"/>
        <w:jc w:val="both"/>
        <w:rPr>
          <w:rFonts w:ascii="Arial" w:hAnsi="Arial" w:cs="Arial"/>
          <w:color w:val="000000"/>
        </w:rPr>
      </w:pPr>
      <w:r w:rsidRPr="00C032A5">
        <w:rPr>
          <w:rFonts w:ascii="Arial" w:hAnsi="Arial" w:cs="Arial"/>
          <w:color w:val="000000"/>
        </w:rPr>
        <w:t>Предметная разобщённость становится одной из причин фрагментарности мировоззрения выпускника школы, в то время как в современном мире преобладают тенденции к экономической, политической, культурной, информационной интеграции.</w:t>
      </w:r>
    </w:p>
    <w:p w:rsidR="00C41276" w:rsidRPr="00C032A5" w:rsidRDefault="00C41276" w:rsidP="00C41276">
      <w:pPr>
        <w:pStyle w:val="a3"/>
        <w:shd w:val="clear" w:color="auto" w:fill="FFFFFF"/>
        <w:spacing w:before="0" w:beforeAutospacing="0" w:after="150" w:afterAutospacing="0"/>
        <w:ind w:firstLine="708"/>
        <w:jc w:val="both"/>
        <w:rPr>
          <w:rFonts w:ascii="Arial" w:hAnsi="Arial" w:cs="Arial"/>
          <w:color w:val="000000"/>
        </w:rPr>
      </w:pPr>
      <w:r w:rsidRPr="00C032A5">
        <w:rPr>
          <w:rFonts w:ascii="Arial" w:hAnsi="Arial" w:cs="Arial"/>
          <w:color w:val="000000"/>
        </w:rPr>
        <w:t>Таким образом, самостоятельность предметов, их слабая связь друг с другом порождают серьёзные трудности в формирован</w:t>
      </w:r>
      <w:proofErr w:type="gramStart"/>
      <w:r w:rsidRPr="00C032A5">
        <w:rPr>
          <w:rFonts w:ascii="Arial" w:hAnsi="Arial" w:cs="Arial"/>
          <w:color w:val="000000"/>
        </w:rPr>
        <w:t>ии  у у</w:t>
      </w:r>
      <w:proofErr w:type="gramEnd"/>
      <w:r w:rsidRPr="00C032A5">
        <w:rPr>
          <w:rFonts w:ascii="Arial" w:hAnsi="Arial" w:cs="Arial"/>
          <w:color w:val="000000"/>
        </w:rPr>
        <w:t>чащихся целостной картины мира, препятствуют органичному восприятию культуры.</w:t>
      </w:r>
    </w:p>
    <w:p w:rsidR="00C41276" w:rsidRPr="00C032A5" w:rsidRDefault="00C41276" w:rsidP="00C41276">
      <w:pPr>
        <w:pStyle w:val="a3"/>
        <w:shd w:val="clear" w:color="auto" w:fill="FFFFFF"/>
        <w:spacing w:before="0" w:beforeAutospacing="0" w:after="150" w:afterAutospacing="0"/>
        <w:ind w:firstLine="708"/>
        <w:jc w:val="both"/>
        <w:rPr>
          <w:rFonts w:ascii="Arial" w:hAnsi="Arial" w:cs="Arial"/>
          <w:color w:val="000000"/>
          <w:shd w:val="clear" w:color="auto" w:fill="FFFFFF"/>
        </w:rPr>
      </w:pPr>
      <w:r w:rsidRPr="00C032A5">
        <w:rPr>
          <w:rFonts w:ascii="Arial" w:hAnsi="Arial" w:cs="Arial"/>
          <w:color w:val="000000"/>
          <w:shd w:val="clear" w:color="auto" w:fill="FFFFFF"/>
        </w:rPr>
        <w:t xml:space="preserve">На современном этапе развития человеческому обществу требуется внедрение новых подходов, повышающих уровень образовательного процесса подрастающего поколения. Каким же образом может быть решена данная проблема? Интеграция в педагогике – вот реальный путь, который позволяет бывшим школьникам быстрее адаптироваться в окружающем мире. Именно поэтому для любого педагога важно знать, что включает в себя данное понятие. </w:t>
      </w:r>
    </w:p>
    <w:p w:rsidR="00C41276" w:rsidRPr="00C032A5" w:rsidRDefault="00C41276" w:rsidP="00C41276">
      <w:pPr>
        <w:pStyle w:val="a3"/>
        <w:shd w:val="clear" w:color="auto" w:fill="FFFFFF"/>
        <w:spacing w:before="0" w:beforeAutospacing="0" w:after="150" w:afterAutospacing="0"/>
        <w:ind w:firstLine="708"/>
        <w:jc w:val="both"/>
        <w:rPr>
          <w:rFonts w:ascii="Arial" w:hAnsi="Arial" w:cs="Arial"/>
          <w:color w:val="000000"/>
        </w:rPr>
      </w:pPr>
      <w:r w:rsidRPr="00C032A5">
        <w:rPr>
          <w:rFonts w:ascii="Arial" w:hAnsi="Arial" w:cs="Arial"/>
          <w:color w:val="000000"/>
        </w:rPr>
        <w:t xml:space="preserve">Оказывается, корни  процесса интеграции лежат в далеком прошлом классической педагогики. Великий дидактик Ян </w:t>
      </w:r>
      <w:proofErr w:type="spellStart"/>
      <w:r w:rsidRPr="00C032A5">
        <w:rPr>
          <w:rFonts w:ascii="Arial" w:hAnsi="Arial" w:cs="Arial"/>
          <w:color w:val="000000"/>
        </w:rPr>
        <w:t>Амос</w:t>
      </w:r>
      <w:proofErr w:type="spellEnd"/>
      <w:r w:rsidRPr="00C032A5">
        <w:rPr>
          <w:rFonts w:ascii="Arial" w:hAnsi="Arial" w:cs="Arial"/>
          <w:color w:val="000000"/>
        </w:rPr>
        <w:t xml:space="preserve"> Коменский подчёркивал: "Всё, что находится во взаимной связи, должно преподаваться в такой же связи".</w:t>
      </w:r>
    </w:p>
    <w:p w:rsidR="00C41276" w:rsidRPr="00C032A5" w:rsidRDefault="00C41276" w:rsidP="00C41276">
      <w:pPr>
        <w:pStyle w:val="a3"/>
        <w:shd w:val="clear" w:color="auto" w:fill="FFFFFF"/>
        <w:spacing w:before="0" w:beforeAutospacing="0" w:after="150" w:afterAutospacing="0"/>
        <w:jc w:val="both"/>
        <w:rPr>
          <w:rFonts w:ascii="Arial" w:hAnsi="Arial" w:cs="Arial"/>
          <w:color w:val="000000"/>
        </w:rPr>
      </w:pPr>
      <w:r w:rsidRPr="00C032A5">
        <w:rPr>
          <w:rFonts w:ascii="Arial" w:hAnsi="Arial" w:cs="Arial"/>
          <w:color w:val="000000"/>
        </w:rPr>
        <w:t>Исходя из того, что «Интеграция – это объединение в целое каких-либо частей или элементов в процессе развития» (словарь Ушакова), необходимо помнить, что</w:t>
      </w:r>
      <w:r w:rsidRPr="00C032A5">
        <w:rPr>
          <w:rStyle w:val="apple-converted-space"/>
          <w:rFonts w:ascii="Arial" w:hAnsi="Arial" w:cs="Arial"/>
          <w:color w:val="000000"/>
        </w:rPr>
        <w:t> </w:t>
      </w:r>
      <w:r w:rsidRPr="00C032A5">
        <w:rPr>
          <w:rFonts w:ascii="Arial" w:hAnsi="Arial" w:cs="Arial"/>
          <w:b/>
          <w:bCs/>
          <w:i/>
          <w:iCs/>
          <w:color w:val="000000"/>
        </w:rPr>
        <w:t>интеграция возможна только при ряде условий:</w:t>
      </w:r>
    </w:p>
    <w:p w:rsidR="00C41276" w:rsidRPr="00C032A5" w:rsidRDefault="00C41276" w:rsidP="00C41276">
      <w:pPr>
        <w:pStyle w:val="a3"/>
        <w:shd w:val="clear" w:color="auto" w:fill="FFFFFF"/>
        <w:spacing w:before="0" w:beforeAutospacing="0" w:after="150" w:afterAutospacing="0"/>
        <w:jc w:val="both"/>
        <w:rPr>
          <w:rFonts w:ascii="Arial" w:hAnsi="Arial" w:cs="Arial"/>
          <w:color w:val="000000"/>
        </w:rPr>
      </w:pPr>
      <w:r w:rsidRPr="00C032A5">
        <w:rPr>
          <w:rFonts w:ascii="Arial" w:hAnsi="Arial" w:cs="Arial"/>
          <w:color w:val="000000"/>
        </w:rPr>
        <w:t>- близости изучаемой, исследуемой темы;</w:t>
      </w:r>
    </w:p>
    <w:p w:rsidR="00C41276" w:rsidRPr="00C032A5" w:rsidRDefault="00C41276" w:rsidP="00C41276">
      <w:pPr>
        <w:pStyle w:val="a3"/>
        <w:shd w:val="clear" w:color="auto" w:fill="FFFFFF"/>
        <w:spacing w:before="0" w:beforeAutospacing="0" w:after="150" w:afterAutospacing="0"/>
        <w:jc w:val="both"/>
        <w:rPr>
          <w:rFonts w:ascii="Arial" w:hAnsi="Arial" w:cs="Arial"/>
          <w:color w:val="000000"/>
        </w:rPr>
      </w:pPr>
      <w:r w:rsidRPr="00C032A5">
        <w:rPr>
          <w:rFonts w:ascii="Arial" w:hAnsi="Arial" w:cs="Arial"/>
          <w:color w:val="000000"/>
        </w:rPr>
        <w:t xml:space="preserve">- </w:t>
      </w:r>
      <w:proofErr w:type="gramStart"/>
      <w:r w:rsidRPr="00C032A5">
        <w:rPr>
          <w:rFonts w:ascii="Arial" w:hAnsi="Arial" w:cs="Arial"/>
          <w:color w:val="000000"/>
        </w:rPr>
        <w:t>совпадении</w:t>
      </w:r>
      <w:proofErr w:type="gramEnd"/>
      <w:r w:rsidRPr="00C032A5">
        <w:rPr>
          <w:rFonts w:ascii="Arial" w:hAnsi="Arial" w:cs="Arial"/>
          <w:color w:val="000000"/>
        </w:rPr>
        <w:t xml:space="preserve"> объекта изучения;</w:t>
      </w:r>
    </w:p>
    <w:p w:rsidR="00C41276" w:rsidRPr="00C032A5" w:rsidRDefault="00C41276" w:rsidP="00C41276">
      <w:pPr>
        <w:pStyle w:val="a3"/>
        <w:shd w:val="clear" w:color="auto" w:fill="FFFFFF"/>
        <w:spacing w:before="0" w:beforeAutospacing="0" w:after="150" w:afterAutospacing="0"/>
        <w:jc w:val="both"/>
        <w:rPr>
          <w:rFonts w:ascii="Arial" w:hAnsi="Arial" w:cs="Arial"/>
          <w:color w:val="000000"/>
        </w:rPr>
      </w:pPr>
      <w:r w:rsidRPr="00C032A5">
        <w:rPr>
          <w:rFonts w:ascii="Arial" w:hAnsi="Arial" w:cs="Arial"/>
          <w:color w:val="000000"/>
        </w:rPr>
        <w:t xml:space="preserve">- </w:t>
      </w:r>
      <w:proofErr w:type="gramStart"/>
      <w:r w:rsidRPr="00C032A5">
        <w:rPr>
          <w:rFonts w:ascii="Arial" w:hAnsi="Arial" w:cs="Arial"/>
          <w:color w:val="000000"/>
        </w:rPr>
        <w:t>наличии</w:t>
      </w:r>
      <w:proofErr w:type="gramEnd"/>
      <w:r w:rsidRPr="00C032A5">
        <w:rPr>
          <w:rFonts w:ascii="Arial" w:hAnsi="Arial" w:cs="Arial"/>
          <w:color w:val="000000"/>
        </w:rPr>
        <w:t xml:space="preserve"> общих методов.</w:t>
      </w:r>
    </w:p>
    <w:p w:rsidR="00C41276" w:rsidRPr="00C032A5" w:rsidRDefault="00C41276" w:rsidP="00C41276">
      <w:pPr>
        <w:pStyle w:val="a3"/>
        <w:shd w:val="clear" w:color="auto" w:fill="FFFFFF"/>
        <w:spacing w:before="0" w:beforeAutospacing="0" w:after="150" w:afterAutospacing="0"/>
        <w:rPr>
          <w:rFonts w:ascii="Arial" w:hAnsi="Arial" w:cs="Arial"/>
          <w:color w:val="000000"/>
        </w:rPr>
      </w:pPr>
      <w:r w:rsidRPr="00C032A5">
        <w:rPr>
          <w:rFonts w:ascii="Arial" w:hAnsi="Arial" w:cs="Arial"/>
          <w:b/>
          <w:bCs/>
          <w:i/>
          <w:iCs/>
          <w:color w:val="000000"/>
        </w:rPr>
        <w:t>Есть три уровня интеграции:</w:t>
      </w:r>
      <w:r w:rsidRPr="00C032A5">
        <w:rPr>
          <w:rStyle w:val="apple-converted-space"/>
          <w:rFonts w:ascii="Arial" w:hAnsi="Arial" w:cs="Arial"/>
          <w:b/>
          <w:bCs/>
          <w:i/>
          <w:iCs/>
          <w:color w:val="000000"/>
        </w:rPr>
        <w:t> </w:t>
      </w:r>
      <w:r w:rsidRPr="00C032A5">
        <w:rPr>
          <w:rFonts w:ascii="Arial" w:hAnsi="Arial" w:cs="Arial"/>
          <w:b/>
          <w:bCs/>
          <w:i/>
          <w:iCs/>
          <w:color w:val="000000"/>
        </w:rPr>
        <w:br/>
      </w:r>
      <w:r w:rsidRPr="00C032A5">
        <w:rPr>
          <w:rFonts w:ascii="Arial" w:hAnsi="Arial" w:cs="Arial"/>
          <w:color w:val="000000"/>
        </w:rPr>
        <w:t xml:space="preserve">1. </w:t>
      </w:r>
      <w:proofErr w:type="spellStart"/>
      <w:r w:rsidRPr="00C032A5">
        <w:rPr>
          <w:rFonts w:ascii="Arial" w:hAnsi="Arial" w:cs="Arial"/>
          <w:color w:val="000000"/>
        </w:rPr>
        <w:t>Внутрипредметная</w:t>
      </w:r>
      <w:proofErr w:type="spellEnd"/>
      <w:r w:rsidRPr="00C032A5">
        <w:rPr>
          <w:rFonts w:ascii="Arial" w:hAnsi="Arial" w:cs="Arial"/>
          <w:color w:val="000000"/>
        </w:rPr>
        <w:t xml:space="preserve"> – интеграция понятий внутри отдельных учебных предметов.</w:t>
      </w:r>
      <w:r w:rsidRPr="00C032A5">
        <w:rPr>
          <w:rFonts w:ascii="Arial" w:hAnsi="Arial" w:cs="Arial"/>
          <w:color w:val="000000"/>
        </w:rPr>
        <w:br/>
        <w:t xml:space="preserve">2. </w:t>
      </w:r>
      <w:proofErr w:type="spellStart"/>
      <w:r w:rsidRPr="00C032A5">
        <w:rPr>
          <w:rFonts w:ascii="Arial" w:hAnsi="Arial" w:cs="Arial"/>
          <w:color w:val="000000"/>
        </w:rPr>
        <w:t>Межпредметная</w:t>
      </w:r>
      <w:proofErr w:type="spellEnd"/>
      <w:r w:rsidRPr="00C032A5">
        <w:rPr>
          <w:rFonts w:ascii="Arial" w:hAnsi="Arial" w:cs="Arial"/>
          <w:color w:val="000000"/>
        </w:rPr>
        <w:t xml:space="preserve"> – синтез фактов, понятий, принципов и т.д. двух и более дисциплин, что и должен использовать педагог при подготовке интегрированного урока и интегрированного курса.</w:t>
      </w:r>
      <w:r w:rsidRPr="00C032A5">
        <w:rPr>
          <w:rFonts w:ascii="Arial" w:hAnsi="Arial" w:cs="Arial"/>
          <w:color w:val="000000"/>
        </w:rPr>
        <w:br/>
        <w:t xml:space="preserve">3. </w:t>
      </w:r>
      <w:proofErr w:type="spellStart"/>
      <w:r w:rsidRPr="00C032A5">
        <w:rPr>
          <w:rFonts w:ascii="Arial" w:hAnsi="Arial" w:cs="Arial"/>
          <w:color w:val="000000"/>
        </w:rPr>
        <w:t>Транспредметная</w:t>
      </w:r>
      <w:proofErr w:type="spellEnd"/>
      <w:r w:rsidRPr="00C032A5">
        <w:rPr>
          <w:rFonts w:ascii="Arial" w:hAnsi="Arial" w:cs="Arial"/>
          <w:color w:val="000000"/>
        </w:rPr>
        <w:t xml:space="preserve"> – синтез компонентов основного и дополнительного содержания образования (внеклассные мероприятия).</w:t>
      </w:r>
    </w:p>
    <w:p w:rsidR="00C41276" w:rsidRPr="00C032A5" w:rsidRDefault="00C41276" w:rsidP="00C41276">
      <w:pPr>
        <w:pStyle w:val="a3"/>
        <w:shd w:val="clear" w:color="auto" w:fill="FFFFFF"/>
        <w:spacing w:before="0" w:beforeAutospacing="0" w:after="150" w:afterAutospacing="0"/>
        <w:jc w:val="both"/>
        <w:rPr>
          <w:rFonts w:ascii="Arial" w:hAnsi="Arial" w:cs="Arial"/>
          <w:color w:val="000000"/>
        </w:rPr>
      </w:pPr>
      <w:r w:rsidRPr="00C032A5">
        <w:rPr>
          <w:rFonts w:ascii="Arial" w:hAnsi="Arial" w:cs="Arial"/>
          <w:color w:val="000000"/>
        </w:rPr>
        <w:t xml:space="preserve">Интегрированный урок дает возможность формировать знания об окружающем мире и его закономерностях в целом, преодолев дисциплинарную разобщенность научного знания, а так же усилить </w:t>
      </w:r>
      <w:proofErr w:type="spellStart"/>
      <w:r w:rsidRPr="00C032A5">
        <w:rPr>
          <w:rFonts w:ascii="Arial" w:hAnsi="Arial" w:cs="Arial"/>
          <w:color w:val="000000"/>
        </w:rPr>
        <w:t>внутрипредметные</w:t>
      </w:r>
      <w:proofErr w:type="spellEnd"/>
      <w:r w:rsidRPr="00C032A5">
        <w:rPr>
          <w:rFonts w:ascii="Arial" w:hAnsi="Arial" w:cs="Arial"/>
          <w:color w:val="000000"/>
        </w:rPr>
        <w:t xml:space="preserve"> и межпредметные связи в усвоении рассматриваемых дисциплин.</w:t>
      </w:r>
    </w:p>
    <w:p w:rsidR="00C41276" w:rsidRPr="00C032A5" w:rsidRDefault="00C41276" w:rsidP="00C41276">
      <w:pPr>
        <w:pStyle w:val="a3"/>
        <w:shd w:val="clear" w:color="auto" w:fill="FFFFFF"/>
        <w:spacing w:before="0" w:beforeAutospacing="0" w:after="150" w:afterAutospacing="0"/>
        <w:rPr>
          <w:rFonts w:ascii="Arial" w:hAnsi="Arial" w:cs="Arial"/>
          <w:color w:val="000000"/>
        </w:rPr>
      </w:pPr>
      <w:r w:rsidRPr="00C032A5">
        <w:rPr>
          <w:rFonts w:ascii="Arial" w:hAnsi="Arial" w:cs="Arial"/>
          <w:b/>
          <w:bCs/>
          <w:i/>
          <w:iCs/>
          <w:color w:val="000000"/>
        </w:rPr>
        <w:t>Интегрированные уроки по способу их организации делятся на следующие группы:</w:t>
      </w:r>
    </w:p>
    <w:p w:rsidR="00C41276" w:rsidRPr="00C032A5" w:rsidRDefault="00C41276" w:rsidP="00C41276">
      <w:pPr>
        <w:pStyle w:val="a3"/>
        <w:numPr>
          <w:ilvl w:val="0"/>
          <w:numId w:val="1"/>
        </w:numPr>
        <w:shd w:val="clear" w:color="auto" w:fill="FFFFFF"/>
        <w:spacing w:before="0" w:beforeAutospacing="0" w:after="150" w:afterAutospacing="0"/>
        <w:jc w:val="both"/>
        <w:rPr>
          <w:rFonts w:ascii="Arial" w:hAnsi="Arial" w:cs="Arial"/>
          <w:color w:val="000000"/>
        </w:rPr>
      </w:pPr>
      <w:r w:rsidRPr="00C032A5">
        <w:rPr>
          <w:rFonts w:ascii="Arial" w:hAnsi="Arial" w:cs="Arial"/>
          <w:color w:val="000000"/>
        </w:rPr>
        <w:lastRenderedPageBreak/>
        <w:t>Уроки, которые готовят и проводят учителя разных дисциплин;</w:t>
      </w:r>
    </w:p>
    <w:p w:rsidR="00C41276" w:rsidRPr="00C032A5" w:rsidRDefault="00C41276" w:rsidP="00C41276">
      <w:pPr>
        <w:pStyle w:val="a3"/>
        <w:numPr>
          <w:ilvl w:val="0"/>
          <w:numId w:val="1"/>
        </w:numPr>
        <w:shd w:val="clear" w:color="auto" w:fill="FFFFFF"/>
        <w:spacing w:before="0" w:beforeAutospacing="0" w:after="150" w:afterAutospacing="0"/>
        <w:jc w:val="both"/>
        <w:rPr>
          <w:rFonts w:ascii="Arial" w:hAnsi="Arial" w:cs="Arial"/>
          <w:color w:val="000000"/>
        </w:rPr>
      </w:pPr>
      <w:r w:rsidRPr="00C032A5">
        <w:rPr>
          <w:rFonts w:ascii="Arial" w:hAnsi="Arial" w:cs="Arial"/>
          <w:color w:val="000000"/>
        </w:rPr>
        <w:t>Уроки, которые готовит и проводит один учитель, имеющий базовую подготовку по соответствующим дисциплинам.</w:t>
      </w:r>
    </w:p>
    <w:p w:rsidR="00C41276" w:rsidRPr="00C032A5" w:rsidRDefault="00C41276" w:rsidP="00C41276">
      <w:pPr>
        <w:pStyle w:val="a3"/>
        <w:shd w:val="clear" w:color="auto" w:fill="FFFFFF"/>
        <w:spacing w:before="0" w:beforeAutospacing="0" w:after="150" w:afterAutospacing="0"/>
        <w:rPr>
          <w:rFonts w:ascii="Arial" w:hAnsi="Arial" w:cs="Arial"/>
          <w:color w:val="000000"/>
        </w:rPr>
      </w:pPr>
      <w:r w:rsidRPr="00C032A5">
        <w:rPr>
          <w:rFonts w:ascii="Arial" w:hAnsi="Arial" w:cs="Arial"/>
          <w:b/>
          <w:bCs/>
          <w:color w:val="000000"/>
        </w:rPr>
        <w:t>Преимущества интегрированного урока:</w:t>
      </w:r>
      <w:r w:rsidRPr="00C032A5">
        <w:rPr>
          <w:rStyle w:val="apple-converted-space"/>
          <w:rFonts w:ascii="Arial" w:hAnsi="Arial" w:cs="Arial"/>
          <w:b/>
          <w:bCs/>
          <w:color w:val="000000"/>
        </w:rPr>
        <w:t> </w:t>
      </w:r>
      <w:r w:rsidRPr="00C032A5">
        <w:rPr>
          <w:rFonts w:ascii="Arial" w:hAnsi="Arial" w:cs="Arial"/>
          <w:color w:val="000000"/>
        </w:rPr>
        <w:br/>
        <w:t>1. Формируют целостную картину мира.</w:t>
      </w:r>
      <w:r w:rsidRPr="00C032A5">
        <w:rPr>
          <w:rFonts w:ascii="Arial" w:hAnsi="Arial" w:cs="Arial"/>
          <w:color w:val="000000"/>
        </w:rPr>
        <w:br/>
        <w:t>2. Являются источником нахождения новых связей между фактами в различных предметах.</w:t>
      </w:r>
      <w:r w:rsidRPr="00C032A5">
        <w:rPr>
          <w:rFonts w:ascii="Arial" w:hAnsi="Arial" w:cs="Arial"/>
          <w:color w:val="000000"/>
        </w:rPr>
        <w:br/>
        <w:t>3. Побуждают к осмыслению и нахождению причинно-следственных связей.</w:t>
      </w:r>
      <w:r w:rsidRPr="00C032A5">
        <w:rPr>
          <w:rFonts w:ascii="Arial" w:hAnsi="Arial" w:cs="Arial"/>
          <w:color w:val="000000"/>
        </w:rPr>
        <w:br/>
        <w:t>4. Формируют познавательный интерес учащихся, побуждают к активному познанию окружающей действительности.</w:t>
      </w:r>
      <w:r w:rsidRPr="00C032A5">
        <w:rPr>
          <w:rFonts w:ascii="Arial" w:hAnsi="Arial" w:cs="Arial"/>
          <w:color w:val="000000"/>
        </w:rPr>
        <w:br/>
        <w:t>5. Способствуют интенсификации учебно-воспитательного процесса.</w:t>
      </w:r>
      <w:r w:rsidRPr="00C032A5">
        <w:rPr>
          <w:rFonts w:ascii="Arial" w:hAnsi="Arial" w:cs="Arial"/>
          <w:color w:val="000000"/>
        </w:rPr>
        <w:br/>
        <w:t>6. Развивают потенциал учащихся, образное мышление.</w:t>
      </w:r>
      <w:r w:rsidRPr="00C032A5">
        <w:rPr>
          <w:rFonts w:ascii="Arial" w:hAnsi="Arial" w:cs="Arial"/>
          <w:color w:val="000000"/>
        </w:rPr>
        <w:br/>
        <w:t>7. Снимают утомляемость, перенапряжение учащихся, за счёт переключения на разные виды деятельности.</w:t>
      </w:r>
      <w:r w:rsidRPr="00C032A5">
        <w:rPr>
          <w:rFonts w:ascii="Arial" w:hAnsi="Arial" w:cs="Arial"/>
          <w:color w:val="000000"/>
        </w:rPr>
        <w:br/>
        <w:t>8. Предполагают обязательное развитие творческой активности учащихся.</w:t>
      </w:r>
      <w:r w:rsidRPr="00C032A5">
        <w:rPr>
          <w:rFonts w:ascii="Arial" w:hAnsi="Arial" w:cs="Arial"/>
          <w:color w:val="000000"/>
        </w:rPr>
        <w:br/>
        <w:t>9.Служат развитию воображения, внимания, речи, памяти и мышления учащихся; способствуют формированию умений учащихся сравнивать, обобщать, делать выводы.</w:t>
      </w:r>
      <w:r w:rsidRPr="00C032A5">
        <w:rPr>
          <w:rFonts w:ascii="Arial" w:hAnsi="Arial" w:cs="Arial"/>
          <w:color w:val="000000"/>
        </w:rPr>
        <w:br/>
        <w:t>10.Углубляют представление о предмете, расширяют кругозор учащихся, способствуют воспитанию широко эрудированного школьника.</w:t>
      </w:r>
      <w:r w:rsidRPr="00C032A5">
        <w:rPr>
          <w:rFonts w:ascii="Arial" w:hAnsi="Arial" w:cs="Arial"/>
          <w:color w:val="000000"/>
        </w:rPr>
        <w:br/>
        <w:t>11.Урок решает не множество задач, а их совокупность.</w:t>
      </w:r>
    </w:p>
    <w:p w:rsidR="00C41276" w:rsidRPr="00C032A5" w:rsidRDefault="00C41276" w:rsidP="00C41276">
      <w:pPr>
        <w:pStyle w:val="a3"/>
        <w:shd w:val="clear" w:color="auto" w:fill="FFFFFF"/>
        <w:spacing w:before="0" w:beforeAutospacing="0" w:after="150" w:afterAutospacing="0"/>
        <w:jc w:val="both"/>
        <w:rPr>
          <w:rFonts w:ascii="Arial" w:hAnsi="Arial" w:cs="Arial"/>
          <w:color w:val="000000"/>
        </w:rPr>
      </w:pPr>
      <w:r w:rsidRPr="00C032A5">
        <w:rPr>
          <w:rFonts w:ascii="Arial" w:hAnsi="Arial" w:cs="Arial"/>
          <w:color w:val="000000"/>
        </w:rPr>
        <w:t>В заключени</w:t>
      </w:r>
      <w:proofErr w:type="gramStart"/>
      <w:r w:rsidRPr="00C032A5">
        <w:rPr>
          <w:rFonts w:ascii="Arial" w:hAnsi="Arial" w:cs="Arial"/>
          <w:color w:val="000000"/>
        </w:rPr>
        <w:t>и</w:t>
      </w:r>
      <w:proofErr w:type="gramEnd"/>
      <w:r w:rsidRPr="00C032A5">
        <w:rPr>
          <w:rFonts w:ascii="Arial" w:hAnsi="Arial" w:cs="Arial"/>
          <w:color w:val="000000"/>
        </w:rPr>
        <w:t xml:space="preserve"> своего доклада, мне бы хотелось призвать моих коллег отбросить все сомнения, пробовать, творить, интегрировать. Самым главным признанием вашего творчества будут горящие глаза детей, их бескрайняя радость от тех маленьких открытий, которые они совершат на ваших интегрированных уроках.</w:t>
      </w:r>
    </w:p>
    <w:p w:rsidR="00C41276" w:rsidRPr="00C032A5" w:rsidRDefault="00C41276" w:rsidP="00C41276">
      <w:pPr>
        <w:pStyle w:val="a3"/>
        <w:shd w:val="clear" w:color="auto" w:fill="FFFFFF"/>
        <w:spacing w:before="0" w:beforeAutospacing="0" w:after="150" w:afterAutospacing="0"/>
        <w:rPr>
          <w:rFonts w:ascii="Arial" w:hAnsi="Arial" w:cs="Arial"/>
          <w:color w:val="000000"/>
        </w:rPr>
      </w:pPr>
      <w:r w:rsidRPr="00C032A5">
        <w:rPr>
          <w:rFonts w:ascii="Arial" w:hAnsi="Arial" w:cs="Arial"/>
          <w:b/>
          <w:bCs/>
          <w:i/>
          <w:iCs/>
          <w:color w:val="000000"/>
        </w:rPr>
        <w:t>Учителя, которые планируют включить в свою педагогическую деятельность проведение интегрированных уроков, должны учитывать затруднения, которые могут при этом возникнуть.</w:t>
      </w:r>
      <w:r w:rsidRPr="00C032A5">
        <w:rPr>
          <w:rFonts w:ascii="Arial" w:hAnsi="Arial" w:cs="Arial"/>
          <w:b/>
          <w:bCs/>
          <w:i/>
          <w:iCs/>
          <w:color w:val="000000"/>
        </w:rPr>
        <w:br/>
      </w:r>
      <w:r w:rsidRPr="00C032A5">
        <w:rPr>
          <w:rFonts w:ascii="Arial" w:hAnsi="Arial" w:cs="Arial"/>
          <w:color w:val="000000"/>
        </w:rPr>
        <w:t>Во-первых, следует просмотреть программы тех предметов, которые предполагается интегрировать с целью выявления похожих по тематике тем. Они необязательно должны быть идентичны, главное – выявить общие направления данных тем и обозначить цель будущего интегрированного урока. При этом нужно не забывать, что цель урока должна быть направлена на более глубокое изучение материала и практическое подкрепление теоретических знаний, что необходимо для лучшего усвоения материала.</w:t>
      </w:r>
      <w:r w:rsidRPr="00C032A5">
        <w:rPr>
          <w:rFonts w:ascii="Arial" w:hAnsi="Arial" w:cs="Arial"/>
          <w:color w:val="000000"/>
        </w:rPr>
        <w:br/>
        <w:t>Во</w:t>
      </w:r>
      <w:r>
        <w:rPr>
          <w:rFonts w:ascii="Arial" w:hAnsi="Arial" w:cs="Arial"/>
          <w:color w:val="000000"/>
        </w:rPr>
        <w:t xml:space="preserve">-вторых, если урок готовиться  двумя </w:t>
      </w:r>
      <w:r w:rsidRPr="00C032A5">
        <w:rPr>
          <w:rFonts w:ascii="Arial" w:hAnsi="Arial" w:cs="Arial"/>
          <w:color w:val="000000"/>
        </w:rPr>
        <w:t>учителями, при составлении конспекта урока следует четко распределить количество времени, отводимое каждому педагогу и строго придерживаться данного регламента. Особенно это правило необходимо соблюдать, когда педагоги делают первые попытки проведения интегрированных уроков, не имея достаточного опыта совместного сотрудничества. Неопытные педагоги очень легко увлекаются, забывая, что при проведении данного типа урока количество времени, отводимое каждому из учителей, сокращается вдвое, и зачастую не успевают уложиться в рамки одного урока.</w:t>
      </w:r>
      <w:r w:rsidRPr="00C032A5">
        <w:rPr>
          <w:rFonts w:ascii="Arial" w:hAnsi="Arial" w:cs="Arial"/>
          <w:color w:val="000000"/>
        </w:rPr>
        <w:br/>
      </w:r>
      <w:proofErr w:type="gramStart"/>
      <w:r w:rsidRPr="00C032A5">
        <w:rPr>
          <w:rFonts w:ascii="Arial" w:hAnsi="Arial" w:cs="Arial"/>
          <w:color w:val="000000"/>
        </w:rPr>
        <w:t>В-третьих, следует обратить особое внимание на организацию интегрированного урока: тщательно продумать расположение необходимого оборудования, чтобы не отвлекаться на его поиски или развешивание во время урока; продумать формы организации практической работы обучающихся и расставить соответственно столы; заранее разложить на столах необходимый раздаточный и рабочий материал.</w:t>
      </w:r>
      <w:proofErr w:type="gramEnd"/>
      <w:r w:rsidRPr="00C032A5">
        <w:rPr>
          <w:rFonts w:ascii="Arial" w:hAnsi="Arial" w:cs="Arial"/>
          <w:color w:val="000000"/>
        </w:rPr>
        <w:t xml:space="preserve"> Все это необходимо для более рационального использования </w:t>
      </w:r>
      <w:r w:rsidRPr="00C032A5">
        <w:rPr>
          <w:rFonts w:ascii="Arial" w:hAnsi="Arial" w:cs="Arial"/>
          <w:color w:val="000000"/>
        </w:rPr>
        <w:lastRenderedPageBreak/>
        <w:t>времени, отведенного на урок.</w:t>
      </w:r>
      <w:r w:rsidRPr="00C032A5">
        <w:rPr>
          <w:rFonts w:ascii="Arial" w:hAnsi="Arial" w:cs="Arial"/>
          <w:color w:val="000000"/>
        </w:rPr>
        <w:br/>
        <w:t xml:space="preserve">В-четвертых, не стоит забывать, что проведение интегрированных уроков требует от педагогов серьёзной тщательной подготовки к уроку. Учителя должны строго соблюдать регламент урока, тщательно продумывать формы и методы работы на таких уроках. Такие уроки больше похожи на театральную постановку, </w:t>
      </w:r>
      <w:proofErr w:type="gramStart"/>
      <w:r w:rsidRPr="00C032A5">
        <w:rPr>
          <w:rFonts w:ascii="Arial" w:hAnsi="Arial" w:cs="Arial"/>
          <w:color w:val="000000"/>
        </w:rPr>
        <w:t>а</w:t>
      </w:r>
      <w:proofErr w:type="gramEnd"/>
      <w:r w:rsidRPr="00C032A5">
        <w:rPr>
          <w:rFonts w:ascii="Arial" w:hAnsi="Arial" w:cs="Arial"/>
          <w:color w:val="000000"/>
        </w:rPr>
        <w:t xml:space="preserve"> следовательно, требуют от учителя умения импровизировать.</w:t>
      </w:r>
    </w:p>
    <w:p w:rsidR="00C41276" w:rsidRPr="00C032A5" w:rsidRDefault="00C41276" w:rsidP="00C41276">
      <w:pPr>
        <w:autoSpaceDE w:val="0"/>
        <w:autoSpaceDN w:val="0"/>
        <w:adjustRightInd w:val="0"/>
        <w:spacing w:after="0" w:line="240" w:lineRule="auto"/>
        <w:jc w:val="both"/>
        <w:rPr>
          <w:rFonts w:ascii="Arial" w:hAnsi="Arial" w:cs="Arial"/>
          <w:color w:val="000000"/>
          <w:sz w:val="24"/>
          <w:szCs w:val="24"/>
        </w:rPr>
      </w:pPr>
      <w:r w:rsidRPr="00C032A5">
        <w:rPr>
          <w:rFonts w:ascii="Arial" w:hAnsi="Arial" w:cs="Arial"/>
          <w:color w:val="000000"/>
          <w:sz w:val="24"/>
          <w:szCs w:val="24"/>
        </w:rPr>
        <w:t>Немаловажное значение имеет то, какие предметы интегрировать, чтобы</w:t>
      </w:r>
    </w:p>
    <w:p w:rsidR="00C41276" w:rsidRPr="00C032A5" w:rsidRDefault="00C41276" w:rsidP="00C41276">
      <w:pPr>
        <w:autoSpaceDE w:val="0"/>
        <w:autoSpaceDN w:val="0"/>
        <w:adjustRightInd w:val="0"/>
        <w:spacing w:after="0" w:line="240" w:lineRule="auto"/>
        <w:jc w:val="both"/>
        <w:rPr>
          <w:rFonts w:ascii="Arial" w:hAnsi="Arial" w:cs="Arial"/>
          <w:color w:val="000000"/>
          <w:sz w:val="24"/>
          <w:szCs w:val="24"/>
        </w:rPr>
      </w:pPr>
      <w:r w:rsidRPr="00C032A5">
        <w:rPr>
          <w:rFonts w:ascii="Arial" w:hAnsi="Arial" w:cs="Arial"/>
          <w:color w:val="000000"/>
          <w:sz w:val="24"/>
          <w:szCs w:val="24"/>
        </w:rPr>
        <w:t>добиться наиболее эффективного результата при обучении младших школьников.</w:t>
      </w:r>
    </w:p>
    <w:p w:rsidR="00C41276" w:rsidRPr="00C032A5" w:rsidRDefault="00C41276" w:rsidP="00C41276">
      <w:pPr>
        <w:autoSpaceDE w:val="0"/>
        <w:autoSpaceDN w:val="0"/>
        <w:adjustRightInd w:val="0"/>
        <w:spacing w:after="0" w:line="240" w:lineRule="auto"/>
        <w:jc w:val="both"/>
        <w:rPr>
          <w:rFonts w:ascii="Arial" w:hAnsi="Arial" w:cs="Arial"/>
          <w:color w:val="000000"/>
          <w:sz w:val="24"/>
          <w:szCs w:val="24"/>
        </w:rPr>
      </w:pPr>
      <w:r w:rsidRPr="00C032A5">
        <w:rPr>
          <w:rFonts w:ascii="Arial" w:hAnsi="Arial" w:cs="Arial"/>
          <w:color w:val="000000"/>
          <w:sz w:val="24"/>
          <w:szCs w:val="24"/>
        </w:rPr>
        <w:t>Е. Смирнова в своей статье "Властвуй, не разделяя"[7] утверждает: «В первом   классе лучше интегрировать: чтение и письмо, изобразительное искусство и труд. Во втором классе можно интегрировать чтение и русский язык, природоведение и  изобразительное искусство. В третьем классе можно интегрировать чтение, русский язык, исторические рассказы, природоведение и изобразительное  искусство. В четв</w:t>
      </w:r>
      <w:r w:rsidRPr="00C032A5">
        <w:rPr>
          <w:rFonts w:ascii="Arial" w:hAnsi="Cambria Math" w:cs="Arial"/>
          <w:color w:val="000000"/>
          <w:sz w:val="24"/>
          <w:szCs w:val="24"/>
        </w:rPr>
        <w:t>ѐ</w:t>
      </w:r>
      <w:r w:rsidRPr="00C032A5">
        <w:rPr>
          <w:rFonts w:ascii="Arial" w:hAnsi="Arial" w:cs="Arial"/>
          <w:color w:val="000000"/>
          <w:sz w:val="24"/>
          <w:szCs w:val="24"/>
        </w:rPr>
        <w:t xml:space="preserve">ртом классе можно использовать все возможные варианты  интеграции предметов, даже включая те предметы, которые появляются сейчас в начальных классах по новым программам». </w:t>
      </w:r>
    </w:p>
    <w:p w:rsidR="00C41276" w:rsidRPr="00C032A5" w:rsidRDefault="00C41276" w:rsidP="00C41276">
      <w:pPr>
        <w:autoSpaceDE w:val="0"/>
        <w:autoSpaceDN w:val="0"/>
        <w:adjustRightInd w:val="0"/>
        <w:spacing w:after="0" w:line="240" w:lineRule="auto"/>
        <w:jc w:val="both"/>
        <w:rPr>
          <w:rFonts w:ascii="Arial" w:hAnsi="Arial" w:cs="Arial"/>
          <w:color w:val="000000"/>
          <w:sz w:val="24"/>
          <w:szCs w:val="24"/>
        </w:rPr>
      </w:pPr>
      <w:r w:rsidRPr="00C032A5">
        <w:rPr>
          <w:rFonts w:ascii="Arial" w:hAnsi="Arial" w:cs="Arial"/>
          <w:color w:val="000000"/>
          <w:sz w:val="24"/>
          <w:szCs w:val="24"/>
        </w:rPr>
        <w:t>Я разделяю мнение Е. Смирновой, но не считаю целесообразным строго придерживаться этой интеграции, ведь всё зависит от учебного материала, от возраста учащихся, от их общих интересов.</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b/>
          <w:bCs/>
          <w:color w:val="050000"/>
          <w:sz w:val="24"/>
          <w:szCs w:val="24"/>
        </w:rPr>
        <w:t xml:space="preserve">Требования к заданиям на уроке: </w:t>
      </w:r>
      <w:r w:rsidRPr="00C032A5">
        <w:rPr>
          <w:rFonts w:ascii="Arial" w:hAnsi="Arial" w:cs="Arial"/>
          <w:color w:val="050000"/>
          <w:sz w:val="24"/>
          <w:szCs w:val="24"/>
        </w:rPr>
        <w:t>1) повышенный уровень сложности; 2)</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 xml:space="preserve">проблемно-поисковый характер; </w:t>
      </w:r>
      <w:r w:rsidRPr="00C032A5">
        <w:rPr>
          <w:rFonts w:ascii="Arial" w:hAnsi="Arial" w:cs="Arial"/>
          <w:color w:val="000000"/>
          <w:sz w:val="24"/>
          <w:szCs w:val="24"/>
        </w:rPr>
        <w:t xml:space="preserve">3) </w:t>
      </w:r>
      <w:r w:rsidRPr="00C032A5">
        <w:rPr>
          <w:rFonts w:ascii="Arial" w:hAnsi="Arial" w:cs="Arial"/>
          <w:color w:val="050000"/>
          <w:sz w:val="24"/>
          <w:szCs w:val="24"/>
        </w:rPr>
        <w:t>Задания должны предполагать необходимость</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комплексного применения знаний и умений, которыми уже владеет ученик.</w:t>
      </w:r>
    </w:p>
    <w:p w:rsidR="00C41276" w:rsidRPr="00C032A5" w:rsidRDefault="00C41276" w:rsidP="00C41276">
      <w:pPr>
        <w:autoSpaceDE w:val="0"/>
        <w:autoSpaceDN w:val="0"/>
        <w:adjustRightInd w:val="0"/>
        <w:spacing w:after="0" w:line="240" w:lineRule="auto"/>
        <w:jc w:val="both"/>
        <w:rPr>
          <w:rFonts w:ascii="Arial" w:hAnsi="Arial" w:cs="Arial"/>
          <w:b/>
          <w:bCs/>
          <w:color w:val="050000"/>
          <w:sz w:val="24"/>
          <w:szCs w:val="24"/>
        </w:rPr>
      </w:pPr>
      <w:r w:rsidRPr="00C032A5">
        <w:rPr>
          <w:rFonts w:ascii="Arial" w:hAnsi="Arial" w:cs="Arial"/>
          <w:b/>
          <w:bCs/>
          <w:color w:val="050000"/>
          <w:sz w:val="24"/>
          <w:szCs w:val="24"/>
        </w:rPr>
        <w:t>Требования к учителю:</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Pr>
          <w:rFonts w:ascii="Arial" w:hAnsi="Arial" w:cs="Arial"/>
          <w:color w:val="050000"/>
          <w:sz w:val="24"/>
          <w:szCs w:val="24"/>
        </w:rPr>
        <w:t>-</w:t>
      </w:r>
      <w:r w:rsidRPr="00C032A5">
        <w:rPr>
          <w:rFonts w:ascii="Arial" w:hAnsi="Arial" w:cs="Arial"/>
          <w:color w:val="050000"/>
          <w:sz w:val="24"/>
          <w:szCs w:val="24"/>
        </w:rPr>
        <w:t>Не говорить лишнего: не повторять задание, не озвучивать информацию, которая</w:t>
      </w:r>
      <w:r>
        <w:rPr>
          <w:rFonts w:ascii="Arial" w:hAnsi="Arial" w:cs="Arial"/>
          <w:color w:val="050000"/>
          <w:sz w:val="24"/>
          <w:szCs w:val="24"/>
        </w:rPr>
        <w:t xml:space="preserve"> </w:t>
      </w:r>
      <w:r w:rsidRPr="00C032A5">
        <w:rPr>
          <w:rFonts w:ascii="Arial" w:hAnsi="Arial" w:cs="Arial"/>
          <w:color w:val="050000"/>
          <w:sz w:val="24"/>
          <w:szCs w:val="24"/>
        </w:rPr>
        <w:t>есть в учебнике, не повторять без необходимости ответ ученика!</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Pr>
          <w:rFonts w:ascii="Arial" w:hAnsi="Arial" w:cs="Arial"/>
          <w:color w:val="050000"/>
          <w:sz w:val="24"/>
          <w:szCs w:val="24"/>
        </w:rPr>
        <w:t>-</w:t>
      </w:r>
      <w:r w:rsidRPr="00C032A5">
        <w:rPr>
          <w:rFonts w:ascii="Arial" w:hAnsi="Arial" w:cs="Arial"/>
          <w:color w:val="050000"/>
          <w:sz w:val="24"/>
          <w:szCs w:val="24"/>
        </w:rPr>
        <w:t>Добиваться от учеников аргументированных ответов.</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Pr>
          <w:rFonts w:ascii="Arial" w:hAnsi="Arial" w:cs="Arial"/>
          <w:color w:val="050000"/>
          <w:sz w:val="24"/>
          <w:szCs w:val="24"/>
        </w:rPr>
        <w:t>-</w:t>
      </w:r>
      <w:r w:rsidRPr="00C032A5">
        <w:rPr>
          <w:rFonts w:ascii="Arial" w:hAnsi="Arial" w:cs="Arial"/>
          <w:color w:val="050000"/>
          <w:sz w:val="24"/>
          <w:szCs w:val="24"/>
        </w:rPr>
        <w:t>Не произносить слов «неправильно», «неверно» - пусть ученики сами заметят</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ошибку, исправят и оценят ответ товарища.</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Pr>
          <w:rFonts w:ascii="Arial" w:hAnsi="Arial" w:cs="Arial"/>
          <w:color w:val="050000"/>
          <w:sz w:val="24"/>
          <w:szCs w:val="24"/>
        </w:rPr>
        <w:t>-</w:t>
      </w:r>
      <w:r w:rsidRPr="00C032A5">
        <w:rPr>
          <w:rFonts w:ascii="Arial" w:hAnsi="Arial" w:cs="Arial"/>
          <w:color w:val="050000"/>
          <w:sz w:val="24"/>
          <w:szCs w:val="24"/>
        </w:rPr>
        <w:t>Ч</w:t>
      </w:r>
      <w:r>
        <w:rPr>
          <w:rFonts w:ascii="Arial" w:hAnsi="Arial" w:cs="Arial"/>
          <w:color w:val="050000"/>
          <w:sz w:val="24"/>
          <w:szCs w:val="24"/>
        </w:rPr>
        <w:t>ё</w:t>
      </w:r>
      <w:r w:rsidRPr="00C032A5">
        <w:rPr>
          <w:rFonts w:ascii="Arial" w:hAnsi="Arial" w:cs="Arial"/>
          <w:color w:val="050000"/>
          <w:sz w:val="24"/>
          <w:szCs w:val="24"/>
        </w:rPr>
        <w:t>тко и точно формулировать задание.</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Pr>
          <w:rFonts w:ascii="Arial" w:hAnsi="Arial" w:cs="Arial"/>
          <w:color w:val="050000"/>
          <w:sz w:val="24"/>
          <w:szCs w:val="24"/>
        </w:rPr>
        <w:t>-</w:t>
      </w:r>
      <w:r w:rsidRPr="00C032A5">
        <w:rPr>
          <w:rFonts w:ascii="Arial" w:hAnsi="Arial" w:cs="Arial"/>
          <w:color w:val="050000"/>
          <w:sz w:val="24"/>
          <w:szCs w:val="24"/>
        </w:rPr>
        <w:t>Способность к импровизации, но «Учитель не акт</w:t>
      </w:r>
      <w:r w:rsidRPr="00C032A5">
        <w:rPr>
          <w:rFonts w:ascii="Arial" w:hAnsi="Cambria Math" w:cs="Arial"/>
          <w:color w:val="050000"/>
          <w:sz w:val="24"/>
          <w:szCs w:val="24"/>
        </w:rPr>
        <w:t>ѐ</w:t>
      </w:r>
      <w:proofErr w:type="gramStart"/>
      <w:r w:rsidRPr="00C032A5">
        <w:rPr>
          <w:rFonts w:ascii="Arial" w:hAnsi="Arial" w:cs="Arial"/>
          <w:color w:val="050000"/>
          <w:sz w:val="24"/>
          <w:szCs w:val="24"/>
        </w:rPr>
        <w:t>р</w:t>
      </w:r>
      <w:proofErr w:type="gramEnd"/>
      <w:r w:rsidRPr="00C032A5">
        <w:rPr>
          <w:rFonts w:ascii="Arial" w:hAnsi="Arial" w:cs="Arial"/>
          <w:color w:val="050000"/>
          <w:sz w:val="24"/>
          <w:szCs w:val="24"/>
        </w:rPr>
        <w:t>, а режисс</w:t>
      </w:r>
      <w:r w:rsidRPr="00C032A5">
        <w:rPr>
          <w:rFonts w:ascii="Arial" w:hAnsi="Cambria Math" w:cs="Arial"/>
          <w:color w:val="050000"/>
          <w:sz w:val="24"/>
          <w:szCs w:val="24"/>
        </w:rPr>
        <w:t>ѐ</w:t>
      </w:r>
      <w:r w:rsidRPr="00C032A5">
        <w:rPr>
          <w:rFonts w:ascii="Arial" w:hAnsi="Arial" w:cs="Arial"/>
          <w:color w:val="050000"/>
          <w:sz w:val="24"/>
          <w:szCs w:val="24"/>
        </w:rPr>
        <w:t>р!»</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Pr>
          <w:rFonts w:ascii="Arial" w:hAnsi="Arial" w:cs="Arial"/>
          <w:color w:val="050000"/>
          <w:sz w:val="24"/>
          <w:szCs w:val="24"/>
        </w:rPr>
        <w:t>-</w:t>
      </w:r>
      <w:r w:rsidRPr="00C032A5">
        <w:rPr>
          <w:rFonts w:ascii="Arial" w:hAnsi="Arial" w:cs="Arial"/>
          <w:color w:val="050000"/>
          <w:sz w:val="24"/>
          <w:szCs w:val="24"/>
        </w:rPr>
        <w:t xml:space="preserve">Основная деятельность учителя не на уроке, а в процессе подготовки к нему, </w:t>
      </w:r>
      <w:proofErr w:type="gramStart"/>
      <w:r w:rsidRPr="00C032A5">
        <w:rPr>
          <w:rFonts w:ascii="Arial" w:hAnsi="Arial" w:cs="Arial"/>
          <w:color w:val="050000"/>
          <w:sz w:val="24"/>
          <w:szCs w:val="24"/>
        </w:rPr>
        <w:t>в</w:t>
      </w:r>
      <w:proofErr w:type="gramEnd"/>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подборе материала, в проведении урока.</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b/>
          <w:bCs/>
          <w:color w:val="050000"/>
          <w:sz w:val="24"/>
          <w:szCs w:val="24"/>
        </w:rPr>
        <w:t xml:space="preserve">Недостатки </w:t>
      </w:r>
      <w:r w:rsidRPr="00C032A5">
        <w:rPr>
          <w:rFonts w:ascii="Arial" w:hAnsi="Arial" w:cs="Arial"/>
          <w:color w:val="050000"/>
          <w:sz w:val="24"/>
          <w:szCs w:val="24"/>
        </w:rPr>
        <w:t>интегрированных уроков: 1) высокая степень утомляемости</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учащихся; 2) необходимость большого количества учебного времени на единицу учебной информации; 3) не всегда удается обеспечить реальную включенность всех участников в урок; 4) потеря индивидуальности уроков.</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Поэтому интегрированные уроки необходимо давать периодически,</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чтобы ученики увидели взаимосвязь между учебными дисциплинами и поняли, что знания в одной дисциплине облегчают понимание процессов, изучаемых в других областях.</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Древнеримский философ Сенека говорил: «Не для школы, а для жизни мы</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учимся». Сегодня эти слова приобретают особую актуальность.</w:t>
      </w:r>
    </w:p>
    <w:p w:rsidR="00C41276" w:rsidRPr="00C032A5" w:rsidRDefault="00C41276" w:rsidP="00C41276">
      <w:pPr>
        <w:autoSpaceDE w:val="0"/>
        <w:autoSpaceDN w:val="0"/>
        <w:adjustRightInd w:val="0"/>
        <w:spacing w:after="0" w:line="240" w:lineRule="auto"/>
        <w:jc w:val="both"/>
        <w:rPr>
          <w:rFonts w:ascii="Arial" w:hAnsi="Arial" w:cs="Arial"/>
          <w:b/>
          <w:bCs/>
          <w:color w:val="050000"/>
          <w:sz w:val="24"/>
          <w:szCs w:val="24"/>
        </w:rPr>
      </w:pPr>
      <w:r w:rsidRPr="00C032A5">
        <w:rPr>
          <w:rFonts w:ascii="Arial" w:hAnsi="Arial" w:cs="Arial"/>
          <w:b/>
          <w:bCs/>
          <w:color w:val="050000"/>
          <w:sz w:val="24"/>
          <w:szCs w:val="24"/>
        </w:rPr>
        <w:t>Список литературы:</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1. Стандарты второго поколения. Москва «Просвещение», 2011 г.</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 xml:space="preserve">2. </w:t>
      </w:r>
      <w:r w:rsidRPr="00C032A5">
        <w:rPr>
          <w:rFonts w:ascii="Arial" w:hAnsi="Arial" w:cs="Arial"/>
          <w:i/>
          <w:iCs/>
          <w:color w:val="050000"/>
          <w:sz w:val="24"/>
          <w:szCs w:val="24"/>
        </w:rPr>
        <w:t>Кравченко, С.И</w:t>
      </w:r>
      <w:r w:rsidRPr="00C032A5">
        <w:rPr>
          <w:rFonts w:ascii="Arial" w:hAnsi="Arial" w:cs="Arial"/>
          <w:color w:val="050000"/>
          <w:sz w:val="24"/>
          <w:szCs w:val="24"/>
        </w:rPr>
        <w:t>. Интегрированный урок как форма активизации</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познавательной деятельности ученика / С.И. Кравченко // Начальная школа</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плюс</w:t>
      </w:r>
      <w:proofErr w:type="gramStart"/>
      <w:r w:rsidRPr="00C032A5">
        <w:rPr>
          <w:rFonts w:ascii="Arial" w:hAnsi="Arial" w:cs="Arial"/>
          <w:color w:val="050000"/>
          <w:sz w:val="24"/>
          <w:szCs w:val="24"/>
        </w:rPr>
        <w:t xml:space="preserve"> Д</w:t>
      </w:r>
      <w:proofErr w:type="gramEnd"/>
      <w:r w:rsidRPr="00C032A5">
        <w:rPr>
          <w:rFonts w:ascii="Arial" w:hAnsi="Arial" w:cs="Arial"/>
          <w:color w:val="050000"/>
          <w:sz w:val="24"/>
          <w:szCs w:val="24"/>
        </w:rPr>
        <w:t>о и После. – 2002. – № 9. – С. 42–48.</w:t>
      </w:r>
    </w:p>
    <w:p w:rsidR="00C41276" w:rsidRPr="00C032A5" w:rsidRDefault="00C41276" w:rsidP="00C41276">
      <w:pPr>
        <w:autoSpaceDE w:val="0"/>
        <w:autoSpaceDN w:val="0"/>
        <w:adjustRightInd w:val="0"/>
        <w:spacing w:after="0" w:line="240" w:lineRule="auto"/>
        <w:jc w:val="both"/>
        <w:rPr>
          <w:rFonts w:ascii="Arial" w:hAnsi="Arial" w:cs="Arial"/>
          <w:color w:val="050000"/>
          <w:sz w:val="24"/>
          <w:szCs w:val="24"/>
        </w:rPr>
      </w:pPr>
      <w:r w:rsidRPr="00C032A5">
        <w:rPr>
          <w:rFonts w:ascii="Arial" w:hAnsi="Arial" w:cs="Arial"/>
          <w:color w:val="050000"/>
          <w:sz w:val="24"/>
          <w:szCs w:val="24"/>
        </w:rPr>
        <w:t>3. http://nsportal.ru/«Интегрированные уроки в начальной школе...»</w:t>
      </w:r>
    </w:p>
    <w:p w:rsidR="0050068E" w:rsidRDefault="0050068E"/>
    <w:sectPr w:rsidR="0050068E" w:rsidSect="005006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69A1"/>
    <w:multiLevelType w:val="multilevel"/>
    <w:tmpl w:val="14962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1276"/>
    <w:rsid w:val="000750F6"/>
    <w:rsid w:val="003A46C2"/>
    <w:rsid w:val="003F17A7"/>
    <w:rsid w:val="0050068E"/>
    <w:rsid w:val="006A0DBF"/>
    <w:rsid w:val="0071211C"/>
    <w:rsid w:val="007D22BB"/>
    <w:rsid w:val="009167AF"/>
    <w:rsid w:val="00C41276"/>
    <w:rsid w:val="00C45D23"/>
    <w:rsid w:val="00D675C0"/>
    <w:rsid w:val="00F40A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2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12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12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1299</Words>
  <Characters>7408</Characters>
  <Application>Microsoft Office Word</Application>
  <DocSecurity>0</DocSecurity>
  <Lines>61</Lines>
  <Paragraphs>17</Paragraphs>
  <ScaleCrop>false</ScaleCrop>
  <Company/>
  <LinksUpToDate>false</LinksUpToDate>
  <CharactersWithSpaces>8690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Серега</dc:creator>
  <cp:keywords/>
  <dc:description/>
  <cp:lastModifiedBy>Серега</cp:lastModifiedBy>
  <cp:revision>2</cp:revision>
  <dcterms:created xsi:type="dcterms:W3CDTF">2018-11-05T13:08:00Z</dcterms:created>
  <dcterms:modified xsi:type="dcterms:W3CDTF">2018-11-05T13:21:00Z</dcterms:modified>
</cp:coreProperties>
</file>