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F4" w:rsidRDefault="00C20BF4" w:rsidP="00C20BF4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(Из опыта работы.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Караева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М.Г., к.п.н.)</w:t>
      </w:r>
      <w:proofErr w:type="gramEnd"/>
    </w:p>
    <w:p w:rsidR="00C20BF4" w:rsidRDefault="00C20BF4" w:rsidP="00C20BF4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</w:t>
      </w:r>
    </w:p>
    <w:p w:rsidR="00C20BF4" w:rsidRPr="005F4115" w:rsidRDefault="00C20BF4" w:rsidP="00C20BF4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</w:t>
      </w:r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Применение цифровых технологий в рамках изучения</w:t>
      </w:r>
    </w:p>
    <w:p w:rsidR="00C20BF4" w:rsidRPr="005F4115" w:rsidRDefault="00C20BF4" w:rsidP="00C20BF4">
      <w:pPr>
        <w:shd w:val="clear" w:color="auto" w:fill="FFFFFF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второго иностранного языка (немецкого)</w:t>
      </w:r>
    </w:p>
    <w:p w:rsidR="00C20BF4" w:rsidRPr="005F4115" w:rsidRDefault="00C20BF4" w:rsidP="00C20BF4">
      <w:pPr>
        <w:shd w:val="clear" w:color="auto" w:fill="FFFFFF"/>
        <w:spacing w:after="0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0BF4" w:rsidRPr="00C20BF4" w:rsidRDefault="00C20BF4" w:rsidP="00C20BF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204F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Выбор немецкого языка для изучения в школе в качестве второго иностранного языка не случаен и объясняется интенсификацией сотрудничества между Россией и Германией в коммерческой и профессиональной жизни, увеличением личной мобильности, расширением контактов с немецкой культурой, возможностью обмениваться учениками и учителями</w:t>
      </w:r>
      <w:r w:rsidRPr="009059B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proofErr w:type="gramStart"/>
      <w:r w:rsidRPr="005F4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 в связи с тем, что немецкий язык стал вторым</w:t>
      </w:r>
      <w:r w:rsidRPr="00204F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5F4115">
        <w:rPr>
          <w:rFonts w:ascii="Times New Roman" w:hAnsi="Times New Roman" w:cs="Times New Roman"/>
          <w:sz w:val="28"/>
          <w:szCs w:val="28"/>
        </w:rPr>
        <w:t>чтобы заинтересовать обучающихся этим предметом, на первом уроке в 5 классе рассказываю о том, в каких странах говорят по-немецки,  о том, какие немецкие слова прижились в русском языке, без которых мы уже не можем обходиться (бутерброд, шлагбаум,  айсберг, бант, вальс, рюкзак, бухгалтер, названия пород собак, названия автомобилей и др</w:t>
      </w:r>
      <w:proofErr w:type="gramEnd"/>
      <w:r w:rsidRPr="005F4115">
        <w:rPr>
          <w:rFonts w:ascii="Times New Roman" w:hAnsi="Times New Roman" w:cs="Times New Roman"/>
          <w:sz w:val="28"/>
          <w:szCs w:val="28"/>
        </w:rPr>
        <w:t>.),  об открытиях и изобретениях, сделанных представителями этих стран. Обучающиеся делают для себя маленькие открытия: почему бензин называется бензином, почему кроссовки называются «</w:t>
      </w:r>
      <w:r w:rsidRPr="005F4115">
        <w:rPr>
          <w:rFonts w:ascii="Times New Roman" w:hAnsi="Times New Roman" w:cs="Times New Roman"/>
          <w:sz w:val="28"/>
          <w:szCs w:val="28"/>
          <w:lang w:val="en-US"/>
        </w:rPr>
        <w:t>Adidas</w:t>
      </w:r>
      <w:r w:rsidRPr="005F4115">
        <w:rPr>
          <w:rFonts w:ascii="Times New Roman" w:hAnsi="Times New Roman" w:cs="Times New Roman"/>
          <w:sz w:val="28"/>
          <w:szCs w:val="28"/>
        </w:rPr>
        <w:t xml:space="preserve">», почему аппарат называется рентгеновским, а мотор дизельным, откуда названия мюсли и фен, и что они обозначают. Обучающиеся узнают на уроках немецкого языка, что цветок фуксия назван в честь немецкого биолога Фукса, что бульонные кубики </w:t>
      </w:r>
      <w:proofErr w:type="spellStart"/>
      <w:r w:rsidRPr="005F4115">
        <w:rPr>
          <w:rFonts w:ascii="Times New Roman" w:hAnsi="Times New Roman" w:cs="Times New Roman"/>
          <w:sz w:val="28"/>
          <w:szCs w:val="28"/>
        </w:rPr>
        <w:t>Кнорр</w:t>
      </w:r>
      <w:proofErr w:type="spellEnd"/>
      <w:r w:rsidRPr="005F4115">
        <w:rPr>
          <w:rFonts w:ascii="Times New Roman" w:hAnsi="Times New Roman" w:cs="Times New Roman"/>
          <w:sz w:val="28"/>
          <w:szCs w:val="28"/>
        </w:rPr>
        <w:t xml:space="preserve"> изобретены в 1938 году немцем Карлом Генрихом </w:t>
      </w:r>
      <w:proofErr w:type="spellStart"/>
      <w:r w:rsidRPr="005F4115">
        <w:rPr>
          <w:rFonts w:ascii="Times New Roman" w:hAnsi="Times New Roman" w:cs="Times New Roman"/>
          <w:sz w:val="28"/>
          <w:szCs w:val="28"/>
        </w:rPr>
        <w:t>Кнорром</w:t>
      </w:r>
      <w:proofErr w:type="spellEnd"/>
      <w:r w:rsidRPr="005F4115">
        <w:rPr>
          <w:rFonts w:ascii="Times New Roman" w:hAnsi="Times New Roman" w:cs="Times New Roman"/>
          <w:sz w:val="28"/>
          <w:szCs w:val="28"/>
        </w:rPr>
        <w:t xml:space="preserve"> (1800-1875), супы </w:t>
      </w:r>
      <w:proofErr w:type="spellStart"/>
      <w:r w:rsidRPr="005F4115">
        <w:rPr>
          <w:rFonts w:ascii="Times New Roman" w:hAnsi="Times New Roman" w:cs="Times New Roman"/>
          <w:sz w:val="28"/>
          <w:szCs w:val="28"/>
        </w:rPr>
        <w:t>Магги</w:t>
      </w:r>
      <w:proofErr w:type="spellEnd"/>
      <w:r w:rsidRPr="005F4115">
        <w:rPr>
          <w:rFonts w:ascii="Times New Roman" w:hAnsi="Times New Roman" w:cs="Times New Roman"/>
          <w:sz w:val="28"/>
          <w:szCs w:val="28"/>
        </w:rPr>
        <w:t xml:space="preserve"> обязаны своим названием австрийцу  </w:t>
      </w:r>
      <w:proofErr w:type="spellStart"/>
      <w:r w:rsidRPr="005F4115">
        <w:rPr>
          <w:rFonts w:ascii="Times New Roman" w:hAnsi="Times New Roman" w:cs="Times New Roman"/>
          <w:sz w:val="28"/>
          <w:szCs w:val="28"/>
        </w:rPr>
        <w:t>Юлиусу</w:t>
      </w:r>
      <w:proofErr w:type="spellEnd"/>
      <w:r w:rsidRPr="005F4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115">
        <w:rPr>
          <w:rFonts w:ascii="Times New Roman" w:hAnsi="Times New Roman" w:cs="Times New Roman"/>
          <w:sz w:val="28"/>
          <w:szCs w:val="28"/>
        </w:rPr>
        <w:t>Магги</w:t>
      </w:r>
      <w:proofErr w:type="spellEnd"/>
      <w:r w:rsidRPr="005F4115">
        <w:rPr>
          <w:rFonts w:ascii="Times New Roman" w:hAnsi="Times New Roman" w:cs="Times New Roman"/>
          <w:sz w:val="28"/>
          <w:szCs w:val="28"/>
        </w:rPr>
        <w:t xml:space="preserve"> (1846 - 1912).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F4115">
        <w:rPr>
          <w:rFonts w:ascii="Times New Roman" w:hAnsi="Times New Roman" w:cs="Times New Roman"/>
          <w:sz w:val="28"/>
          <w:szCs w:val="28"/>
        </w:rPr>
        <w:t>Обучающиеся с интересом</w:t>
      </w:r>
      <w:r>
        <w:rPr>
          <w:rFonts w:ascii="Times New Roman" w:hAnsi="Times New Roman" w:cs="Times New Roman"/>
          <w:sz w:val="28"/>
          <w:szCs w:val="28"/>
        </w:rPr>
        <w:t xml:space="preserve"> воспринимают жесты немцев и перевод известных фамилий. </w:t>
      </w:r>
      <w:proofErr w:type="gramStart"/>
      <w:r w:rsidRPr="005F411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F4115">
        <w:rPr>
          <w:rFonts w:ascii="Times New Roman" w:hAnsi="Times New Roman" w:cs="Times New Roman"/>
          <w:sz w:val="28"/>
          <w:szCs w:val="28"/>
        </w:rPr>
        <w:t xml:space="preserve"> удивило, что в Германии другая оценочная система: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115">
        <w:rPr>
          <w:rFonts w:ascii="Times New Roman" w:hAnsi="Times New Roman" w:cs="Times New Roman"/>
          <w:sz w:val="28"/>
          <w:szCs w:val="28"/>
        </w:rPr>
        <w:t>и 2 - самые лучшие оценки, 5 соответствует нашей двойке. Всем захотелось учиться в Германии.</w:t>
      </w:r>
      <w:r w:rsidRPr="005F4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Российская школа, как и все современные общественные институты страны, вышла в XXI век – век бума новых технологий. Сегодня урок немыслим без применения современных педагогических технологий, умения работать на компьютере. </w:t>
      </w:r>
      <w:r w:rsidRPr="005F4115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Современные информационные технологии позволяют иностранный язык изучать эффективнее и быстрее. Цифровые образовательные ресурсы привлекают своей насыщенностью и мобильностью: обилие </w:t>
      </w:r>
      <w:proofErr w:type="spellStart"/>
      <w:r w:rsidRPr="005F4115">
        <w:rPr>
          <w:rFonts w:ascii="Times New Roman" w:hAnsi="Times New Roman" w:cs="Times New Roman"/>
          <w:color w:val="000000"/>
          <w:sz w:val="28"/>
          <w:szCs w:val="28"/>
        </w:rPr>
        <w:t>разноуровневых</w:t>
      </w:r>
      <w:proofErr w:type="spellEnd"/>
      <w:r w:rsidRPr="005F4115">
        <w:rPr>
          <w:rFonts w:ascii="Times New Roman" w:hAnsi="Times New Roman" w:cs="Times New Roman"/>
          <w:color w:val="000000"/>
          <w:sz w:val="28"/>
          <w:szCs w:val="28"/>
        </w:rPr>
        <w:t xml:space="preserve"> упражнений, тестов, тем, материалов для всех возрастных групп и видов речевой деятельности.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современном этапе существуют уже хорошо зарекомендовавшие себя методики и технологии.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Мне особенно близки и интересны, технологии: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технология уровневой дифференциации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игровая технология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по станциям</w:t>
      </w:r>
      <w:proofErr w:type="gramEnd"/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мультимедийные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технологии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кейс-технология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метод проектов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Online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обучение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технологии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технология интерактивного обучения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обучение в сотрудничестве</w:t>
      </w:r>
    </w:p>
    <w:p w:rsidR="00C20BF4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развивающие технологии</w:t>
      </w:r>
    </w:p>
    <w:p w:rsidR="00C20BF4" w:rsidRPr="00C20BF4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становлюсь лишь на некоторых.</w:t>
      </w:r>
    </w:p>
    <w:p w:rsidR="00C20BF4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проектов использую с начального этапа обучения, в итоге этот метод дает прекрасные результаты: все проекты используются на уроках в качестве наглядности и дидактического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Проектная работа ставит обучающегося в ситуацию реального использования изучаемого языка, способствует осознанию целей и возможностей изучения иностранного языка в его собственной деятельности и включает процесс освоения иностранным языкам в продуктивную творческую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работы над той или иной темой обучающиеся выполняют творческую работу в виде коллажа, проекта.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Вид работы обучающиеся выбирают самостоятельно, это может быть, как коллективный проект (например, «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Mein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Freunde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und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meine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Schule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», 5 класс), так и индивидуальный, где ученики в рамках одной темы выполняют различные творческие задания (например, презентации «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Mein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Lieblingstier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» «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Mein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Familie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», «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Mein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Hobby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Meine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Schulsachen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» т.д.</w:t>
      </w:r>
      <w:proofErr w:type="gramEnd"/>
    </w:p>
    <w:p w:rsidR="00C20BF4" w:rsidRPr="005F4115" w:rsidRDefault="00C20BF4" w:rsidP="00C20BF4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повышения мотивационной сферы обучающихся использую на уроках ИКТ, компьютерные обучающие программы.</w:t>
      </w:r>
      <w:proofErr w:type="gram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уроках немецкого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и на других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помощью компьютера можно решать целый ряд дидактических задач: совершенствовать уме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письменной речи школьников,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пополнять словарный запас обучающихся, формировать у школьников устойчивую мотивацию к изучению немецкого языка.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Личностно-коммуникативное обучение включает в себя не только речевую направленность обучения, но индивидуализацию обучения, принципы функциональности, ситуативности, новизны.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 предмета «Иностранный язык» соответствует природе  школьника, воспринимающего мир целостно, эмоционально и активно. Это позволяет включать  иноязычную речевую  деятельность в другие виды деятельности, свойственные ребенку данного возраста – игровую, познавательную, эстетическую. Это даёт возможность осуществлять разнообразные связи  с предметами, изучаемыми в   школе и формировать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общеучебные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и навыки. Важно создавать условия, когда дети учатся слушать друг друга, умеют адекватно оценивать свой ответ, хотят узнавать новое.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в центре внимания - ученик, его личность, неповторимый внутренний мир. Поэтому основная цель - выбрать методы и формы организации учебной деятельности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обучающихся</w:t>
      </w:r>
      <w:proofErr w:type="gram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оптимально соответствуют поставленной цели развития личности. Решению этой задачи способствуют современные технологии преподавания иностранных языков.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Формы работы с компьютерными обучающими программами на уроках иностранного языка включают: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- изучение лексики;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- отработку произношения;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- обучение диалогической и монологической речи;</w:t>
      </w:r>
    </w:p>
    <w:p w:rsidR="00C20BF4" w:rsidRPr="005F4115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- обучение письму;</w:t>
      </w:r>
    </w:p>
    <w:p w:rsidR="00C20BF4" w:rsidRDefault="00C20BF4" w:rsidP="00C20BF4">
      <w:pPr>
        <w:shd w:val="clear" w:color="auto" w:fill="FFFFFF"/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- отработку грамматических явлений.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 создаю дидактические и методические материалы к УМК, презентации к урокам и наглядные пособия, активно пользуюсь созданными, что способствует росту качества знаний.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своей работе по преподаванию немецкого языка для решения вышеперечисленных задач использую возможности ПК в среде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Power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Point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уроках.</w:t>
      </w:r>
      <w:r w:rsidRPr="007F45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 на уроках иностранного языка позволяет реализовать личностно-ориентированный подход в обучении, обеспечивает индивидуализацию и дифференциацию обучения, повышает активность, мотивацию обучающихся, позволяет интенсифицировать процесс обучения, способствует выработке адекватной самооценки у обучающихся и обеспечивает для них комфортную среду обучения.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использования на уроках иностранного языка в настоящее время предлагается широкий спектр компьютерных программ: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обучающие программы - для приобретения определенных знаний, умений и навыков;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тренирующие программы - для закрепления знаний и умений;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контролирующие программы - для контроля качества знаний и их корректирования;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• игровые программы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Используя компьютерные 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proofErr w:type="gram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реализуются следующие цели и задачи: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при обучении фонетике: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приобретение навыков адекватного произношения и различения на слух. Дальнейшее совершенствование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слухо-произносительных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применительно к новому языковому материалу, формирование </w:t>
      </w:r>
      <w:proofErr w:type="spell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аудитивных</w:t>
      </w:r>
      <w:proofErr w:type="spell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, произносительных и интонационных навыков.</w:t>
      </w:r>
    </w:p>
    <w:p w:rsidR="00C20BF4" w:rsidRPr="005F4115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proofErr w:type="gramStart"/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 обучении грамматике: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расширение объёма грамматических средств, овладение новыми грамматическими явлениями и употребление их в речи, формирование рецептивных грамматических навыков, продуктивное овладение определенными грамматическими явлениями - например, распознавание и употребление в речи различных типов предложений, конструкций (для обучающихся средних классов);</w:t>
      </w:r>
    </w:p>
    <w:p w:rsidR="00C20BF4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- при работе с лексикой: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систематизация лексических единиц, расширение потенциального словаря, развитие навыков распознавания и использования в речи лексических единиц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20BF4" w:rsidRDefault="00C20BF4" w:rsidP="00C20B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F41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при обучении чтению: </w:t>
      </w:r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восприятие аутентичных текстов разных стилей (</w:t>
      </w:r>
      <w:proofErr w:type="gramStart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публицистические</w:t>
      </w:r>
      <w:proofErr w:type="gramEnd"/>
      <w:r w:rsidRPr="005F4115">
        <w:rPr>
          <w:rFonts w:ascii="Times New Roman" w:eastAsia="Times New Roman" w:hAnsi="Times New Roman" w:cs="Times New Roman"/>
          <w:color w:val="000000"/>
          <w:sz w:val="28"/>
          <w:szCs w:val="28"/>
        </w:rPr>
        <w:t>, художественные, научно-популярные)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C20BF4" w:rsidRPr="005F4115" w:rsidRDefault="00C20BF4" w:rsidP="00C20BF4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5F4115">
        <w:rPr>
          <w:sz w:val="28"/>
          <w:szCs w:val="28"/>
        </w:rPr>
        <w:t xml:space="preserve"> Самое революционное  достижение за последние десятилетия, которое значительно пов</w:t>
      </w:r>
      <w:r w:rsidR="006C628E">
        <w:rPr>
          <w:sz w:val="28"/>
          <w:szCs w:val="28"/>
        </w:rPr>
        <w:t>лияло на образовательную деятельность</w:t>
      </w:r>
      <w:r w:rsidRPr="005F4115">
        <w:rPr>
          <w:sz w:val="28"/>
          <w:szCs w:val="28"/>
        </w:rPr>
        <w:t xml:space="preserve"> во всем мире, стало создание всемирной компьютерной сети, получившей название Интернет. Использование кибернетического пространства  в учебных целях является абсолютно новым направлением общей дидактики и частной методики, так как происходящие изменения затрагивают все стороны учебного процесса, начиная от выбора приемов и стиля работы, заканчивая изменением требований к академическому уровню обучающихся. </w:t>
      </w:r>
      <w:proofErr w:type="gramStart"/>
      <w:r>
        <w:rPr>
          <w:sz w:val="28"/>
          <w:szCs w:val="28"/>
        </w:rPr>
        <w:t>У</w:t>
      </w:r>
      <w:r w:rsidRPr="005F4115">
        <w:rPr>
          <w:sz w:val="28"/>
          <w:szCs w:val="28"/>
        </w:rPr>
        <w:t>верена</w:t>
      </w:r>
      <w:proofErr w:type="gramEnd"/>
      <w:r w:rsidRPr="005F4115">
        <w:rPr>
          <w:sz w:val="28"/>
          <w:szCs w:val="28"/>
        </w:rPr>
        <w:t>, что именно применение образовательных компьютерных программ на уроках иностранного языка является основным признаком положительных результатов творческой деятельности, что влечет за собой повышение мотивации обучающихся.   </w:t>
      </w:r>
    </w:p>
    <w:p w:rsidR="00C20BF4" w:rsidRDefault="00C20BF4" w:rsidP="00C20BF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О</w:t>
      </w:r>
      <w:r w:rsidRPr="005F4115">
        <w:rPr>
          <w:sz w:val="28"/>
          <w:szCs w:val="28"/>
        </w:rPr>
        <w:t xml:space="preserve">бучающиеся проявляют огромный  интерес к самостоятельной творческой работе, ощущают значимость результатов своей работы, т.к. презентация – это готовый методический материал для урока, а также понимают собственную успешность. </w:t>
      </w:r>
    </w:p>
    <w:p w:rsidR="00C20BF4" w:rsidRPr="00C20BF4" w:rsidRDefault="006C628E" w:rsidP="00C20BF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C20BF4" w:rsidRPr="005F4115">
        <w:rPr>
          <w:color w:val="000000"/>
          <w:sz w:val="28"/>
          <w:szCs w:val="28"/>
        </w:rPr>
        <w:t xml:space="preserve">Использование ИКТ предусматривает совершенствование и выравнивание предметных и </w:t>
      </w:r>
      <w:proofErr w:type="spellStart"/>
      <w:r w:rsidR="00C20BF4" w:rsidRPr="005F4115">
        <w:rPr>
          <w:color w:val="000000"/>
          <w:sz w:val="28"/>
          <w:szCs w:val="28"/>
        </w:rPr>
        <w:t>метапредметных</w:t>
      </w:r>
      <w:proofErr w:type="spellEnd"/>
      <w:r w:rsidR="00C20BF4" w:rsidRPr="005F4115">
        <w:rPr>
          <w:color w:val="000000"/>
          <w:sz w:val="28"/>
          <w:szCs w:val="28"/>
        </w:rPr>
        <w:t xml:space="preserve"> компетенций у обучающихся: </w:t>
      </w:r>
      <w:proofErr w:type="gramStart"/>
      <w:r w:rsidR="00C20BF4" w:rsidRPr="005F4115">
        <w:rPr>
          <w:color w:val="000000"/>
          <w:sz w:val="28"/>
          <w:szCs w:val="28"/>
        </w:rPr>
        <w:t>коммуникативной</w:t>
      </w:r>
      <w:proofErr w:type="gramEnd"/>
      <w:r w:rsidR="00C20BF4" w:rsidRPr="005F4115">
        <w:rPr>
          <w:color w:val="000000"/>
          <w:sz w:val="28"/>
          <w:szCs w:val="28"/>
        </w:rPr>
        <w:t>, языковой, страноведческой, интегративно-информационной, специальной. Условиями эффективного методического сопровождения внедрения новых технологий являются в первую очередь наличие информационного банка учебных материалов. В основном все цифровые ресурсы, которыми пользуюсь - аутентичны. Ресурсы соответствуют современной стратегии Европейской системы обучения иностранным языкам: «читаю и понимаю», «слушаю и размышляю», «вижу и называю», «думаю и говорю».</w:t>
      </w:r>
      <w:r w:rsidR="00C20BF4" w:rsidRPr="005F4115">
        <w:rPr>
          <w:sz w:val="28"/>
          <w:szCs w:val="28"/>
        </w:rPr>
        <w:t xml:space="preserve"> У моих учеников появился больший интерес к изучению предмета вследствие следующих моментов:</w:t>
      </w:r>
    </w:p>
    <w:p w:rsidR="00C20BF4" w:rsidRPr="005F4115" w:rsidRDefault="00C20BF4" w:rsidP="00C20BF4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F4115">
        <w:rPr>
          <w:sz w:val="28"/>
          <w:szCs w:val="28"/>
        </w:rPr>
        <w:t xml:space="preserve">– «вывод на успех» на каждом уроке повышает самооценку </w:t>
      </w:r>
      <w:proofErr w:type="gramStart"/>
      <w:r w:rsidRPr="005F4115">
        <w:rPr>
          <w:sz w:val="28"/>
          <w:szCs w:val="28"/>
        </w:rPr>
        <w:t>обучающихся</w:t>
      </w:r>
      <w:proofErr w:type="gramEnd"/>
      <w:r w:rsidRPr="005F4115">
        <w:rPr>
          <w:sz w:val="28"/>
          <w:szCs w:val="28"/>
        </w:rPr>
        <w:t>; </w:t>
      </w:r>
      <w:r w:rsidRPr="005F4115">
        <w:rPr>
          <w:sz w:val="28"/>
          <w:szCs w:val="28"/>
        </w:rPr>
        <w:br/>
        <w:t>– интересные и разнообразные формы работы повышают мотивацию; </w:t>
      </w:r>
      <w:r w:rsidRPr="005F4115">
        <w:rPr>
          <w:sz w:val="28"/>
          <w:szCs w:val="28"/>
        </w:rPr>
        <w:br/>
        <w:t>– большие возможности наглядного предъявления языкового материала способствуют лучшему его усвоению.</w:t>
      </w:r>
    </w:p>
    <w:p w:rsidR="00C20BF4" w:rsidRPr="00C20BF4" w:rsidRDefault="00C20BF4" w:rsidP="00C20BF4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F4115">
        <w:rPr>
          <w:sz w:val="28"/>
          <w:szCs w:val="28"/>
        </w:rPr>
        <w:t xml:space="preserve">Вследствие этого многие из них, сами активно пользуются интернетом, как средством общения со сверстниками из других стран. В данном случае из Германии. Ученик </w:t>
      </w:r>
      <w:r>
        <w:rPr>
          <w:sz w:val="28"/>
          <w:szCs w:val="28"/>
        </w:rPr>
        <w:t>общается со своим родственником</w:t>
      </w:r>
      <w:r w:rsidRPr="005F4115">
        <w:rPr>
          <w:sz w:val="28"/>
          <w:szCs w:val="28"/>
        </w:rPr>
        <w:t xml:space="preserve"> из Германии с помощью </w:t>
      </w:r>
      <w:proofErr w:type="spellStart"/>
      <w:r w:rsidRPr="005F4115">
        <w:rPr>
          <w:sz w:val="28"/>
          <w:szCs w:val="28"/>
        </w:rPr>
        <w:t>скайпа</w:t>
      </w:r>
      <w:proofErr w:type="spellEnd"/>
      <w:r w:rsidRPr="005F4115">
        <w:rPr>
          <w:sz w:val="28"/>
          <w:szCs w:val="28"/>
        </w:rPr>
        <w:t xml:space="preserve">. Это позволяет не только улучшить языковые знания, но и расширяет возможности познания мира, культуры другой страны. С целью ликвидации пробелов в знаниях </w:t>
      </w:r>
      <w:r w:rsidR="006C628E">
        <w:rPr>
          <w:sz w:val="28"/>
          <w:szCs w:val="28"/>
        </w:rPr>
        <w:t>об</w:t>
      </w:r>
      <w:r w:rsidRPr="005F4115">
        <w:rPr>
          <w:sz w:val="28"/>
          <w:szCs w:val="28"/>
        </w:rPr>
        <w:t>уча</w:t>
      </w:r>
      <w:r w:rsidR="006C628E">
        <w:rPr>
          <w:sz w:val="28"/>
          <w:szCs w:val="28"/>
        </w:rPr>
        <w:t>ю</w:t>
      </w:r>
      <w:r w:rsidRPr="005F4115">
        <w:rPr>
          <w:sz w:val="28"/>
          <w:szCs w:val="28"/>
        </w:rPr>
        <w:t xml:space="preserve">щихся, формирования или совершенствования </w:t>
      </w:r>
      <w:r w:rsidRPr="005F4115">
        <w:rPr>
          <w:sz w:val="28"/>
          <w:szCs w:val="28"/>
        </w:rPr>
        <w:lastRenderedPageBreak/>
        <w:t>грамматических и лексических навыков предлагаю ребятам использовать различные компьютерные программы: "</w:t>
      </w:r>
      <w:proofErr w:type="spellStart"/>
      <w:r w:rsidRPr="005F4115">
        <w:rPr>
          <w:sz w:val="28"/>
          <w:szCs w:val="28"/>
        </w:rPr>
        <w:t>Jetzt</w:t>
      </w:r>
      <w:proofErr w:type="spellEnd"/>
      <w:r w:rsidRPr="005F4115">
        <w:rPr>
          <w:sz w:val="28"/>
          <w:szCs w:val="28"/>
        </w:rPr>
        <w:t xml:space="preserve"> </w:t>
      </w:r>
      <w:proofErr w:type="spellStart"/>
      <w:r w:rsidRPr="005F4115">
        <w:rPr>
          <w:sz w:val="28"/>
          <w:szCs w:val="28"/>
        </w:rPr>
        <w:t>online</w:t>
      </w:r>
      <w:proofErr w:type="spellEnd"/>
      <w:r w:rsidRPr="005F4115">
        <w:rPr>
          <w:sz w:val="28"/>
          <w:szCs w:val="28"/>
        </w:rPr>
        <w:t>" "</w:t>
      </w:r>
      <w:proofErr w:type="spellStart"/>
      <w:r w:rsidRPr="005F4115">
        <w:rPr>
          <w:sz w:val="28"/>
          <w:szCs w:val="28"/>
        </w:rPr>
        <w:t>Kaleidoskop</w:t>
      </w:r>
      <w:proofErr w:type="spellEnd"/>
      <w:r w:rsidRPr="005F4115">
        <w:rPr>
          <w:sz w:val="28"/>
          <w:szCs w:val="28"/>
        </w:rPr>
        <w:t>", "</w:t>
      </w:r>
      <w:proofErr w:type="spellStart"/>
      <w:r w:rsidRPr="005F4115">
        <w:rPr>
          <w:sz w:val="28"/>
          <w:szCs w:val="28"/>
        </w:rPr>
        <w:t>Lernnetz</w:t>
      </w:r>
      <w:proofErr w:type="spellEnd"/>
      <w:r w:rsidRPr="005F4115">
        <w:rPr>
          <w:sz w:val="28"/>
          <w:szCs w:val="28"/>
        </w:rPr>
        <w:t xml:space="preserve"> </w:t>
      </w:r>
      <w:proofErr w:type="spellStart"/>
      <w:r w:rsidRPr="005F4115">
        <w:rPr>
          <w:sz w:val="28"/>
          <w:szCs w:val="28"/>
        </w:rPr>
        <w:t>Deutsch</w:t>
      </w:r>
      <w:proofErr w:type="spellEnd"/>
      <w:r w:rsidRPr="005F4115">
        <w:rPr>
          <w:sz w:val="28"/>
          <w:szCs w:val="28"/>
        </w:rPr>
        <w:t>". Использование компьютеров на уроках иностранного языка – потребность времени. Сфера применения компьютера в обучении иностранным языкам необычно широка.</w:t>
      </w:r>
      <w:r>
        <w:rPr>
          <w:sz w:val="28"/>
          <w:szCs w:val="28"/>
        </w:rPr>
        <w:t xml:space="preserve"> Большим плюсом является то, что дети приносят на урок свои планшеты. Радость познания – вот что даё</w:t>
      </w:r>
      <w:r w:rsidRPr="005F4115">
        <w:rPr>
          <w:sz w:val="28"/>
          <w:szCs w:val="28"/>
        </w:rPr>
        <w:t>т использование компьютеров на уроках. А это, в свою очередь, вместе с развитием мышления ведет к развитию инициативной речи. Девиз моих учеников на уроке таков: «Не знаешь – учись, не понимаешь – подумай, не умеешь – пробуй!».</w:t>
      </w:r>
      <w:r>
        <w:rPr>
          <w:sz w:val="28"/>
          <w:szCs w:val="28"/>
        </w:rPr>
        <w:t xml:space="preserve"> </w:t>
      </w:r>
      <w:r w:rsidRPr="005F4115">
        <w:rPr>
          <w:sz w:val="28"/>
          <w:szCs w:val="28"/>
        </w:rPr>
        <w:t>В настоящее время почти каждый подросток общается в социальных сетях, они не хотят читать к</w:t>
      </w:r>
      <w:r>
        <w:rPr>
          <w:sz w:val="28"/>
          <w:szCs w:val="28"/>
        </w:rPr>
        <w:t>ниги, журналы, газеты. Чем можем</w:t>
      </w:r>
      <w:r w:rsidRPr="005F4115">
        <w:rPr>
          <w:sz w:val="28"/>
          <w:szCs w:val="28"/>
        </w:rPr>
        <w:t xml:space="preserve"> заинтересовать </w:t>
      </w:r>
      <w:r>
        <w:rPr>
          <w:sz w:val="28"/>
          <w:szCs w:val="28"/>
        </w:rPr>
        <w:t>мы, учителя иностранных языков</w:t>
      </w:r>
      <w:r w:rsidRPr="005F4115">
        <w:rPr>
          <w:sz w:val="28"/>
          <w:szCs w:val="28"/>
        </w:rPr>
        <w:t>? Найти друга по электронной переписке. Интернет делает возможным общение школьника из российской глубинки и его ровесника из Бразилии, который также изучает немецкий язык, как иностранный. Необходимую информацию можно найти на сайтах:</w:t>
      </w:r>
    </w:p>
    <w:p w:rsidR="00C20BF4" w:rsidRPr="007F4561" w:rsidRDefault="00C20BF4" w:rsidP="00C20B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4" w:history="1">
        <w:r w:rsidRPr="007F4561">
          <w:rPr>
            <w:rStyle w:val="a5"/>
            <w:rFonts w:ascii="Times New Roman" w:hAnsi="Times New Roman" w:cs="Times New Roman"/>
            <w:i/>
            <w:sz w:val="28"/>
            <w:szCs w:val="28"/>
          </w:rPr>
          <w:t>http://www.deutsch-als-fremdsprache.de/austausch/forum</w:t>
        </w:r>
      </w:hyperlink>
    </w:p>
    <w:p w:rsidR="00C20BF4" w:rsidRPr="007F4561" w:rsidRDefault="00C20BF4" w:rsidP="00C20BF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5" w:history="1">
        <w:r w:rsidRPr="007F4561">
          <w:rPr>
            <w:rStyle w:val="a5"/>
            <w:rFonts w:ascii="Times New Roman" w:hAnsi="Times New Roman" w:cs="Times New Roman"/>
            <w:i/>
            <w:sz w:val="28"/>
            <w:szCs w:val="28"/>
          </w:rPr>
          <w:t>http://www.goethe.de</w:t>
        </w:r>
      </w:hyperlink>
    </w:p>
    <w:p w:rsidR="00C20BF4" w:rsidRPr="007F4561" w:rsidRDefault="00C20BF4" w:rsidP="00C20BF4">
      <w:pPr>
        <w:spacing w:after="0"/>
        <w:jc w:val="both"/>
        <w:rPr>
          <w:rStyle w:val="a5"/>
          <w:rFonts w:ascii="Times New Roman" w:hAnsi="Times New Roman" w:cs="Times New Roman"/>
          <w:i/>
          <w:sz w:val="28"/>
          <w:szCs w:val="28"/>
        </w:rPr>
      </w:pPr>
      <w:hyperlink r:id="rId6" w:history="1">
        <w:r w:rsidRPr="007F4561">
          <w:rPr>
            <w:rStyle w:val="a5"/>
            <w:rFonts w:ascii="Times New Roman" w:hAnsi="Times New Roman" w:cs="Times New Roman"/>
            <w:i/>
            <w:sz w:val="28"/>
            <w:szCs w:val="28"/>
          </w:rPr>
          <w:t>http://www.goethe.de/lhr/pro/odyssee</w:t>
        </w:r>
      </w:hyperlink>
    </w:p>
    <w:p w:rsidR="00C20BF4" w:rsidRPr="00C20BF4" w:rsidRDefault="00C20BF4" w:rsidP="00C20BF4">
      <w:pPr>
        <w:spacing w:after="0"/>
        <w:ind w:firstLine="567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20BF4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При работе на данном этапе обучения необходима также просветительская работа с родителями, которым необходимо объяснять значимость знания иностранного языка, возможностей, предлагаемых Интернетом. Но при этом также необходимо обратить внимание родителей, что увлечение детей компьютером и Интернетом не должно оставаться без внимания взрослых.      </w:t>
      </w:r>
    </w:p>
    <w:p w:rsidR="00C20BF4" w:rsidRPr="00C20BF4" w:rsidRDefault="00C20BF4" w:rsidP="00C20BF4">
      <w:pPr>
        <w:spacing w:after="0"/>
        <w:ind w:firstLine="567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20BF4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Родители</w:t>
      </w:r>
      <w:r w:rsidR="006C628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должны знать, что ищет ребенок</w:t>
      </w:r>
      <w:r w:rsidRPr="00C20BF4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, что его интересует, какие сайты он посещает. Развитие партнерских отношений между учителем, обучающимся и их родителями</w:t>
      </w:r>
      <w:r w:rsidR="006C628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,</w:t>
      </w:r>
      <w:r w:rsidRPr="00C20BF4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имеет большое образовательное и воспитательное значение, так как ответственность за качественный учебный процесс несут не только учителя, но и обучающиеся, и их родители. </w:t>
      </w: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76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Активно использую в деятельности: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4115">
        <w:rPr>
          <w:rFonts w:ascii="Times New Roman" w:hAnsi="Times New Roman" w:cs="Times New Roman"/>
          <w:b/>
          <w:sz w:val="28"/>
          <w:szCs w:val="28"/>
        </w:rPr>
        <w:t>Игровые технологии</w:t>
      </w:r>
      <w:r w:rsidRPr="005F4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BF4" w:rsidRPr="00C20BF4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4115">
        <w:rPr>
          <w:rFonts w:ascii="Times New Roman" w:hAnsi="Times New Roman" w:cs="Times New Roman"/>
          <w:b/>
          <w:i/>
          <w:sz w:val="28"/>
          <w:szCs w:val="28"/>
        </w:rPr>
        <w:t>Обучение по станциям</w:t>
      </w:r>
      <w:proofErr w:type="gramEnd"/>
      <w:r w:rsidRPr="005F4115">
        <w:rPr>
          <w:rFonts w:ascii="Times New Roman" w:hAnsi="Times New Roman" w:cs="Times New Roman"/>
          <w:sz w:val="28"/>
          <w:szCs w:val="28"/>
        </w:rPr>
        <w:t xml:space="preserve"> – немецкая мотивационная методика </w:t>
      </w:r>
      <w:proofErr w:type="spellStart"/>
      <w:r w:rsidRPr="005F4115">
        <w:rPr>
          <w:rFonts w:ascii="Times New Roman" w:hAnsi="Times New Roman" w:cs="Times New Roman"/>
          <w:sz w:val="28"/>
          <w:szCs w:val="28"/>
        </w:rPr>
        <w:t>К.Рауер</w:t>
      </w:r>
      <w:r w:rsidR="006C628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F4115">
        <w:rPr>
          <w:rFonts w:ascii="Times New Roman" w:hAnsi="Times New Roman" w:cs="Times New Roman"/>
          <w:sz w:val="28"/>
          <w:szCs w:val="28"/>
        </w:rPr>
        <w:t>, применяется при итоговом контроле. </w:t>
      </w:r>
      <w:r w:rsidRPr="00C20BF4">
        <w:rPr>
          <w:rFonts w:ascii="Times New Roman" w:hAnsi="Times New Roman" w:cs="Times New Roman"/>
          <w:sz w:val="28"/>
          <w:szCs w:val="28"/>
        </w:rPr>
        <w:t>Негативом считаю трудоемкость подготовки.</w:t>
      </w: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115">
        <w:rPr>
          <w:rFonts w:ascii="Times New Roman" w:hAnsi="Times New Roman" w:cs="Times New Roman"/>
          <w:b/>
          <w:i/>
          <w:sz w:val="28"/>
          <w:szCs w:val="28"/>
        </w:rPr>
        <w:t xml:space="preserve">Методы кейс </w:t>
      </w:r>
      <w:proofErr w:type="gramStart"/>
      <w:r w:rsidRPr="005F4115">
        <w:rPr>
          <w:rFonts w:ascii="Times New Roman" w:hAnsi="Times New Roman" w:cs="Times New Roman"/>
          <w:b/>
          <w:i/>
          <w:sz w:val="28"/>
          <w:szCs w:val="28"/>
        </w:rPr>
        <w:t>технологии</w:t>
      </w:r>
      <w:proofErr w:type="gramEnd"/>
      <w:r w:rsidRPr="005F4115">
        <w:rPr>
          <w:rFonts w:ascii="Times New Roman" w:hAnsi="Times New Roman" w:cs="Times New Roman"/>
          <w:sz w:val="28"/>
          <w:szCs w:val="28"/>
        </w:rPr>
        <w:t xml:space="preserve"> такой как Метод ситуационного анализа –</w:t>
      </w:r>
      <w:r w:rsidR="006C628E">
        <w:rPr>
          <w:rFonts w:ascii="Times New Roman" w:hAnsi="Times New Roman" w:cs="Times New Roman"/>
          <w:sz w:val="28"/>
          <w:szCs w:val="28"/>
        </w:rPr>
        <w:t xml:space="preserve"> </w:t>
      </w:r>
      <w:r w:rsidRPr="005F4115">
        <w:rPr>
          <w:rFonts w:ascii="Times New Roman" w:hAnsi="Times New Roman" w:cs="Times New Roman"/>
          <w:sz w:val="28"/>
          <w:szCs w:val="28"/>
        </w:rPr>
        <w:t>позволяет глубок</w:t>
      </w:r>
      <w:r>
        <w:rPr>
          <w:rFonts w:ascii="Times New Roman" w:hAnsi="Times New Roman" w:cs="Times New Roman"/>
          <w:sz w:val="28"/>
          <w:szCs w:val="28"/>
        </w:rPr>
        <w:t>о исследовать сложную ситуацию.</w:t>
      </w:r>
    </w:p>
    <w:p w:rsidR="00C20BF4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Минусом является то, что </w:t>
      </w:r>
      <w:r w:rsidRPr="005F4115">
        <w:rPr>
          <w:rFonts w:ascii="Times New Roman" w:hAnsi="Times New Roman" w:cs="Times New Roman"/>
          <w:sz w:val="28"/>
          <w:szCs w:val="28"/>
        </w:rPr>
        <w:t>скудный словарный зап</w:t>
      </w:r>
      <w:r>
        <w:rPr>
          <w:rFonts w:ascii="Times New Roman" w:hAnsi="Times New Roman" w:cs="Times New Roman"/>
          <w:sz w:val="28"/>
          <w:szCs w:val="28"/>
        </w:rPr>
        <w:t>ас не позволяет выражать мысли в полном объёме</w:t>
      </w:r>
      <w:r w:rsidR="006C628E">
        <w:rPr>
          <w:rFonts w:ascii="Times New Roman" w:hAnsi="Times New Roman" w:cs="Times New Roman"/>
          <w:sz w:val="28"/>
          <w:szCs w:val="28"/>
        </w:rPr>
        <w:t xml:space="preserve"> детям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4115">
        <w:rPr>
          <w:rFonts w:ascii="Times New Roman" w:hAnsi="Times New Roman" w:cs="Times New Roman"/>
          <w:b/>
          <w:i/>
          <w:sz w:val="28"/>
          <w:szCs w:val="28"/>
        </w:rPr>
        <w:t>Интерактивная технология обучения.</w:t>
      </w: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4115">
        <w:rPr>
          <w:rFonts w:ascii="Times New Roman" w:hAnsi="Times New Roman" w:cs="Times New Roman"/>
          <w:b/>
          <w:i/>
          <w:sz w:val="28"/>
          <w:szCs w:val="28"/>
        </w:rPr>
        <w:t>Технология сотрудничества.</w:t>
      </w: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Style w:val="a3"/>
          <w:rFonts w:ascii="Times New Roman" w:hAnsi="Times New Roman" w:cs="Times New Roman"/>
          <w:b/>
          <w:sz w:val="28"/>
          <w:szCs w:val="28"/>
        </w:rPr>
      </w:pPr>
      <w:r w:rsidRPr="005F4115">
        <w:rPr>
          <w:rStyle w:val="a3"/>
          <w:rFonts w:ascii="Times New Roman" w:hAnsi="Times New Roman" w:cs="Times New Roman"/>
          <w:b/>
          <w:sz w:val="28"/>
          <w:szCs w:val="28"/>
        </w:rPr>
        <w:t>Развивающие  технологии.</w:t>
      </w: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0BF4" w:rsidRPr="005F4115" w:rsidRDefault="00C20BF4" w:rsidP="00C20BF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F4115">
        <w:rPr>
          <w:rFonts w:ascii="Times New Roman" w:hAnsi="Times New Roman" w:cs="Times New Roman"/>
          <w:b/>
          <w:i/>
          <w:sz w:val="28"/>
          <w:szCs w:val="28"/>
        </w:rPr>
        <w:lastRenderedPageBreak/>
        <w:t>Здоровьесберегающие</w:t>
      </w:r>
      <w:proofErr w:type="spellEnd"/>
      <w:r w:rsidRPr="005F4115">
        <w:rPr>
          <w:rFonts w:ascii="Times New Roman" w:hAnsi="Times New Roman" w:cs="Times New Roman"/>
          <w:b/>
          <w:i/>
          <w:sz w:val="28"/>
          <w:szCs w:val="28"/>
        </w:rPr>
        <w:t xml:space="preserve"> технологии</w:t>
      </w:r>
    </w:p>
    <w:p w:rsidR="00C20BF4" w:rsidRDefault="00C20BF4" w:rsidP="00C20BF4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5F4115">
        <w:rPr>
          <w:color w:val="000000"/>
          <w:sz w:val="28"/>
          <w:szCs w:val="28"/>
        </w:rPr>
        <w:t xml:space="preserve">Иностранный язык является одним из наиболее трудных школьных предметов и характеризуется большой интенсивностью, требующей от учеников концентрации внимания и напряжения сил в течение всего урока. Вот почему </w:t>
      </w:r>
      <w:r>
        <w:rPr>
          <w:color w:val="000000"/>
          <w:sz w:val="28"/>
          <w:szCs w:val="28"/>
        </w:rPr>
        <w:t xml:space="preserve">на наших уроках </w:t>
      </w:r>
      <w:r w:rsidRPr="005F4115">
        <w:rPr>
          <w:color w:val="000000"/>
          <w:sz w:val="28"/>
          <w:szCs w:val="28"/>
        </w:rPr>
        <w:t xml:space="preserve">столь важно уделять внимание применению </w:t>
      </w:r>
      <w:proofErr w:type="spellStart"/>
      <w:r w:rsidRPr="005F4115">
        <w:rPr>
          <w:color w:val="000000"/>
          <w:sz w:val="28"/>
          <w:szCs w:val="28"/>
        </w:rPr>
        <w:t>здоровьесберегающих</w:t>
      </w:r>
      <w:proofErr w:type="spellEnd"/>
      <w:r w:rsidRPr="005F4115">
        <w:rPr>
          <w:color w:val="000000"/>
          <w:sz w:val="28"/>
          <w:szCs w:val="28"/>
        </w:rPr>
        <w:t xml:space="preserve"> технологий. </w:t>
      </w:r>
    </w:p>
    <w:p w:rsidR="00C20BF4" w:rsidRDefault="00C20BF4" w:rsidP="00C20BF4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5F4115">
        <w:rPr>
          <w:color w:val="000000"/>
          <w:sz w:val="28"/>
          <w:szCs w:val="28"/>
        </w:rPr>
        <w:t xml:space="preserve">Во избежание усталости и перегрузки детей строю урок в соответствии с динамикой внимания обучающихся, учитываю время для каждого задания, чередую виды работ: самостоятельная работа, чтение, письмо, слушание, ответы на вопросы, работа с учебником (устно и письменно), творческие задания, “мозговой штурм”, необходимый элемент на каждом уроке. </w:t>
      </w:r>
    </w:p>
    <w:p w:rsidR="00C20BF4" w:rsidRPr="005F4115" w:rsidRDefault="00C20BF4" w:rsidP="00C20BF4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5F4115">
        <w:rPr>
          <w:color w:val="000000"/>
          <w:sz w:val="28"/>
          <w:szCs w:val="28"/>
        </w:rPr>
        <w:t xml:space="preserve">Во время уроков я провожу физкультминутки, в ходе которых </w:t>
      </w:r>
      <w:r w:rsidR="006C628E">
        <w:rPr>
          <w:color w:val="000000"/>
          <w:sz w:val="28"/>
          <w:szCs w:val="28"/>
        </w:rPr>
        <w:t>об</w:t>
      </w:r>
      <w:r w:rsidRPr="005F4115">
        <w:rPr>
          <w:color w:val="000000"/>
          <w:sz w:val="28"/>
          <w:szCs w:val="28"/>
        </w:rPr>
        <w:t>уча</w:t>
      </w:r>
      <w:r w:rsidR="006C628E">
        <w:rPr>
          <w:color w:val="000000"/>
          <w:sz w:val="28"/>
          <w:szCs w:val="28"/>
        </w:rPr>
        <w:t>ю</w:t>
      </w:r>
      <w:r w:rsidRPr="005F4115">
        <w:rPr>
          <w:color w:val="000000"/>
          <w:sz w:val="28"/>
          <w:szCs w:val="28"/>
        </w:rPr>
        <w:t>щиеся выполняют различные упражнения на снятие усталости, укрепление опорно-двигательной системы и мышц глаз. Комплексы подбираются в зависимости</w:t>
      </w:r>
      <w:r>
        <w:rPr>
          <w:color w:val="000000"/>
          <w:sz w:val="28"/>
          <w:szCs w:val="28"/>
        </w:rPr>
        <w:t xml:space="preserve"> от вида урока, его содержания. Упражнения стараюсь разнообразить в зависимости от темы урока, что повышает </w:t>
      </w:r>
      <w:r w:rsidRPr="005F4115">
        <w:rPr>
          <w:color w:val="000000"/>
          <w:sz w:val="28"/>
          <w:szCs w:val="28"/>
        </w:rPr>
        <w:t>их результативность. В ходе проведения физкультминуток обучающиеся запоминают и новые слова, словосочетания (названия движений и действий, которые производятся во время физкультминуток), закрепляют отдельные формы глаголов.</w:t>
      </w:r>
    </w:p>
    <w:p w:rsidR="006C628E" w:rsidRDefault="00C20BF4" w:rsidP="00C20BF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F4115">
        <w:rPr>
          <w:color w:val="000000"/>
          <w:sz w:val="28"/>
          <w:szCs w:val="28"/>
        </w:rPr>
        <w:t xml:space="preserve">        В своей работе использую разнообразные средства релаксации. Они очень нравятся ребятам, к тому же дают возможность не только чередовать работу и отдых на уроке, но и повышают качество урока, способствуя снижению утомляемости и прочн</w:t>
      </w:r>
      <w:r>
        <w:rPr>
          <w:color w:val="000000"/>
          <w:sz w:val="28"/>
          <w:szCs w:val="28"/>
        </w:rPr>
        <w:t>ому усвоению учебного материала</w:t>
      </w:r>
      <w:r w:rsidR="006C628E">
        <w:rPr>
          <w:color w:val="000000"/>
          <w:sz w:val="28"/>
          <w:szCs w:val="28"/>
        </w:rPr>
        <w:t>.</w:t>
      </w:r>
    </w:p>
    <w:p w:rsidR="00C20BF4" w:rsidRPr="00C20BF4" w:rsidRDefault="00C20BF4" w:rsidP="00C20BF4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F4115">
        <w:rPr>
          <w:b/>
          <w:sz w:val="28"/>
          <w:szCs w:val="28"/>
        </w:rPr>
        <w:t xml:space="preserve">Заключение </w:t>
      </w:r>
    </w:p>
    <w:p w:rsidR="00C20BF4" w:rsidRPr="005F4115" w:rsidRDefault="00C20BF4" w:rsidP="00C20BF4">
      <w:pPr>
        <w:tabs>
          <w:tab w:val="left" w:pos="0"/>
        </w:tabs>
        <w:spacing w:after="0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F4115">
        <w:rPr>
          <w:rFonts w:ascii="Times New Roman" w:hAnsi="Times New Roman" w:cs="Times New Roman"/>
          <w:sz w:val="28"/>
          <w:szCs w:val="28"/>
        </w:rPr>
        <w:t>Новые информационные технологии превращают обучение в увлекательный процесс, с элементами игры, способствуют развитию исследовательских навыков обучающихся. Применение компьютерных технологий позволяет сделать урок по-настоящему продуктивным, процесс учебы интересным, позволяет объективно и своевременно п</w:t>
      </w:r>
      <w:r>
        <w:rPr>
          <w:rFonts w:ascii="Times New Roman" w:hAnsi="Times New Roman" w:cs="Times New Roman"/>
          <w:sz w:val="28"/>
          <w:szCs w:val="28"/>
        </w:rPr>
        <w:t>роводить контроль</w:t>
      </w:r>
      <w:r>
        <w:rPr>
          <w:rFonts w:ascii="Times New Roman" w:hAnsi="Times New Roman" w:cs="Times New Roman"/>
          <w:sz w:val="28"/>
          <w:szCs w:val="28"/>
        </w:rPr>
        <w:tab/>
        <w:t xml:space="preserve">и подведение </w:t>
      </w:r>
      <w:r w:rsidRPr="005F4115">
        <w:rPr>
          <w:rFonts w:ascii="Times New Roman" w:hAnsi="Times New Roman" w:cs="Times New Roman"/>
          <w:sz w:val="28"/>
          <w:szCs w:val="28"/>
        </w:rPr>
        <w:t>итогов.</w:t>
      </w:r>
      <w:r w:rsidRPr="005F411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5F4115">
        <w:rPr>
          <w:rFonts w:ascii="Times New Roman" w:hAnsi="Times New Roman" w:cs="Times New Roman"/>
          <w:color w:val="000000"/>
          <w:sz w:val="28"/>
          <w:szCs w:val="28"/>
        </w:rPr>
        <w:t>Существует большое количество сайтов немецких издательств и других организаций с образовательными каналами, где можно найти разнообразные упражнения,  отработать произношение, найти много аутентичных текстов.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5A6C" w:rsidRDefault="001E5A6C"/>
    <w:sectPr w:rsidR="001E5A6C" w:rsidSect="00527E7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20BF4"/>
    <w:rsid w:val="001E5A6C"/>
    <w:rsid w:val="006C628E"/>
    <w:rsid w:val="00C2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20BF4"/>
    <w:rPr>
      <w:i/>
      <w:iCs/>
    </w:rPr>
  </w:style>
  <w:style w:type="paragraph" w:styleId="a4">
    <w:name w:val="List Paragraph"/>
    <w:basedOn w:val="a"/>
    <w:uiPriority w:val="34"/>
    <w:qFormat/>
    <w:rsid w:val="00C20B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20BF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20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ethe.de/lhr/pro/odyssee" TargetMode="External"/><Relationship Id="rId5" Type="http://schemas.openxmlformats.org/officeDocument/2006/relationships/hyperlink" Target="http://www.goethe.de/" TargetMode="External"/><Relationship Id="rId4" Type="http://schemas.openxmlformats.org/officeDocument/2006/relationships/hyperlink" Target="http://www.deutsch-als-fremdsprache.de/austausch/foru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2019-04-30T09:00:00Z</dcterms:created>
  <dcterms:modified xsi:type="dcterms:W3CDTF">2019-04-30T09:20:00Z</dcterms:modified>
</cp:coreProperties>
</file>