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D7" w:rsidRPr="00005804" w:rsidRDefault="005542D7" w:rsidP="005542D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8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proofErr w:type="spellStart"/>
      <w:r w:rsidRPr="00005804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Прокопьевский</w:t>
      </w:r>
      <w:proofErr w:type="spellEnd"/>
      <w:r w:rsidRPr="000058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горнотехнический техникум им. В.П. Романова   </w:t>
      </w:r>
    </w:p>
    <w:p w:rsidR="00CF3AE5" w:rsidRDefault="00CF3AE5" w:rsidP="005542D7">
      <w:pPr>
        <w:pStyle w:val="Default"/>
        <w:rPr>
          <w:b/>
          <w:color w:val="FF0000"/>
          <w:sz w:val="28"/>
          <w:szCs w:val="28"/>
        </w:rPr>
      </w:pPr>
      <w:r>
        <w:t xml:space="preserve"> </w:t>
      </w:r>
    </w:p>
    <w:p w:rsidR="00CF3AE5" w:rsidRDefault="00CF3AE5" w:rsidP="00AD2423">
      <w:pPr>
        <w:spacing w:after="240" w:line="240" w:lineRule="auto"/>
        <w:jc w:val="center"/>
        <w:rPr>
          <w:b/>
          <w:color w:val="FF0000"/>
          <w:sz w:val="28"/>
          <w:szCs w:val="28"/>
        </w:rPr>
      </w:pPr>
      <w:r w:rsidRPr="00CF3AE5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4514617" cy="4140000"/>
            <wp:effectExtent l="19050" t="0" r="23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617" cy="41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AE5" w:rsidRDefault="00CF3AE5" w:rsidP="00AD2423">
      <w:pPr>
        <w:spacing w:after="240" w:line="240" w:lineRule="auto"/>
        <w:jc w:val="center"/>
        <w:rPr>
          <w:b/>
          <w:color w:val="FF0000"/>
          <w:sz w:val="28"/>
          <w:szCs w:val="28"/>
        </w:rPr>
      </w:pPr>
    </w:p>
    <w:p w:rsidR="00CF3AE5" w:rsidRPr="00CF3AE5" w:rsidRDefault="00CF3AE5" w:rsidP="00CF3AE5">
      <w:pPr>
        <w:spacing w:after="24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Pr="00CF3AE5">
        <w:rPr>
          <w:b/>
          <w:sz w:val="28"/>
          <w:szCs w:val="28"/>
        </w:rPr>
        <w:t>ПЕДАГОГИЧЕСКИЕ ЧТЕНИЯ</w:t>
      </w:r>
    </w:p>
    <w:p w:rsidR="00CF3AE5" w:rsidRPr="00CF3AE5" w:rsidRDefault="00CF3AE5" w:rsidP="00CF3AE5">
      <w:pPr>
        <w:spacing w:after="240" w:line="240" w:lineRule="auto"/>
        <w:jc w:val="center"/>
        <w:rPr>
          <w:b/>
          <w:sz w:val="28"/>
          <w:szCs w:val="28"/>
        </w:rPr>
      </w:pPr>
      <w:r w:rsidRPr="00CF3AE5">
        <w:rPr>
          <w:b/>
          <w:sz w:val="28"/>
          <w:szCs w:val="28"/>
        </w:rPr>
        <w:t>ТЕМА:  «Реализация компетентностного подхода при подготовке специалистов в системе среднего профессионального образования».</w:t>
      </w:r>
    </w:p>
    <w:p w:rsidR="00CF3AE5" w:rsidRDefault="00CF3AE5" w:rsidP="00AD2423">
      <w:pPr>
        <w:spacing w:after="240" w:line="240" w:lineRule="auto"/>
        <w:jc w:val="center"/>
        <w:rPr>
          <w:b/>
          <w:color w:val="FF0000"/>
          <w:sz w:val="28"/>
          <w:szCs w:val="28"/>
        </w:rPr>
      </w:pPr>
    </w:p>
    <w:p w:rsidR="00CF3AE5" w:rsidRDefault="00CF3AE5" w:rsidP="00AD2423">
      <w:pPr>
        <w:spacing w:after="240" w:line="240" w:lineRule="auto"/>
        <w:jc w:val="center"/>
        <w:rPr>
          <w:b/>
          <w:color w:val="FF0000"/>
          <w:sz w:val="28"/>
          <w:szCs w:val="28"/>
        </w:rPr>
      </w:pPr>
    </w:p>
    <w:p w:rsidR="00CF3AE5" w:rsidRPr="00CF3AE5" w:rsidRDefault="00CF3AE5" w:rsidP="00AD2423">
      <w:pPr>
        <w:spacing w:after="240" w:line="240" w:lineRule="auto"/>
        <w:jc w:val="center"/>
        <w:rPr>
          <w:sz w:val="28"/>
          <w:szCs w:val="28"/>
        </w:rPr>
      </w:pPr>
      <w:r w:rsidRPr="00CF3AE5">
        <w:rPr>
          <w:sz w:val="28"/>
          <w:szCs w:val="28"/>
        </w:rPr>
        <w:t>Выполнил: преподаватель Абакиров Р.Р.</w:t>
      </w:r>
    </w:p>
    <w:p w:rsidR="00CF3AE5" w:rsidRPr="00CF3AE5" w:rsidRDefault="00CF3AE5" w:rsidP="00AD2423">
      <w:pPr>
        <w:spacing w:after="240" w:line="240" w:lineRule="auto"/>
        <w:jc w:val="center"/>
        <w:rPr>
          <w:sz w:val="28"/>
          <w:szCs w:val="28"/>
        </w:rPr>
      </w:pPr>
    </w:p>
    <w:p w:rsidR="00CF3AE5" w:rsidRPr="00CF3AE5" w:rsidRDefault="00CF3AE5" w:rsidP="00AD2423">
      <w:pPr>
        <w:spacing w:after="240" w:line="240" w:lineRule="auto"/>
        <w:jc w:val="center"/>
        <w:rPr>
          <w:sz w:val="28"/>
          <w:szCs w:val="28"/>
        </w:rPr>
      </w:pPr>
    </w:p>
    <w:p w:rsidR="00CF3AE5" w:rsidRPr="00CF3AE5" w:rsidRDefault="00CF3AE5" w:rsidP="00AD2423">
      <w:pPr>
        <w:spacing w:after="240" w:line="240" w:lineRule="auto"/>
        <w:jc w:val="center"/>
        <w:rPr>
          <w:sz w:val="28"/>
          <w:szCs w:val="28"/>
        </w:rPr>
      </w:pPr>
    </w:p>
    <w:p w:rsidR="00CF3AE5" w:rsidRPr="00CF3AE5" w:rsidRDefault="005542D7" w:rsidP="00AD2423">
      <w:pPr>
        <w:spacing w:after="24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Прокопьевск 2020</w:t>
      </w:r>
      <w:r w:rsidR="00CF3AE5" w:rsidRPr="00CF3AE5">
        <w:rPr>
          <w:sz w:val="28"/>
          <w:szCs w:val="28"/>
        </w:rPr>
        <w:t>г</w:t>
      </w:r>
    </w:p>
    <w:p w:rsidR="00542A9D" w:rsidRPr="00CF3AE5" w:rsidRDefault="006D3EE4" w:rsidP="00AD2423">
      <w:pPr>
        <w:spacing w:after="240" w:line="240" w:lineRule="auto"/>
        <w:jc w:val="center"/>
        <w:rPr>
          <w:b/>
          <w:sz w:val="28"/>
          <w:szCs w:val="28"/>
        </w:rPr>
      </w:pPr>
      <w:r w:rsidRPr="00CF3AE5">
        <w:rPr>
          <w:b/>
          <w:sz w:val="28"/>
          <w:szCs w:val="28"/>
        </w:rPr>
        <w:lastRenderedPageBreak/>
        <w:t>ТЕМА:  «</w:t>
      </w:r>
      <w:r w:rsidR="00542A9D" w:rsidRPr="00CF3AE5">
        <w:rPr>
          <w:b/>
          <w:sz w:val="28"/>
          <w:szCs w:val="28"/>
        </w:rPr>
        <w:t>Реализация компетентностного подхода при подготовке специалистов в системе среднего профессионального образования</w:t>
      </w:r>
      <w:r w:rsidRPr="00CF3AE5">
        <w:rPr>
          <w:b/>
          <w:sz w:val="28"/>
          <w:szCs w:val="28"/>
        </w:rPr>
        <w:t>».</w:t>
      </w:r>
    </w:p>
    <w:p w:rsidR="00542A9D" w:rsidRDefault="00542A9D" w:rsidP="00542A9D"/>
    <w:p w:rsidR="00542A9D" w:rsidRPr="004A7AE9" w:rsidRDefault="00542A9D" w:rsidP="00542A9D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За последние годы рынок труда претерпел значительные изменения. Он представляет собой </w:t>
      </w:r>
      <w:proofErr w:type="gramStart"/>
      <w:r w:rsidRPr="004A7AE9">
        <w:rPr>
          <w:sz w:val="28"/>
          <w:szCs w:val="28"/>
        </w:rPr>
        <w:t>экономический механизм</w:t>
      </w:r>
      <w:proofErr w:type="gramEnd"/>
      <w:r w:rsidRPr="004A7AE9">
        <w:rPr>
          <w:sz w:val="28"/>
          <w:szCs w:val="28"/>
        </w:rPr>
        <w:t>, диктующий образованию свои условия. Рассмотрим основные изменения, которые произошли за это время и попытаемся взглянуть на ситуацию, которая сейчас господствует на рынке труда, выделив основные события и факторы, их спровоцировавшие: капитализация, приход западных компаний и смена приоритетов у населения развитие информационных технологий и появление новых профессий и специализаций. Перекос в востребованных и нево</w:t>
      </w:r>
      <w:r w:rsidR="00396083" w:rsidRPr="004A7AE9">
        <w:rPr>
          <w:sz w:val="28"/>
          <w:szCs w:val="28"/>
        </w:rPr>
        <w:t>стребованных специальностях</w:t>
      </w:r>
      <w:proofErr w:type="gramStart"/>
      <w:r w:rsidR="00396083" w:rsidRPr="004A7AE9">
        <w:rPr>
          <w:sz w:val="28"/>
          <w:szCs w:val="28"/>
        </w:rPr>
        <w:t xml:space="preserve"> .</w:t>
      </w:r>
      <w:proofErr w:type="gramEnd"/>
    </w:p>
    <w:p w:rsidR="00542A9D" w:rsidRPr="004A7AE9" w:rsidRDefault="00542A9D" w:rsidP="00542A9D">
      <w:pPr>
        <w:rPr>
          <w:sz w:val="28"/>
          <w:szCs w:val="28"/>
        </w:rPr>
      </w:pPr>
      <w:r w:rsidRPr="004A7AE9">
        <w:rPr>
          <w:sz w:val="28"/>
          <w:szCs w:val="28"/>
        </w:rPr>
        <w:t>С разработкой и внедрением новых образовательных стандартов в системе СПО возникла необходимость пересмотра: содержания дисциплин и рабочих программ, методов и технологий, применяемых для формирования различных профессиональных компетенций.</w:t>
      </w:r>
    </w:p>
    <w:p w:rsidR="00D17660" w:rsidRPr="004A7AE9" w:rsidRDefault="00542A9D" w:rsidP="00542A9D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В зарубежной и отечественной литературе широко освещаются вопросы компетентностного подхода в образовании. Рассматриваются различия между понятиями «компетентность» и «компетенция», вводятся классификации различных видов компетенций, предлагаются методы формирования и оценки. </w:t>
      </w:r>
    </w:p>
    <w:p w:rsidR="004A7AE9" w:rsidRDefault="00542A9D" w:rsidP="00542A9D">
      <w:pPr>
        <w:rPr>
          <w:sz w:val="28"/>
          <w:szCs w:val="28"/>
        </w:rPr>
      </w:pPr>
      <w:r w:rsidRPr="0051722A">
        <w:rPr>
          <w:b/>
          <w:sz w:val="28"/>
          <w:szCs w:val="28"/>
        </w:rPr>
        <w:t>Компетентность</w:t>
      </w:r>
      <w:r w:rsidRPr="006D3EE4">
        <w:rPr>
          <w:sz w:val="28"/>
          <w:szCs w:val="28"/>
        </w:rPr>
        <w:t xml:space="preserve"> –</w:t>
      </w:r>
      <w:r w:rsidRPr="004A7AE9">
        <w:rPr>
          <w:sz w:val="28"/>
          <w:szCs w:val="28"/>
        </w:rPr>
        <w:t xml:space="preserve"> это синтез двух компонентов: </w:t>
      </w:r>
    </w:p>
    <w:p w:rsidR="00542A9D" w:rsidRPr="004A7AE9" w:rsidRDefault="00D17660" w:rsidP="00542A9D">
      <w:pPr>
        <w:rPr>
          <w:sz w:val="28"/>
          <w:szCs w:val="28"/>
        </w:rPr>
      </w:pPr>
      <w:r w:rsidRPr="004A7AE9">
        <w:rPr>
          <w:sz w:val="28"/>
          <w:szCs w:val="28"/>
        </w:rPr>
        <w:t>1.</w:t>
      </w:r>
      <w:r w:rsidR="00542A9D" w:rsidRPr="004A7AE9">
        <w:rPr>
          <w:sz w:val="28"/>
          <w:szCs w:val="28"/>
        </w:rPr>
        <w:t xml:space="preserve">обладание обучающимся определённым набором компетенций; </w:t>
      </w:r>
      <w:r w:rsidRPr="004A7AE9">
        <w:rPr>
          <w:sz w:val="28"/>
          <w:szCs w:val="28"/>
        </w:rPr>
        <w:t>2.</w:t>
      </w:r>
      <w:r w:rsidR="00542A9D" w:rsidRPr="004A7AE9">
        <w:rPr>
          <w:sz w:val="28"/>
          <w:szCs w:val="28"/>
        </w:rPr>
        <w:t>сложившееся личностное качество человека, завершившего образование определённой ступени, в котором ярко выражена «способность результативно действовать, достигать результата</w:t>
      </w:r>
      <w:proofErr w:type="gramStart"/>
      <w:r w:rsidR="00542A9D" w:rsidRPr="004A7AE9">
        <w:rPr>
          <w:sz w:val="28"/>
          <w:szCs w:val="28"/>
        </w:rPr>
        <w:t xml:space="preserve"> </w:t>
      </w:r>
      <w:r w:rsidRPr="004A7AE9">
        <w:rPr>
          <w:sz w:val="28"/>
          <w:szCs w:val="28"/>
        </w:rPr>
        <w:t>,</w:t>
      </w:r>
      <w:proofErr w:type="gramEnd"/>
      <w:r w:rsidRPr="004A7AE9">
        <w:rPr>
          <w:sz w:val="28"/>
          <w:szCs w:val="28"/>
        </w:rPr>
        <w:t xml:space="preserve"> т е  мобильность </w:t>
      </w:r>
      <w:r w:rsidR="00542A9D" w:rsidRPr="004A7AE9">
        <w:rPr>
          <w:sz w:val="28"/>
          <w:szCs w:val="28"/>
        </w:rPr>
        <w:t>специалиста на рынке труда.</w:t>
      </w:r>
    </w:p>
    <w:p w:rsidR="00542A9D" w:rsidRPr="004A7AE9" w:rsidRDefault="00542A9D" w:rsidP="00542A9D">
      <w:pPr>
        <w:rPr>
          <w:sz w:val="28"/>
          <w:szCs w:val="28"/>
        </w:rPr>
      </w:pPr>
    </w:p>
    <w:p w:rsidR="00D17660" w:rsidRPr="004A7AE9" w:rsidRDefault="00D17660" w:rsidP="00542A9D">
      <w:pPr>
        <w:rPr>
          <w:sz w:val="28"/>
          <w:szCs w:val="28"/>
        </w:rPr>
      </w:pPr>
      <w:r w:rsidRPr="0051722A">
        <w:rPr>
          <w:b/>
          <w:sz w:val="28"/>
          <w:szCs w:val="28"/>
        </w:rPr>
        <w:t>Таким образом,</w:t>
      </w:r>
      <w:r w:rsidR="00542A9D" w:rsidRPr="0051722A">
        <w:rPr>
          <w:b/>
          <w:sz w:val="28"/>
          <w:szCs w:val="28"/>
        </w:rPr>
        <w:t xml:space="preserve"> компетентностный подход к обучению и оценке молодых специалистов</w:t>
      </w:r>
      <w:r w:rsidRPr="0051722A">
        <w:rPr>
          <w:b/>
          <w:sz w:val="28"/>
          <w:szCs w:val="28"/>
        </w:rPr>
        <w:t xml:space="preserve">  становится важным</w:t>
      </w:r>
      <w:r w:rsidR="00542A9D" w:rsidRPr="004A7AE9">
        <w:rPr>
          <w:sz w:val="28"/>
          <w:szCs w:val="28"/>
        </w:rPr>
        <w:t xml:space="preserve">. Данный подход позволяет определить потенциал человека, направленность потенциала, наиболее выраженные компетенции и сферу их эффективного трудового приложения. </w:t>
      </w:r>
    </w:p>
    <w:p w:rsidR="00D17660" w:rsidRPr="0051722A" w:rsidRDefault="00542A9D" w:rsidP="00542A9D">
      <w:pPr>
        <w:rPr>
          <w:b/>
          <w:sz w:val="28"/>
          <w:szCs w:val="28"/>
        </w:rPr>
      </w:pPr>
      <w:r w:rsidRPr="0051722A">
        <w:rPr>
          <w:b/>
          <w:sz w:val="28"/>
          <w:szCs w:val="28"/>
        </w:rPr>
        <w:lastRenderedPageBreak/>
        <w:t xml:space="preserve">Компетентностный подход </w:t>
      </w:r>
      <w:r w:rsidR="00E44D53" w:rsidRPr="0051722A">
        <w:rPr>
          <w:b/>
          <w:sz w:val="28"/>
          <w:szCs w:val="28"/>
        </w:rPr>
        <w:t xml:space="preserve"> должен давать </w:t>
      </w:r>
      <w:r w:rsidRPr="0051722A">
        <w:rPr>
          <w:b/>
          <w:sz w:val="28"/>
          <w:szCs w:val="28"/>
        </w:rPr>
        <w:t xml:space="preserve"> ответы на запросы производственной сферы. </w:t>
      </w:r>
    </w:p>
    <w:p w:rsidR="00D17660" w:rsidRPr="004A7AE9" w:rsidRDefault="00542A9D" w:rsidP="00D17660">
      <w:pPr>
        <w:rPr>
          <w:sz w:val="28"/>
          <w:szCs w:val="28"/>
        </w:rPr>
      </w:pPr>
      <w:r w:rsidRPr="004A7AE9">
        <w:rPr>
          <w:sz w:val="28"/>
          <w:szCs w:val="28"/>
        </w:rPr>
        <w:t>Оптимальность данного подхода оправдывается тем, что студентов и выпускников трудно оценивать по профессиональному опыту ра</w:t>
      </w:r>
      <w:r w:rsidR="00BD711E" w:rsidRPr="004A7AE9">
        <w:rPr>
          <w:sz w:val="28"/>
          <w:szCs w:val="28"/>
        </w:rPr>
        <w:t>боты – его нет</w:t>
      </w:r>
      <w:proofErr w:type="gramStart"/>
      <w:r w:rsidR="00BD711E" w:rsidRPr="004A7AE9">
        <w:rPr>
          <w:sz w:val="28"/>
          <w:szCs w:val="28"/>
        </w:rPr>
        <w:t xml:space="preserve"> </w:t>
      </w:r>
      <w:r w:rsidRPr="004A7AE9">
        <w:rPr>
          <w:sz w:val="28"/>
          <w:szCs w:val="28"/>
        </w:rPr>
        <w:t>,</w:t>
      </w:r>
      <w:proofErr w:type="gramEnd"/>
      <w:r w:rsidRPr="004A7AE9">
        <w:rPr>
          <w:sz w:val="28"/>
          <w:szCs w:val="28"/>
        </w:rPr>
        <w:t xml:space="preserve"> поэтому единственное, в чем может быть их реальная ценность - это сформированные компетенции. Именно потенциал и является наиболее интересным д</w:t>
      </w:r>
      <w:r w:rsidR="00733283" w:rsidRPr="004A7AE9">
        <w:rPr>
          <w:sz w:val="28"/>
          <w:szCs w:val="28"/>
        </w:rPr>
        <w:t>ля современных работодателей</w:t>
      </w:r>
      <w:proofErr w:type="gramStart"/>
      <w:r w:rsidR="00733283" w:rsidRPr="004A7AE9">
        <w:rPr>
          <w:sz w:val="28"/>
          <w:szCs w:val="28"/>
        </w:rPr>
        <w:t xml:space="preserve"> </w:t>
      </w:r>
      <w:r w:rsidRPr="004A7AE9">
        <w:rPr>
          <w:sz w:val="28"/>
          <w:szCs w:val="28"/>
        </w:rPr>
        <w:t xml:space="preserve"> .</w:t>
      </w:r>
      <w:proofErr w:type="gramEnd"/>
      <w:r w:rsidR="00BD711E" w:rsidRPr="004A7AE9">
        <w:rPr>
          <w:sz w:val="28"/>
          <w:szCs w:val="28"/>
        </w:rPr>
        <w:t xml:space="preserve"> </w:t>
      </w:r>
      <w:r w:rsidR="00D17660" w:rsidRPr="004A7AE9">
        <w:rPr>
          <w:sz w:val="28"/>
          <w:szCs w:val="28"/>
        </w:rPr>
        <w:t>Компетентностный подход при подготовке молодого специалиста рассматривается как инструмент усиления социального диалога системы средне профессионального образования с миром труда, средством углубления их сотрудничества и взаимодействия. В системе подготовки специалистов выражена четкая ориентированность на потребности рынка труда. Выпускники образовательных учреждений должны владеть компетенциями, которые позволят им быть успешными в соответствующих профессиональных сферах деятельности.</w:t>
      </w:r>
    </w:p>
    <w:p w:rsidR="00D17660" w:rsidRPr="004A7AE9" w:rsidRDefault="00D17660" w:rsidP="00D17660">
      <w:pPr>
        <w:rPr>
          <w:sz w:val="28"/>
          <w:szCs w:val="28"/>
        </w:rPr>
      </w:pPr>
      <w:r w:rsidRPr="004A7AE9">
        <w:rPr>
          <w:sz w:val="28"/>
          <w:szCs w:val="28"/>
        </w:rPr>
        <w:t>Основной ценностью становится освоение обучающимися таких умений, которые позволяли бы им определять свои цели, принимать решения и действовать в типичных и нестандартных ситуациях. Основной ценностью становится освоение обучающимися таких умений, которые позволяли бы им определять свои цели, принимать решения и действовать в типичных и нестандартных ситуациях.</w:t>
      </w:r>
    </w:p>
    <w:p w:rsidR="00D17660" w:rsidRPr="004A7AE9" w:rsidRDefault="00D17660" w:rsidP="00D17660">
      <w:pPr>
        <w:rPr>
          <w:sz w:val="28"/>
          <w:szCs w:val="28"/>
        </w:rPr>
      </w:pPr>
      <w:r w:rsidRPr="0051722A">
        <w:rPr>
          <w:b/>
          <w:sz w:val="28"/>
          <w:szCs w:val="28"/>
        </w:rPr>
        <w:t>Важнейшим признаком компетентностного подхода</w:t>
      </w:r>
      <w:r w:rsidRPr="004A7AE9">
        <w:rPr>
          <w:sz w:val="28"/>
          <w:szCs w:val="28"/>
        </w:rPr>
        <w:t xml:space="preserve"> является способность обучающегося к самообучению в дальнейшем, а это невозможно без получения глубоких знаний.</w:t>
      </w:r>
    </w:p>
    <w:p w:rsidR="00BC1F8F" w:rsidRPr="004A7AE9" w:rsidRDefault="00D17660" w:rsidP="00BC1F8F">
      <w:pPr>
        <w:rPr>
          <w:sz w:val="28"/>
          <w:szCs w:val="28"/>
        </w:rPr>
      </w:pPr>
      <w:r w:rsidRPr="004A7AE9">
        <w:rPr>
          <w:sz w:val="28"/>
          <w:szCs w:val="28"/>
        </w:rPr>
        <w:t>В Федеральных государственных образовательных стандартах третьего поколения выделены две категории компетенций: общие компетенции и профессиональные компетенции, которые определяют базовые требования к знаниям, умениям, навыкам и содержанию учебных дисциплин, необходимым для их формирования.</w:t>
      </w:r>
    </w:p>
    <w:p w:rsidR="00BC1F8F" w:rsidRPr="004A7AE9" w:rsidRDefault="00E44D53" w:rsidP="00BC1F8F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 </w:t>
      </w:r>
      <w:r w:rsidR="00BC1F8F" w:rsidRPr="0051722A">
        <w:rPr>
          <w:b/>
          <w:sz w:val="28"/>
          <w:szCs w:val="28"/>
        </w:rPr>
        <w:t>Компетентностный подход предполагает</w:t>
      </w:r>
      <w:r w:rsidR="00BC1F8F" w:rsidRPr="004A7AE9">
        <w:rPr>
          <w:sz w:val="28"/>
          <w:szCs w:val="28"/>
        </w:rPr>
        <w:t xml:space="preserve"> изменение компонентов образовательного процесса: содержание, педагогические технологии, средства контроля и оценки. В этом случае, важную роль играют активные методы обучения: общение, решение ситуационных задач, дискуссии, диспуты, выполнение курсовых и дипломных проектов по специальности. </w:t>
      </w:r>
    </w:p>
    <w:p w:rsidR="00BC1F8F" w:rsidRPr="004A7AE9" w:rsidRDefault="00BC1F8F" w:rsidP="00BC1F8F">
      <w:pPr>
        <w:rPr>
          <w:sz w:val="28"/>
          <w:szCs w:val="28"/>
        </w:rPr>
      </w:pPr>
      <w:r w:rsidRPr="004A7AE9">
        <w:rPr>
          <w:sz w:val="28"/>
          <w:szCs w:val="28"/>
        </w:rPr>
        <w:lastRenderedPageBreak/>
        <w:t>Преподаватели нашего учебного заведения разрабатывают и внедряют в проц</w:t>
      </w:r>
      <w:r w:rsidR="004A7AE9">
        <w:rPr>
          <w:sz w:val="28"/>
          <w:szCs w:val="28"/>
        </w:rPr>
        <w:t>есс обучения профессиональные</w:t>
      </w:r>
      <w:r w:rsidRPr="004A7AE9">
        <w:rPr>
          <w:sz w:val="28"/>
          <w:szCs w:val="28"/>
        </w:rPr>
        <w:t xml:space="preserve"> </w:t>
      </w:r>
      <w:r w:rsidR="004A7AE9">
        <w:rPr>
          <w:sz w:val="28"/>
          <w:szCs w:val="28"/>
        </w:rPr>
        <w:t>модули и специальные</w:t>
      </w:r>
      <w:r w:rsidRPr="004A7AE9">
        <w:rPr>
          <w:sz w:val="28"/>
          <w:szCs w:val="28"/>
        </w:rPr>
        <w:t xml:space="preserve"> дисциплин</w:t>
      </w:r>
      <w:r w:rsidR="004A7AE9">
        <w:rPr>
          <w:sz w:val="28"/>
          <w:szCs w:val="28"/>
        </w:rPr>
        <w:t>ы,</w:t>
      </w:r>
      <w:r w:rsidRPr="004A7AE9">
        <w:rPr>
          <w:sz w:val="28"/>
          <w:szCs w:val="28"/>
        </w:rPr>
        <w:t xml:space="preserve">   занятия с использованием иссл</w:t>
      </w:r>
      <w:r w:rsidR="004A7AE9">
        <w:rPr>
          <w:sz w:val="28"/>
          <w:szCs w:val="28"/>
        </w:rPr>
        <w:t>едовательских методов</w:t>
      </w:r>
      <w:proofErr w:type="gramStart"/>
      <w:r w:rsidR="004A7AE9">
        <w:rPr>
          <w:sz w:val="28"/>
          <w:szCs w:val="28"/>
        </w:rPr>
        <w:t xml:space="preserve"> </w:t>
      </w:r>
      <w:r w:rsidRPr="004A7AE9">
        <w:rPr>
          <w:sz w:val="28"/>
          <w:szCs w:val="28"/>
        </w:rPr>
        <w:t>,</w:t>
      </w:r>
      <w:proofErr w:type="gramEnd"/>
      <w:r w:rsidR="004A7AE9">
        <w:rPr>
          <w:sz w:val="28"/>
          <w:szCs w:val="28"/>
        </w:rPr>
        <w:t xml:space="preserve"> большое внимание уделяют</w:t>
      </w:r>
      <w:r w:rsidRPr="004A7AE9">
        <w:rPr>
          <w:sz w:val="28"/>
          <w:szCs w:val="28"/>
        </w:rPr>
        <w:t xml:space="preserve"> самостоятельной работе студентов, которая включает выполнение домашних заданий с использованием рекомендованных источников по теме аудито</w:t>
      </w:r>
      <w:r w:rsidR="004A7AE9">
        <w:rPr>
          <w:sz w:val="28"/>
          <w:szCs w:val="28"/>
        </w:rPr>
        <w:t>рных занятий, а также подготовке</w:t>
      </w:r>
      <w:r w:rsidRPr="004A7AE9">
        <w:rPr>
          <w:sz w:val="28"/>
          <w:szCs w:val="28"/>
        </w:rPr>
        <w:t xml:space="preserve"> сообщений и рефератов с использованием дополнительной литературы. </w:t>
      </w:r>
    </w:p>
    <w:p w:rsidR="00BC1F8F" w:rsidRPr="004A7AE9" w:rsidRDefault="00BC1F8F" w:rsidP="00BC1F8F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Таким образом, студентам </w:t>
      </w:r>
      <w:r w:rsidR="004A7AE9">
        <w:rPr>
          <w:sz w:val="28"/>
          <w:szCs w:val="28"/>
        </w:rPr>
        <w:t>пред</w:t>
      </w:r>
      <w:r w:rsidRPr="004A7AE9">
        <w:rPr>
          <w:sz w:val="28"/>
          <w:szCs w:val="28"/>
        </w:rPr>
        <w:t>лагается не только выполнение указаний, но и самостоятельный поиск наиболее эффективных способов обучения, который предполагает рост профессиональных компетенций.</w:t>
      </w:r>
    </w:p>
    <w:p w:rsidR="00BC1F8F" w:rsidRPr="004A7AE9" w:rsidRDefault="00BC1F8F" w:rsidP="00BC1F8F">
      <w:pPr>
        <w:rPr>
          <w:sz w:val="28"/>
          <w:szCs w:val="28"/>
        </w:rPr>
      </w:pPr>
      <w:r w:rsidRPr="004A7AE9">
        <w:rPr>
          <w:sz w:val="28"/>
          <w:szCs w:val="28"/>
        </w:rPr>
        <w:t>На</w:t>
      </w:r>
      <w:r w:rsidR="004A7AE9">
        <w:rPr>
          <w:sz w:val="28"/>
          <w:szCs w:val="28"/>
        </w:rPr>
        <w:t xml:space="preserve"> </w:t>
      </w:r>
      <w:r w:rsidRPr="004A7AE9">
        <w:rPr>
          <w:sz w:val="28"/>
          <w:szCs w:val="28"/>
        </w:rPr>
        <w:t>заседаниях цикловых комиссий и на педсоветах  коллектив  ищет ответы на вопросы:</w:t>
      </w:r>
    </w:p>
    <w:p w:rsidR="004A7AE9" w:rsidRDefault="004A7AE9" w:rsidP="00E44D53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E44D53" w:rsidRPr="004A7AE9">
        <w:rPr>
          <w:sz w:val="28"/>
          <w:szCs w:val="28"/>
        </w:rPr>
        <w:t>Как разработать и реализовать профессиональные модули?</w:t>
      </w:r>
      <w:r w:rsidR="00BC1F8F" w:rsidRPr="004A7AE9">
        <w:rPr>
          <w:sz w:val="28"/>
          <w:szCs w:val="28"/>
        </w:rPr>
        <w:t xml:space="preserve"> </w:t>
      </w:r>
    </w:p>
    <w:p w:rsidR="004A7AE9" w:rsidRDefault="004A7AE9" w:rsidP="00E44D53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E44D53" w:rsidRPr="004A7AE9">
        <w:rPr>
          <w:sz w:val="28"/>
          <w:szCs w:val="28"/>
        </w:rPr>
        <w:t>Когда студент может получить профессиональный опыт и освоить профессиональную компетенцию?</w:t>
      </w:r>
      <w:r w:rsidR="00BC1F8F" w:rsidRPr="004A7AE9">
        <w:rPr>
          <w:sz w:val="28"/>
          <w:szCs w:val="28"/>
        </w:rPr>
        <w:t xml:space="preserve"> </w:t>
      </w:r>
    </w:p>
    <w:p w:rsidR="00E44D53" w:rsidRPr="004A7AE9" w:rsidRDefault="004A7AE9" w:rsidP="00E44D53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E44D53" w:rsidRPr="004A7AE9">
        <w:rPr>
          <w:sz w:val="28"/>
          <w:szCs w:val="28"/>
        </w:rPr>
        <w:t xml:space="preserve">Как реально осуществить интеграцию теории и практики? </w:t>
      </w:r>
    </w:p>
    <w:p w:rsidR="00BD711E" w:rsidRPr="004A7AE9" w:rsidRDefault="00BC1F8F" w:rsidP="00BD711E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Коллеги! </w:t>
      </w:r>
      <w:r w:rsidR="00BD711E" w:rsidRPr="004A7AE9">
        <w:rPr>
          <w:sz w:val="28"/>
          <w:szCs w:val="28"/>
        </w:rPr>
        <w:t>Одной из особенностей образования в системе СПО является практикоориентированное пространство.</w:t>
      </w:r>
    </w:p>
    <w:p w:rsidR="00BC1F8F" w:rsidRPr="004A7AE9" w:rsidRDefault="00BD711E" w:rsidP="00BC1F8F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 Для реализации практико-ориентированного подхода и формирования компетенций, указанных в ФГОС огромную роль играют учебные практики. Учебная практика направлена на формирование у студентов практических профессиональных умений, приобретение первоначального практического опыта, реализуется в рамках модулей по основным видам </w:t>
      </w:r>
      <w:r w:rsidR="004A7AE9">
        <w:rPr>
          <w:sz w:val="28"/>
          <w:szCs w:val="28"/>
        </w:rPr>
        <w:t>п</w:t>
      </w:r>
      <w:r w:rsidRPr="004A7AE9">
        <w:rPr>
          <w:sz w:val="28"/>
          <w:szCs w:val="28"/>
        </w:rPr>
        <w:t>рофессиональной деятельности для последующего освоения ими общих и профессиональных компетенций по избранной специальности.</w:t>
      </w:r>
      <w:r w:rsidR="00BC1F8F" w:rsidRPr="004A7AE9">
        <w:rPr>
          <w:sz w:val="28"/>
          <w:szCs w:val="28"/>
        </w:rPr>
        <w:t xml:space="preserve"> По итогам освоения профессионального модуля и прохождения учебной или производственной практики на предприятии студент должен овладеть теоретическими знаниями и практическими навыками. </w:t>
      </w:r>
    </w:p>
    <w:p w:rsidR="00A53CA7" w:rsidRPr="006D3EE4" w:rsidRDefault="00BC1F8F" w:rsidP="00A53CA7">
      <w:pPr>
        <w:rPr>
          <w:sz w:val="28"/>
          <w:szCs w:val="28"/>
        </w:rPr>
      </w:pPr>
      <w:r w:rsidRPr="004A7AE9">
        <w:rPr>
          <w:sz w:val="28"/>
          <w:szCs w:val="28"/>
        </w:rPr>
        <w:t>Результатом освоения профессионального модуля является сдача экзамена, а по результатам практик студенты сдают квалификационный экзамен по освоенным профессиональным и общим компетенциям.</w:t>
      </w:r>
      <w:r w:rsidR="00A53CA7" w:rsidRPr="006D3EE4">
        <w:rPr>
          <w:sz w:val="28"/>
          <w:szCs w:val="28"/>
        </w:rPr>
        <w:t xml:space="preserve"> </w:t>
      </w:r>
    </w:p>
    <w:p w:rsidR="00A53CA7" w:rsidRPr="004A7AE9" w:rsidRDefault="00A53CA7" w:rsidP="00A53CA7">
      <w:pPr>
        <w:rPr>
          <w:sz w:val="28"/>
          <w:szCs w:val="28"/>
        </w:rPr>
      </w:pPr>
      <w:r w:rsidRPr="004A7AE9">
        <w:rPr>
          <w:sz w:val="28"/>
          <w:szCs w:val="28"/>
        </w:rPr>
        <w:lastRenderedPageBreak/>
        <w:t>Спрашиваю студента четвёртого курса: «Какими профессиональными  компетенциями ты владеешь?» В ответ</w:t>
      </w:r>
      <w:proofErr w:type="gramStart"/>
      <w:r w:rsidRPr="004A7AE9">
        <w:rPr>
          <w:sz w:val="28"/>
          <w:szCs w:val="28"/>
        </w:rPr>
        <w:t xml:space="preserve"> - !?!?!?</w:t>
      </w:r>
      <w:proofErr w:type="gramEnd"/>
    </w:p>
    <w:p w:rsidR="00A53CA7" w:rsidRPr="004A7AE9" w:rsidRDefault="00A53CA7" w:rsidP="00A53CA7">
      <w:pPr>
        <w:rPr>
          <w:sz w:val="28"/>
          <w:szCs w:val="28"/>
        </w:rPr>
      </w:pPr>
      <w:r w:rsidRPr="004A7AE9">
        <w:rPr>
          <w:sz w:val="28"/>
          <w:szCs w:val="28"/>
        </w:rPr>
        <w:t>Я задумался, а</w:t>
      </w:r>
      <w:proofErr w:type="gramStart"/>
      <w:r w:rsidRPr="004A7AE9">
        <w:rPr>
          <w:sz w:val="28"/>
          <w:szCs w:val="28"/>
        </w:rPr>
        <w:t xml:space="preserve"> ,</w:t>
      </w:r>
      <w:proofErr w:type="gramEnd"/>
      <w:r w:rsidRPr="004A7AE9">
        <w:rPr>
          <w:sz w:val="28"/>
          <w:szCs w:val="28"/>
        </w:rPr>
        <w:t xml:space="preserve"> действительно,когда  и как студент может получить профессиональный опыт и освоить профессиональную компетенцию? Ответ прост:</w:t>
      </w:r>
      <w:r w:rsidR="004A7AE9">
        <w:rPr>
          <w:sz w:val="28"/>
          <w:szCs w:val="28"/>
        </w:rPr>
        <w:t xml:space="preserve"> </w:t>
      </w:r>
      <w:r w:rsidRPr="004A7AE9">
        <w:rPr>
          <w:sz w:val="28"/>
          <w:szCs w:val="28"/>
        </w:rPr>
        <w:t>только  в одном случае</w:t>
      </w:r>
      <w:proofErr w:type="gramStart"/>
      <w:r w:rsidRPr="004A7AE9">
        <w:rPr>
          <w:sz w:val="28"/>
          <w:szCs w:val="28"/>
        </w:rPr>
        <w:t xml:space="preserve"> ,</w:t>
      </w:r>
      <w:proofErr w:type="gramEnd"/>
      <w:r w:rsidRPr="004A7AE9">
        <w:rPr>
          <w:sz w:val="28"/>
          <w:szCs w:val="28"/>
        </w:rPr>
        <w:t>когда он будет решать реальную профессиональную задачу. Но реальная профессиональная задача может решаться только в реальных производственных условиях</w:t>
      </w:r>
      <w:proofErr w:type="gramStart"/>
      <w:r w:rsidRPr="004A7AE9">
        <w:rPr>
          <w:sz w:val="28"/>
          <w:szCs w:val="28"/>
        </w:rPr>
        <w:t>,т</w:t>
      </w:r>
      <w:proofErr w:type="gramEnd"/>
      <w:r w:rsidRPr="004A7AE9">
        <w:rPr>
          <w:sz w:val="28"/>
          <w:szCs w:val="28"/>
        </w:rPr>
        <w:t>.к. учебный процесс осуществляется в стенах техникума , то студент освоит</w:t>
      </w:r>
      <w:r w:rsidR="00C84926" w:rsidRPr="004A7AE9">
        <w:rPr>
          <w:sz w:val="28"/>
          <w:szCs w:val="28"/>
        </w:rPr>
        <w:t xml:space="preserve"> только </w:t>
      </w:r>
      <w:r w:rsidRPr="004A7AE9">
        <w:rPr>
          <w:sz w:val="28"/>
          <w:szCs w:val="28"/>
        </w:rPr>
        <w:t xml:space="preserve"> учебную компетенцию. </w:t>
      </w:r>
    </w:p>
    <w:p w:rsidR="00A53CA7" w:rsidRPr="004A7AE9" w:rsidRDefault="00A53CA7" w:rsidP="00A53CA7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Студенческая практика чаще всего является формальной и неэффективной, не дающей представления о том, что ждет выпускника на работе после окончания обучения. </w:t>
      </w:r>
      <w:r w:rsidR="005134FF" w:rsidRPr="004A7AE9">
        <w:rPr>
          <w:sz w:val="28"/>
          <w:szCs w:val="28"/>
        </w:rPr>
        <w:t>И как следствие  статистические данные</w:t>
      </w:r>
      <w:proofErr w:type="gramStart"/>
      <w:r w:rsidR="005134FF" w:rsidRPr="004A7AE9">
        <w:rPr>
          <w:sz w:val="28"/>
          <w:szCs w:val="28"/>
        </w:rPr>
        <w:t xml:space="preserve">  :</w:t>
      </w:r>
      <w:proofErr w:type="gramEnd"/>
      <w:r w:rsidR="005134FF" w:rsidRPr="004A7AE9">
        <w:rPr>
          <w:sz w:val="28"/>
          <w:szCs w:val="28"/>
        </w:rPr>
        <w:t xml:space="preserve"> сегодня в России только 20% занятого населения работает по полученной в образовательном учреждении базовой специальности, а 42% молодежи в первые же два года по окончании профессиональных учебных заведений меняют свои профессии.</w:t>
      </w:r>
      <w:r w:rsidR="004A7AE9">
        <w:rPr>
          <w:sz w:val="28"/>
          <w:szCs w:val="28"/>
        </w:rPr>
        <w:t xml:space="preserve"> </w:t>
      </w:r>
      <w:r w:rsidR="005134FF" w:rsidRPr="004A7AE9">
        <w:rPr>
          <w:sz w:val="28"/>
          <w:szCs w:val="28"/>
        </w:rPr>
        <w:t>Почему?</w:t>
      </w:r>
    </w:p>
    <w:p w:rsidR="004A7AE9" w:rsidRDefault="005134FF" w:rsidP="00C84926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Если мы обратимся к средствам массовой информации,  </w:t>
      </w:r>
    </w:p>
    <w:p w:rsidR="00C84926" w:rsidRPr="004A7AE9" w:rsidRDefault="005134FF" w:rsidP="00C84926">
      <w:pPr>
        <w:rPr>
          <w:sz w:val="28"/>
          <w:szCs w:val="28"/>
        </w:rPr>
      </w:pPr>
      <w:r w:rsidRPr="004A7AE9">
        <w:rPr>
          <w:sz w:val="28"/>
          <w:szCs w:val="28"/>
        </w:rPr>
        <w:t>Интернет-форумам</w:t>
      </w:r>
      <w:proofErr w:type="gramStart"/>
      <w:r w:rsidRPr="004A7AE9">
        <w:rPr>
          <w:sz w:val="28"/>
          <w:szCs w:val="28"/>
        </w:rPr>
        <w:t xml:space="preserve"> ,</w:t>
      </w:r>
      <w:proofErr w:type="gramEnd"/>
      <w:r w:rsidR="004A7AE9">
        <w:rPr>
          <w:sz w:val="28"/>
          <w:szCs w:val="28"/>
        </w:rPr>
        <w:t>то они  укажу</w:t>
      </w:r>
      <w:r w:rsidRPr="004A7AE9">
        <w:rPr>
          <w:sz w:val="28"/>
          <w:szCs w:val="28"/>
        </w:rPr>
        <w:t xml:space="preserve">т на </w:t>
      </w:r>
      <w:r w:rsidR="00C84926" w:rsidRPr="004A7AE9">
        <w:rPr>
          <w:sz w:val="28"/>
          <w:szCs w:val="28"/>
        </w:rPr>
        <w:t>существенные недостатки в пр</w:t>
      </w:r>
      <w:r w:rsidRPr="004A7AE9">
        <w:rPr>
          <w:sz w:val="28"/>
          <w:szCs w:val="28"/>
        </w:rPr>
        <w:t xml:space="preserve">оцессе подготовки специалистов </w:t>
      </w:r>
      <w:r w:rsidR="00C84926" w:rsidRPr="004A7AE9">
        <w:rPr>
          <w:sz w:val="28"/>
          <w:szCs w:val="28"/>
        </w:rPr>
        <w:t xml:space="preserve">специальностей СПО, основными из них являются следующие: </w:t>
      </w:r>
    </w:p>
    <w:p w:rsidR="00C84926" w:rsidRPr="004A7AE9" w:rsidRDefault="00C84926" w:rsidP="00C84926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 - в образовательных учреждениях осуществляется подготовка выпускников узкого профиля, что ограничивает их профессиональную гибкость, мобильность и трудоустройство; </w:t>
      </w:r>
    </w:p>
    <w:p w:rsidR="00C84926" w:rsidRPr="004A7AE9" w:rsidRDefault="00C84926" w:rsidP="00C84926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 - выпускники не обладают способностью адаптироваться к быстро изменяющимся условиям и требованиям современного производства; </w:t>
      </w:r>
    </w:p>
    <w:p w:rsidR="00C84926" w:rsidRPr="004A7AE9" w:rsidRDefault="00C84926" w:rsidP="00C84926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 - недостаточное взаимодействие образовательных учреждений профессионального образования с промышленными предприятиями и различными государственными структурами муниципальной власти; </w:t>
      </w:r>
    </w:p>
    <w:p w:rsidR="00BD711E" w:rsidRPr="004A7AE9" w:rsidRDefault="00C84926" w:rsidP="00BD711E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 - потеряны многие ранее сложившиеся устойчивые связи работодателей с образовательными учреждениями вследствие нежелания их вкладывать свои финансовые ресурсы в подготовку специалистов</w:t>
      </w:r>
      <w:r w:rsidR="005134FF" w:rsidRPr="004A7AE9">
        <w:rPr>
          <w:sz w:val="28"/>
          <w:szCs w:val="28"/>
        </w:rPr>
        <w:t>.</w:t>
      </w:r>
      <w:r w:rsidRPr="004A7AE9">
        <w:rPr>
          <w:sz w:val="28"/>
          <w:szCs w:val="28"/>
        </w:rPr>
        <w:t xml:space="preserve"> </w:t>
      </w:r>
    </w:p>
    <w:p w:rsidR="00AD12AE" w:rsidRPr="004A7AE9" w:rsidRDefault="00AD12AE" w:rsidP="00AD12AE">
      <w:pPr>
        <w:rPr>
          <w:sz w:val="28"/>
          <w:szCs w:val="28"/>
        </w:rPr>
      </w:pPr>
      <w:r w:rsidRPr="004A7AE9">
        <w:rPr>
          <w:sz w:val="28"/>
          <w:szCs w:val="28"/>
        </w:rPr>
        <w:lastRenderedPageBreak/>
        <w:t xml:space="preserve">Сегодня все средние профессиональные заведения можно разделить на две категории. Первой - помогает крупный бизнес. И с его помощью образование в техникумах действительно становится качественным. Промышленные предприятия, курирующие техникумы, помогают с производственной базой и оборудованием, предоставляют рабочие места для прохождения практики. Обычно в таких образовательных учреждениях современные оборудованные техническими новшествами классы, преподаватели и мастера производственного обучения получают надбавки к заработной плате от предприятий-кураторов. </w:t>
      </w:r>
    </w:p>
    <w:p w:rsidR="00AD12AE" w:rsidRPr="004A7AE9" w:rsidRDefault="00AD12AE" w:rsidP="00AD12AE">
      <w:pPr>
        <w:rPr>
          <w:sz w:val="28"/>
          <w:szCs w:val="28"/>
        </w:rPr>
      </w:pPr>
      <w:r w:rsidRPr="004A7AE9">
        <w:rPr>
          <w:sz w:val="28"/>
          <w:szCs w:val="28"/>
        </w:rPr>
        <w:t xml:space="preserve">И примеры здесь можно привести весьма впечатляющие. </w:t>
      </w:r>
      <w:r w:rsidR="004A7AE9">
        <w:rPr>
          <w:sz w:val="28"/>
          <w:szCs w:val="28"/>
        </w:rPr>
        <w:t>Например</w:t>
      </w:r>
      <w:proofErr w:type="gramStart"/>
      <w:r w:rsidR="004A7AE9">
        <w:rPr>
          <w:sz w:val="28"/>
          <w:szCs w:val="28"/>
        </w:rPr>
        <w:t>,</w:t>
      </w:r>
      <w:r w:rsidRPr="004A7AE9">
        <w:rPr>
          <w:sz w:val="28"/>
          <w:szCs w:val="28"/>
        </w:rPr>
        <w:t>Ч</w:t>
      </w:r>
      <w:proofErr w:type="gramEnd"/>
      <w:r w:rsidRPr="004A7AE9">
        <w:rPr>
          <w:sz w:val="28"/>
          <w:szCs w:val="28"/>
        </w:rPr>
        <w:t>елябинский трубопрокатный завод оказал поддержку недавно созданному техникуму, и теперь будет получать высококвалифицированные кадры для своих производственных участков. Учащиеся проходят практику непосредственно в тех цехах, куда придут работать после окончания техникума.</w:t>
      </w:r>
    </w:p>
    <w:p w:rsidR="00AD12AE" w:rsidRPr="004A7AE9" w:rsidRDefault="00AD12AE" w:rsidP="00AD12AE">
      <w:pPr>
        <w:rPr>
          <w:sz w:val="28"/>
          <w:szCs w:val="28"/>
        </w:rPr>
      </w:pPr>
      <w:r w:rsidRPr="004A7AE9">
        <w:rPr>
          <w:sz w:val="28"/>
          <w:szCs w:val="28"/>
        </w:rPr>
        <w:t>В начале марта о проблемах в  СПО  прочитал статью</w:t>
      </w:r>
      <w:proofErr w:type="gramStart"/>
      <w:r w:rsidRPr="004A7AE9">
        <w:rPr>
          <w:sz w:val="28"/>
          <w:szCs w:val="28"/>
        </w:rPr>
        <w:t xml:space="preserve"> ,</w:t>
      </w:r>
      <w:proofErr w:type="gramEnd"/>
      <w:r w:rsidRPr="004A7AE9">
        <w:rPr>
          <w:sz w:val="28"/>
          <w:szCs w:val="28"/>
        </w:rPr>
        <w:t xml:space="preserve"> что на Урале на сегодняшний день существует 62 заведения, готовящих специалистов со средним техническим образованием, и во многие из них высокий конкурс при поступлении, достигающий 5 человек на место. Это о многом говорящий показатель, а обусловлен он тем, что выпускникам гарантируется трудоустройство. </w:t>
      </w:r>
    </w:p>
    <w:p w:rsidR="00AD12AE" w:rsidRPr="004A7AE9" w:rsidRDefault="00AD12AE" w:rsidP="00AD12AE">
      <w:pPr>
        <w:rPr>
          <w:sz w:val="28"/>
          <w:szCs w:val="28"/>
        </w:rPr>
      </w:pPr>
      <w:r w:rsidRPr="004A7AE9">
        <w:rPr>
          <w:sz w:val="28"/>
          <w:szCs w:val="28"/>
        </w:rPr>
        <w:t>Дочитал статью и эйфория прошла.</w:t>
      </w:r>
      <w:r w:rsidR="004A7AE9">
        <w:rPr>
          <w:sz w:val="28"/>
          <w:szCs w:val="28"/>
        </w:rPr>
        <w:t xml:space="preserve"> </w:t>
      </w:r>
      <w:r w:rsidRPr="004A7AE9">
        <w:rPr>
          <w:sz w:val="28"/>
          <w:szCs w:val="28"/>
        </w:rPr>
        <w:t xml:space="preserve">Проблема в том, что такую поддержку получает лишь треть средних профтехзаведений из почти пяти тысяч, сегодня существующих. </w:t>
      </w:r>
    </w:p>
    <w:p w:rsidR="00AD12AE" w:rsidRPr="004A7AE9" w:rsidRDefault="00AD12AE" w:rsidP="00AD12AE">
      <w:pPr>
        <w:rPr>
          <w:sz w:val="28"/>
          <w:szCs w:val="28"/>
        </w:rPr>
      </w:pPr>
      <w:r w:rsidRPr="004A7AE9">
        <w:rPr>
          <w:sz w:val="28"/>
          <w:szCs w:val="28"/>
        </w:rPr>
        <w:t>Что делать учреждениям СПО, у которых поддержки крупного бизнеса нет?</w:t>
      </w:r>
    </w:p>
    <w:p w:rsidR="00AD12AE" w:rsidRPr="004A7AE9" w:rsidRDefault="00AD12AE" w:rsidP="00AD12AE">
      <w:pPr>
        <w:rPr>
          <w:sz w:val="28"/>
          <w:szCs w:val="28"/>
        </w:rPr>
      </w:pPr>
      <w:r w:rsidRPr="004A7AE9">
        <w:rPr>
          <w:sz w:val="28"/>
          <w:szCs w:val="28"/>
        </w:rPr>
        <w:t>Пока Министерство образования никак не отразило в своём законопроекте эту проблему. Что же в этом случае можно предпринять, и какие же вопросы стоило бы внести в комплекс мер по совершенствованию СПО? Разрешите поделиться    с вами моим мнением.</w:t>
      </w:r>
    </w:p>
    <w:p w:rsidR="00AD12AE" w:rsidRPr="004A7AE9" w:rsidRDefault="00AD12AE" w:rsidP="00AD12AE">
      <w:pPr>
        <w:rPr>
          <w:sz w:val="28"/>
          <w:szCs w:val="28"/>
        </w:rPr>
      </w:pPr>
      <w:r w:rsidRPr="004A7AE9">
        <w:rPr>
          <w:sz w:val="28"/>
          <w:szCs w:val="28"/>
        </w:rPr>
        <w:t>Во-первых, имело бы смысл рассмотреть вопрос о закреплении базовых предприятий за учреждением СПО</w:t>
      </w:r>
      <w:r w:rsidR="004A7AE9">
        <w:rPr>
          <w:sz w:val="28"/>
          <w:szCs w:val="28"/>
        </w:rPr>
        <w:t xml:space="preserve"> для прохождения учебной, производственной и преддипломной практики.</w:t>
      </w:r>
    </w:p>
    <w:p w:rsidR="00AD12AE" w:rsidRPr="004A7AE9" w:rsidRDefault="00AD12AE" w:rsidP="00AD12AE">
      <w:pPr>
        <w:rPr>
          <w:sz w:val="28"/>
          <w:szCs w:val="28"/>
        </w:rPr>
      </w:pPr>
      <w:r w:rsidRPr="004A7AE9">
        <w:rPr>
          <w:sz w:val="28"/>
          <w:szCs w:val="28"/>
        </w:rPr>
        <w:lastRenderedPageBreak/>
        <w:t>Во-вторых, необходимо постоянно мониторить рынок труда с тем, чтобы оперативно корректировать набор на определённые специальности, в зависимости от потребностей данного региона.</w:t>
      </w:r>
    </w:p>
    <w:p w:rsidR="00AD12AE" w:rsidRPr="006D3EE4" w:rsidRDefault="00AD12AE" w:rsidP="00AD12AE">
      <w:pPr>
        <w:rPr>
          <w:sz w:val="28"/>
          <w:szCs w:val="28"/>
        </w:rPr>
      </w:pPr>
      <w:r w:rsidRPr="006D3EE4">
        <w:rPr>
          <w:sz w:val="28"/>
          <w:szCs w:val="28"/>
        </w:rPr>
        <w:t>В-третьих, следует тесней налаживать взаимодействие с различными предприятиями и организациями, а именно договариваться о стажировках своих студентов в данных организациях. Теоретическая база, которую дает учебное заведение, подкрепленная обилием практики – это залог успешной подготовки грамотного молодого специалиста.</w:t>
      </w:r>
    </w:p>
    <w:p w:rsidR="00AD12AE" w:rsidRPr="006D3EE4" w:rsidRDefault="00AD12AE" w:rsidP="00AD12AE">
      <w:pPr>
        <w:rPr>
          <w:sz w:val="28"/>
          <w:szCs w:val="28"/>
        </w:rPr>
      </w:pPr>
      <w:r w:rsidRPr="006D3EE4">
        <w:rPr>
          <w:sz w:val="28"/>
          <w:szCs w:val="28"/>
        </w:rPr>
        <w:t>В-четвёртых, нужно развивать такую практику, при которой место стажировки студента в дальнейшем может стать его местом работы по окончании учебного заведения. Для этого стоит в первую очередь поощрять студентов с хорошей успеваемостью и тех, которые проявили себя с положительной стороны во время стажировки в той или иной организации.</w:t>
      </w:r>
    </w:p>
    <w:p w:rsidR="00AD12AE" w:rsidRPr="006D3EE4" w:rsidRDefault="00AD12AE" w:rsidP="00AD12AE">
      <w:pPr>
        <w:rPr>
          <w:sz w:val="28"/>
          <w:szCs w:val="28"/>
        </w:rPr>
      </w:pPr>
      <w:r w:rsidRPr="006D3EE4">
        <w:rPr>
          <w:sz w:val="28"/>
          <w:szCs w:val="28"/>
        </w:rPr>
        <w:t>В-пятых, для повышения заинтересованности как крупных и средних, так и малых частных кампаний в приеме к себе на работу молодых специалистов следует ввести льготное налоговое обложение. Ведь не секрет, что многие работодатели не хотят брать к себе «вчерашних» выпускников, аргументируя это тем, что у них нет опыта и их нужно учить всему «с нуля». Но сами же себе противоречат, так как лишают выпускников возможности получить тот самый бесценный и необходимый опыт работы. А при действии такого механизма, как льготные ставки по налогам, скорее всего, найдется много компаний желающих принять к себе молодых специалистов, тем самым удовлетворив свою потребность в новых кадрах и обеспечив занятость молодых людей.</w:t>
      </w:r>
    </w:p>
    <w:p w:rsidR="00AD12AE" w:rsidRPr="006D3EE4" w:rsidRDefault="00AD12AE" w:rsidP="00AD12AE">
      <w:pPr>
        <w:rPr>
          <w:sz w:val="28"/>
          <w:szCs w:val="28"/>
        </w:rPr>
      </w:pPr>
      <w:r w:rsidRPr="006D3EE4">
        <w:rPr>
          <w:sz w:val="28"/>
          <w:szCs w:val="28"/>
        </w:rPr>
        <w:t>В-шестых, следует принять закон о квотировании рабочих мест за теми, кто впервые ищет работу по специальности. С таким предложением выступил Российский студенческих союз. Согласно информации, размещенной на его сайте, Союз предлагает улучшить законодательство и принять Федеральный закон «О квотировании первого рабочего места». Предлагается установить следующую квоту на трудоустройство молодежи: 1 % – при списочной численности работников организации до 100 человек; 2 % – при списочной численности работников организации от 100 до 300 человек; 3 % – при списочной численности работников от 300 и более человек» . Трудно не поддержать данное предложение.</w:t>
      </w:r>
    </w:p>
    <w:p w:rsidR="00AD12AE" w:rsidRPr="006D3EE4" w:rsidRDefault="00AD12AE" w:rsidP="00AD12AE">
      <w:pPr>
        <w:rPr>
          <w:sz w:val="28"/>
          <w:szCs w:val="28"/>
        </w:rPr>
      </w:pPr>
      <w:r w:rsidRPr="006D3EE4">
        <w:rPr>
          <w:sz w:val="28"/>
          <w:szCs w:val="28"/>
        </w:rPr>
        <w:lastRenderedPageBreak/>
        <w:t xml:space="preserve">Конечно же, ничто не сможет реализоваться в полной мере без активного участия учебных заведений, с одной стороны, и частных или государственных компаний и предприятий, с другой. Ссузам следует корректировать учебную программу под реальные навыки и умения той или иной специальности, которой они обучают своих студентов. </w:t>
      </w:r>
    </w:p>
    <w:p w:rsidR="00AD12AE" w:rsidRPr="006D3EE4" w:rsidRDefault="00AD12AE" w:rsidP="00AD12AE">
      <w:pPr>
        <w:rPr>
          <w:sz w:val="28"/>
          <w:szCs w:val="28"/>
        </w:rPr>
      </w:pPr>
      <w:r w:rsidRPr="006D3EE4">
        <w:rPr>
          <w:sz w:val="28"/>
          <w:szCs w:val="28"/>
        </w:rPr>
        <w:t>Работодателям же стоит отказаться от стереотипа, что «вчерашний» студент – это не самый лучший работник. Да, у него нет опыта. Да, его придется в первое время обучать, как может показаться, простым вещам в той или иной области. Но наряду с этим существует большое количество молодых дипломированных специалистов, «вчерашних студентов», которые действительно хотят работать и готовы «учиться» работать.</w:t>
      </w:r>
    </w:p>
    <w:p w:rsidR="00AD12AE" w:rsidRPr="006D3EE4" w:rsidRDefault="00AD12AE" w:rsidP="00AD12AE">
      <w:pPr>
        <w:rPr>
          <w:sz w:val="28"/>
          <w:szCs w:val="28"/>
        </w:rPr>
      </w:pPr>
      <w:r w:rsidRPr="006D3EE4">
        <w:rPr>
          <w:sz w:val="28"/>
          <w:szCs w:val="28"/>
        </w:rPr>
        <w:t>Нужно дать шанс приобрести профессию и в дальнейшем найти работу по специальности.</w:t>
      </w:r>
    </w:p>
    <w:p w:rsidR="00542A9D" w:rsidRPr="006D3EE4" w:rsidRDefault="00AD12AE" w:rsidP="00542A9D">
      <w:pPr>
        <w:rPr>
          <w:sz w:val="28"/>
          <w:szCs w:val="28"/>
        </w:rPr>
      </w:pPr>
      <w:r w:rsidRPr="006D3EE4">
        <w:rPr>
          <w:sz w:val="28"/>
          <w:szCs w:val="28"/>
        </w:rPr>
        <w:t>И, конечно же, следует проявлять активность и самим студентам. Не нужно надеяться на то, что после получения диплома сразу же выстроится очередь из работодателей, желающих взять на работу свежеиспеченного специалиста. Следует проявлять себя и во время учебы, стараться успевать по предметам, по возможности искать подработку во время учебы, но не в ущерб ей. Нужно осознать, что залог получения любой работы – это, прежде всего, наличие ответственности, способности принимать решения и компетентности в той или иной области.</w:t>
      </w:r>
    </w:p>
    <w:p w:rsidR="00292558" w:rsidRPr="006D3EE4" w:rsidRDefault="00292558" w:rsidP="00292558">
      <w:pPr>
        <w:rPr>
          <w:sz w:val="28"/>
          <w:szCs w:val="28"/>
        </w:rPr>
      </w:pPr>
      <w:r w:rsidRPr="006D3EE4">
        <w:rPr>
          <w:sz w:val="28"/>
          <w:szCs w:val="28"/>
        </w:rPr>
        <w:t xml:space="preserve">Коллеги!  Процесс  освоения профессиональных компетенций  сегодня   выглядит следующим образом: </w:t>
      </w:r>
    </w:p>
    <w:p w:rsidR="00292558" w:rsidRPr="006D3EE4" w:rsidRDefault="00292558" w:rsidP="00292558">
      <w:pPr>
        <w:rPr>
          <w:sz w:val="28"/>
          <w:szCs w:val="28"/>
        </w:rPr>
      </w:pPr>
      <w:r w:rsidRPr="006D3EE4">
        <w:rPr>
          <w:sz w:val="28"/>
          <w:szCs w:val="28"/>
        </w:rPr>
        <w:t>1. В процессе изучения МДК  и ПМ студент осваивает учебную компетенцию. (Даётся теория).</w:t>
      </w:r>
    </w:p>
    <w:p w:rsidR="00292558" w:rsidRPr="006D3EE4" w:rsidRDefault="00292558" w:rsidP="00292558">
      <w:pPr>
        <w:rPr>
          <w:sz w:val="28"/>
          <w:szCs w:val="28"/>
        </w:rPr>
      </w:pPr>
      <w:r w:rsidRPr="006D3EE4">
        <w:rPr>
          <w:sz w:val="28"/>
          <w:szCs w:val="28"/>
        </w:rPr>
        <w:t>2. В процессе учебной практики закрепляет учебную компетенцию. (Без связи с теорией).</w:t>
      </w:r>
    </w:p>
    <w:p w:rsidR="00292558" w:rsidRPr="006D3EE4" w:rsidRDefault="00292558" w:rsidP="00292558">
      <w:pPr>
        <w:rPr>
          <w:sz w:val="28"/>
          <w:szCs w:val="28"/>
        </w:rPr>
      </w:pPr>
      <w:r w:rsidRPr="006D3EE4">
        <w:rPr>
          <w:sz w:val="28"/>
          <w:szCs w:val="28"/>
        </w:rPr>
        <w:t>3.  В процессе производственной практики, получая элементы профессионального опыта, студент начинает осваивать элементы профессиональной компетенции.</w:t>
      </w:r>
    </w:p>
    <w:p w:rsidR="00292558" w:rsidRPr="006D3EE4" w:rsidRDefault="00292558" w:rsidP="00292558">
      <w:pPr>
        <w:rPr>
          <w:sz w:val="28"/>
          <w:szCs w:val="28"/>
        </w:rPr>
      </w:pPr>
      <w:r w:rsidRPr="006D3EE4">
        <w:rPr>
          <w:sz w:val="28"/>
          <w:szCs w:val="28"/>
        </w:rPr>
        <w:t>4.   В ходе дипломного проектирования у  студента формируется профессиональный опыт и профессиональная  компетенция.</w:t>
      </w:r>
    </w:p>
    <w:p w:rsidR="00292558" w:rsidRPr="006D3EE4" w:rsidRDefault="00292558" w:rsidP="00542A9D">
      <w:pPr>
        <w:rPr>
          <w:sz w:val="28"/>
          <w:szCs w:val="28"/>
        </w:rPr>
      </w:pPr>
      <w:r w:rsidRPr="006D3EE4">
        <w:rPr>
          <w:sz w:val="28"/>
          <w:szCs w:val="28"/>
        </w:rPr>
        <w:lastRenderedPageBreak/>
        <w:t>В  основе  процесса лежит системный подход.  Овладение компетенциями возможно только на основе знани</w:t>
      </w:r>
      <w:r w:rsidR="006D3EE4" w:rsidRPr="006D3EE4">
        <w:rPr>
          <w:sz w:val="28"/>
          <w:szCs w:val="28"/>
        </w:rPr>
        <w:t>й с помощью определенных умений – практики.</w:t>
      </w:r>
      <w:r w:rsidRPr="006D3EE4">
        <w:rPr>
          <w:sz w:val="28"/>
          <w:szCs w:val="28"/>
        </w:rPr>
        <w:t xml:space="preserve"> Следовательно,  любой модуль обучения должен включать в себя основные действия специалиста в требуемой последовательности с описанием необходимых для выполнения действий знаний, умений и ресурсов.</w:t>
      </w:r>
    </w:p>
    <w:p w:rsidR="00542A9D" w:rsidRPr="006D3EE4" w:rsidRDefault="004A7AE9" w:rsidP="00542A9D">
      <w:pPr>
        <w:rPr>
          <w:sz w:val="28"/>
          <w:szCs w:val="28"/>
        </w:rPr>
      </w:pPr>
      <w:r w:rsidRPr="006D3EE4">
        <w:rPr>
          <w:sz w:val="28"/>
          <w:szCs w:val="28"/>
        </w:rPr>
        <w:t>Обобщая всё выше сказанное, можно сделать вывод, что к</w:t>
      </w:r>
      <w:r w:rsidR="00542A9D" w:rsidRPr="006D3EE4">
        <w:rPr>
          <w:sz w:val="28"/>
          <w:szCs w:val="28"/>
        </w:rPr>
        <w:t xml:space="preserve">омпетентностный подход в подготовке современного специалиста не дань моде придумывать новые слова и понятия, а объективное явление в образовании, вызванное к жизни социально-экономическими, политико-образовательными и педагогическими предпосылками. Прежде всего, это реакция </w:t>
      </w:r>
      <w:r w:rsidR="006D3EE4" w:rsidRPr="006D3EE4">
        <w:rPr>
          <w:sz w:val="28"/>
          <w:szCs w:val="28"/>
        </w:rPr>
        <w:t>п</w:t>
      </w:r>
      <w:r w:rsidR="00542A9D" w:rsidRPr="006D3EE4">
        <w:rPr>
          <w:sz w:val="28"/>
          <w:szCs w:val="28"/>
        </w:rPr>
        <w:t>рофессионального образования на изменившиеся социально-кономические условия, на процессы, появившиеся вместе с рыно</w:t>
      </w:r>
      <w:r w:rsidR="006157CE" w:rsidRPr="006D3EE4">
        <w:rPr>
          <w:sz w:val="28"/>
          <w:szCs w:val="28"/>
        </w:rPr>
        <w:t>чной экономикой</w:t>
      </w:r>
      <w:r w:rsidR="00542A9D" w:rsidRPr="006D3EE4">
        <w:rPr>
          <w:sz w:val="28"/>
          <w:szCs w:val="28"/>
        </w:rPr>
        <w:t>.</w:t>
      </w:r>
    </w:p>
    <w:p w:rsidR="00542A9D" w:rsidRPr="006D3EE4" w:rsidRDefault="00542A9D" w:rsidP="00542A9D">
      <w:pPr>
        <w:rPr>
          <w:sz w:val="28"/>
          <w:szCs w:val="28"/>
        </w:rPr>
      </w:pPr>
      <w:r w:rsidRPr="004A7AE9">
        <w:rPr>
          <w:sz w:val="28"/>
          <w:szCs w:val="28"/>
        </w:rPr>
        <w:t>ЛИТЕРАТУРА</w:t>
      </w:r>
    </w:p>
    <w:p w:rsidR="00542A9D" w:rsidRPr="006D3EE4" w:rsidRDefault="00542A9D" w:rsidP="00542A9D">
      <w:pPr>
        <w:rPr>
          <w:sz w:val="28"/>
          <w:szCs w:val="28"/>
        </w:rPr>
      </w:pPr>
      <w:r w:rsidRPr="006D3EE4">
        <w:rPr>
          <w:sz w:val="28"/>
          <w:szCs w:val="28"/>
        </w:rPr>
        <w:t xml:space="preserve">1.И.Ю.Бурчакова. Обеспечение современного качества профессионального образования </w:t>
      </w:r>
      <w:proofErr w:type="gramStart"/>
      <w:r w:rsidRPr="006D3EE4">
        <w:rPr>
          <w:sz w:val="28"/>
          <w:szCs w:val="28"/>
        </w:rPr>
        <w:t>обучающихся</w:t>
      </w:r>
      <w:proofErr w:type="gramEnd"/>
      <w:r w:rsidRPr="006D3EE4">
        <w:rPr>
          <w:sz w:val="28"/>
          <w:szCs w:val="28"/>
        </w:rPr>
        <w:t xml:space="preserve"> техникума на основе компетентносного подхода.// Среднее профессиональное образование. 2012. №1. – с.48-54.</w:t>
      </w:r>
    </w:p>
    <w:p w:rsidR="00542A9D" w:rsidRPr="006D3EE4" w:rsidRDefault="00542A9D" w:rsidP="00542A9D">
      <w:pPr>
        <w:rPr>
          <w:sz w:val="28"/>
          <w:szCs w:val="28"/>
        </w:rPr>
      </w:pPr>
      <w:r w:rsidRPr="006D3EE4">
        <w:rPr>
          <w:sz w:val="28"/>
          <w:szCs w:val="28"/>
        </w:rPr>
        <w:t>2. Модульно-компетентностный подход и его реализация в среднем профессиональном образовании. / Под общ</w:t>
      </w:r>
      <w:proofErr w:type="gramStart"/>
      <w:r w:rsidRPr="006D3EE4">
        <w:rPr>
          <w:sz w:val="28"/>
          <w:szCs w:val="28"/>
        </w:rPr>
        <w:t>.</w:t>
      </w:r>
      <w:proofErr w:type="gramEnd"/>
      <w:r w:rsidRPr="006D3EE4">
        <w:rPr>
          <w:sz w:val="28"/>
          <w:szCs w:val="28"/>
        </w:rPr>
        <w:t xml:space="preserve"> </w:t>
      </w:r>
      <w:proofErr w:type="gramStart"/>
      <w:r w:rsidRPr="006D3EE4">
        <w:rPr>
          <w:sz w:val="28"/>
          <w:szCs w:val="28"/>
        </w:rPr>
        <w:t>р</w:t>
      </w:r>
      <w:proofErr w:type="gramEnd"/>
      <w:r w:rsidRPr="006D3EE4">
        <w:rPr>
          <w:sz w:val="28"/>
          <w:szCs w:val="28"/>
        </w:rPr>
        <w:t xml:space="preserve">ед. докт. педагогич. наук, профессора А.А. Скамницкого. - М.: 2006. – 276 с. </w:t>
      </w:r>
    </w:p>
    <w:p w:rsidR="005542D7" w:rsidRDefault="00542A9D" w:rsidP="00542A9D">
      <w:pPr>
        <w:rPr>
          <w:sz w:val="28"/>
          <w:szCs w:val="28"/>
        </w:rPr>
      </w:pPr>
      <w:r w:rsidRPr="006D3EE4">
        <w:rPr>
          <w:sz w:val="28"/>
          <w:szCs w:val="28"/>
        </w:rPr>
        <w:t xml:space="preserve">3. Кондратьева Э.В. Модульно-компетентностный подход в среднем профессиональном образовании Российской Федерации. ФГОУ СПО Армавирский машиностроительный техникум. </w:t>
      </w:r>
    </w:p>
    <w:p w:rsidR="00542A9D" w:rsidRPr="006D3EE4" w:rsidRDefault="00542A9D" w:rsidP="00542A9D">
      <w:pPr>
        <w:rPr>
          <w:sz w:val="28"/>
          <w:szCs w:val="28"/>
        </w:rPr>
      </w:pPr>
      <w:r w:rsidRPr="006D3EE4">
        <w:rPr>
          <w:sz w:val="28"/>
          <w:szCs w:val="28"/>
        </w:rPr>
        <w:t xml:space="preserve">Электронный ресурс: </w:t>
      </w:r>
      <w:hyperlink r:id="rId5" w:history="1">
        <w:r w:rsidRPr="006D3EE4">
          <w:rPr>
            <w:sz w:val="28"/>
            <w:szCs w:val="28"/>
          </w:rPr>
          <w:t>http://www.informio.ru/</w:t>
        </w:r>
      </w:hyperlink>
      <w:r w:rsidR="005542D7" w:rsidRPr="006D3EE4">
        <w:rPr>
          <w:sz w:val="28"/>
          <w:szCs w:val="28"/>
        </w:rPr>
        <w:t xml:space="preserve"> </w:t>
      </w:r>
    </w:p>
    <w:p w:rsidR="00542A9D" w:rsidRPr="006D3EE4" w:rsidRDefault="00542A9D" w:rsidP="00542A9D">
      <w:pPr>
        <w:rPr>
          <w:sz w:val="28"/>
          <w:szCs w:val="28"/>
        </w:rPr>
      </w:pPr>
    </w:p>
    <w:p w:rsidR="00AD2423" w:rsidRDefault="00AD2423" w:rsidP="00AD2423"/>
    <w:p w:rsidR="00AD2423" w:rsidRDefault="00AD2423" w:rsidP="00AD2423"/>
    <w:p w:rsidR="00AD2423" w:rsidRDefault="00AD2423" w:rsidP="00AD2423"/>
    <w:p w:rsidR="00AD2423" w:rsidRDefault="00AD2423" w:rsidP="00AD2423"/>
    <w:sectPr w:rsidR="00AD2423" w:rsidSect="005B0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A9D"/>
    <w:rsid w:val="00041872"/>
    <w:rsid w:val="0008692A"/>
    <w:rsid w:val="00292558"/>
    <w:rsid w:val="00356705"/>
    <w:rsid w:val="00390DCF"/>
    <w:rsid w:val="00396083"/>
    <w:rsid w:val="00424AFF"/>
    <w:rsid w:val="004A7AE9"/>
    <w:rsid w:val="005134FF"/>
    <w:rsid w:val="0051722A"/>
    <w:rsid w:val="00542A9D"/>
    <w:rsid w:val="005542D7"/>
    <w:rsid w:val="005B037A"/>
    <w:rsid w:val="006157CE"/>
    <w:rsid w:val="006C1A46"/>
    <w:rsid w:val="006D3EE4"/>
    <w:rsid w:val="00733283"/>
    <w:rsid w:val="00876C1A"/>
    <w:rsid w:val="00894106"/>
    <w:rsid w:val="00A53CA7"/>
    <w:rsid w:val="00AD12AE"/>
    <w:rsid w:val="00AD2423"/>
    <w:rsid w:val="00B4512C"/>
    <w:rsid w:val="00B5580F"/>
    <w:rsid w:val="00BB08EF"/>
    <w:rsid w:val="00BC1F8F"/>
    <w:rsid w:val="00BD711E"/>
    <w:rsid w:val="00C84926"/>
    <w:rsid w:val="00CF3AE5"/>
    <w:rsid w:val="00D17660"/>
    <w:rsid w:val="00E36868"/>
    <w:rsid w:val="00E4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2A9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F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3AE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F3A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nformio.ru/main.php?id=20&amp;pid=6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Home</cp:lastModifiedBy>
  <cp:revision>12</cp:revision>
  <dcterms:created xsi:type="dcterms:W3CDTF">2016-03-16T01:33:00Z</dcterms:created>
  <dcterms:modified xsi:type="dcterms:W3CDTF">2020-06-19T09:42:00Z</dcterms:modified>
</cp:coreProperties>
</file>