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737" w:rsidRDefault="00416737" w:rsidP="000E3FC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5B6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bookmarkStart w:id="0" w:name="_GoBack"/>
      <w:r w:rsidRPr="00BF5B6A">
        <w:rPr>
          <w:rFonts w:ascii="Times New Roman" w:hAnsi="Times New Roman"/>
          <w:b/>
          <w:color w:val="000000"/>
          <w:sz w:val="28"/>
          <w:szCs w:val="28"/>
        </w:rPr>
        <w:t>«Менеджмент  в образовательной организации»</w:t>
      </w:r>
      <w:bookmarkEnd w:id="0"/>
    </w:p>
    <w:p w:rsidR="00416737" w:rsidRDefault="00416737" w:rsidP="001625EC">
      <w:pPr>
        <w:spacing w:after="0" w:line="360" w:lineRule="auto"/>
        <w:ind w:firstLine="709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416737" w:rsidRPr="001625EC" w:rsidRDefault="00416737" w:rsidP="001625EC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Составитель: </w:t>
      </w:r>
      <w:r w:rsidRPr="001625EC">
        <w:rPr>
          <w:rFonts w:ascii="Times New Roman" w:hAnsi="Times New Roman"/>
          <w:color w:val="000000"/>
          <w:sz w:val="28"/>
          <w:szCs w:val="28"/>
        </w:rPr>
        <w:t>Сысоева Ольга Владимировна</w:t>
      </w:r>
    </w:p>
    <w:p w:rsidR="00416737" w:rsidRDefault="00416737" w:rsidP="001625EC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1625EC">
        <w:rPr>
          <w:rFonts w:ascii="Times New Roman" w:hAnsi="Times New Roman"/>
          <w:color w:val="000000"/>
          <w:sz w:val="28"/>
          <w:szCs w:val="28"/>
        </w:rPr>
        <w:t xml:space="preserve">оспитатель муниципального казенного дошкольного </w:t>
      </w:r>
    </w:p>
    <w:p w:rsidR="00416737" w:rsidRPr="001625EC" w:rsidRDefault="00416737" w:rsidP="001625EC">
      <w:pPr>
        <w:spacing w:after="0" w:line="360" w:lineRule="auto"/>
        <w:ind w:firstLine="709"/>
        <w:jc w:val="right"/>
        <w:rPr>
          <w:rFonts w:ascii="Times New Roman" w:hAnsi="Times New Roman"/>
          <w:color w:val="000000"/>
          <w:sz w:val="28"/>
          <w:szCs w:val="28"/>
        </w:rPr>
      </w:pPr>
      <w:r w:rsidRPr="001625EC">
        <w:rPr>
          <w:rFonts w:ascii="Times New Roman" w:hAnsi="Times New Roman"/>
          <w:color w:val="000000"/>
          <w:sz w:val="28"/>
          <w:szCs w:val="28"/>
        </w:rPr>
        <w:t>образовательного учреждения «Детский сад № 8» города Кирова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Актуальность исследования заключается в том, что на сегодняшний день менеджмент рассматривается как наука, искусство по мобилизации интеллектуальных, материальных и финансовых ресурсов для эффективного и действенного функционирования организации. В управлении соединяются воедино организационно-технические, психолого-педагогические аспекты, связанные с управлением людьми для организации коллектива на достижение общей цели. Менеджмент в образовании является особой управленческой подотраслью, имеющей свою специфику и присущие только ей характерные черты. Эта специфика заключается в особенностях предмета, продукта, орудий и результатов труда менеджера образования. В практике зарубежного опыта менеджмент в образовании рассматривается как «сосредоточение на процессе принятия наиболее важных решений в образовательной организации». Основная идея образовательного менеджмента базируется на децентрализации управления в системе образования, – в ее контексте педагог (или руководитель образовательной организации) должен быть наделен правами участвовать в разработке и принятии наиболее важных решений. Многочисленные попытки перенести без изменений опыт зарубежного менеджмента в практику нашей действительности не дали ожидаемых результатов, поэтому на сегодняшний день существует актуальная потребность его переработки, адаптации и внедрения с учетом специфики национальных традиций, менталитета, законодательной базы образования, профессиональной направленности и других факторов. Лишь в таком  случае использование достижений менеджмента может существенно обогатить профессиональную подготовку сотрудников системы образования и повысить уровень ее общего развития и управления в системе образования в целом. Внедрение педагогического менеджмента в практику деятельности современного образовательного учреждения вызвано необходимостью осуществления адекватного управления в условиях реформирующегося российского образования, когда образовательные учреждения уходят от единообразия, предоставляют населению вариативные образовательные услуги, развиваются, на основе демократизации, участвуют в инновационных процессах.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Обобщая изложенное, можно прийти к выводу о том, что менеджмент в образовании выступает как комплекс принципов, методов, организационных форм и технологических приемов управления образовательными системами, направленный на повышение их эффективности. Следует перечислить основные функции менеджмента в образовании: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 − разработка целенаправленных решений,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организация выполнения принятых решений, создание надлежащих условий для эффективной работы образовательного учреждения, каждого участника образовательного процесса, обеспечение мотивов и стимулов их деятельности;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</w:t>
      </w:r>
      <w:r>
        <w:rPr>
          <w:rFonts w:ascii="Times New Roman" w:hAnsi="Times New Roman"/>
          <w:color w:val="000000"/>
          <w:sz w:val="28"/>
          <w:szCs w:val="28"/>
        </w:rPr>
        <w:t xml:space="preserve">контроль выполнения решений </w:t>
      </w:r>
      <w:r w:rsidRPr="001625EC">
        <w:rPr>
          <w:rFonts w:ascii="Times New Roman" w:hAnsi="Times New Roman"/>
          <w:color w:val="000000"/>
          <w:sz w:val="28"/>
          <w:szCs w:val="28"/>
        </w:rPr>
        <w:t>[2</w:t>
      </w:r>
      <w:r>
        <w:rPr>
          <w:rFonts w:ascii="Times New Roman" w:hAnsi="Times New Roman"/>
          <w:color w:val="000000"/>
          <w:sz w:val="28"/>
          <w:szCs w:val="28"/>
        </w:rPr>
        <w:t>, 55</w:t>
      </w:r>
      <w:r w:rsidRPr="001625EC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 К методам управления в образовательном менеджменте применимы все основные концепции применительно к процессам управления, а именно: экономические методы; административные методы – регламентация деятельности исполнителей, ее нормирование, работа с кадрами, методы психолого-педагогического воздействия – обеспечение благоприятного психологического климата, стимулирование творчества и инициативы, прогнозирование социальных перспектив развития образовательного учреждения; методы общественного воздействия – развитие демократии коллективов, введение лояльной конкуренции, толерантности, повышение престижа и имиджа как профессии педагога, так и образовательного учреждения в целом.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>Следует отметить, что процессный подход к определению функционального состава менеджмента  принят и на нормативном уровне. Согласно руководящим указаниям ГОСТ Р ISO 9001:2000 в образовании, «образовательные организации должны определить свои процессы, состоящие из нескольких дисциплин, включают административные службы и другие формы поддержки, а также ряд других служб, относящихся к следующему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B6A">
        <w:rPr>
          <w:rFonts w:ascii="Times New Roman" w:hAnsi="Times New Roman"/>
          <w:color w:val="000000"/>
          <w:sz w:val="28"/>
          <w:szCs w:val="28"/>
        </w:rPr>
        <w:t xml:space="preserve">[1]: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стратегическому процессу определения роли образовательной организации в социально-экономической среде;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предоставлению преподавательских кадров провайдерами обучения;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поддержанию рабочей среды;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разработке, анализу и обновлению учебных планов и программ;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отбору и приему поступающих;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−отслеживанию и оценке обучения студентов;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окончательной оценке для предоставления студенту ученой степени, степени с дипломом, подтверждения, степени бакалавра или квалификационного аттестата;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вспомогательным службам учебного-обучающего процесса, отслеживающим выполнение программы, предоставляющим студенту поддержку до окончания им/ею курса и получения ученой степени или квалификационного аттестата;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внутренним и внешним коммуникациям;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 xml:space="preserve">− измерению учебного процесса.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>Следует кратко осветить личностные характеристики менеджера образования. Российский психолог Л.И. Уманский отмечает следующие качества способного организатора: практичность ума, общительность, активность, инициативность, настойчивость, самообладание, работоспособность, наблюдательность, организованность</w:t>
      </w:r>
      <w:r>
        <w:rPr>
          <w:rFonts w:ascii="Times New Roman" w:hAnsi="Times New Roman"/>
          <w:color w:val="000000"/>
          <w:sz w:val="28"/>
          <w:szCs w:val="28"/>
        </w:rPr>
        <w:t>, самостоятельность</w:t>
      </w:r>
      <w:r w:rsidRPr="00BF5B6A">
        <w:rPr>
          <w:rFonts w:ascii="Times New Roman" w:hAnsi="Times New Roman"/>
          <w:color w:val="000000"/>
          <w:sz w:val="28"/>
          <w:szCs w:val="28"/>
        </w:rPr>
        <w:t xml:space="preserve"> [3</w:t>
      </w:r>
      <w:r>
        <w:rPr>
          <w:rFonts w:ascii="Times New Roman" w:hAnsi="Times New Roman"/>
          <w:color w:val="000000"/>
          <w:sz w:val="28"/>
          <w:szCs w:val="28"/>
        </w:rPr>
        <w:t>, 65</w:t>
      </w:r>
      <w:r w:rsidRPr="00BF5B6A">
        <w:rPr>
          <w:rFonts w:ascii="Times New Roman" w:hAnsi="Times New Roman"/>
          <w:color w:val="000000"/>
          <w:sz w:val="28"/>
          <w:szCs w:val="28"/>
        </w:rPr>
        <w:t>]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F5B6A">
        <w:rPr>
          <w:rFonts w:ascii="Times New Roman" w:hAnsi="Times New Roman"/>
          <w:color w:val="000000"/>
          <w:sz w:val="28"/>
          <w:szCs w:val="28"/>
        </w:rPr>
        <w:t xml:space="preserve">Также следует определить еще некоторые присущие менеджерам образования черты, которые обеспечивают эффективность управления. Прежде всего, это – организаторская интуиция – это способность предвидеть последствия принимаемых управленческих решений, а также принимать управленческие решения при отсутствии достаточной информации. В особых черт руководителей, которые обладают организаторскими способностями, относят способность к эмпатии – умение понимать других людей. Про таких руководителей говорят, что они обладают психологическим тактом, который помогает легко устанавливать деловые и личные контакты.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color w:val="000000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>Итак, к основным личностным характеристикам менеджера в сфере образования следует отнести: способность управлять собой, наличие четких личных целей, направленность на постоянный личностный рост, умение оперативно решить проблемы, изобретательность и способность к инновациям, способность оказывать влияние на окружающих, знание современных управленческих подходов, способность управлять, обучать и развивать у подчиненных способность формировать и развивать эффективные рабочие группы. Очевидно, что в содержании деятельности работников образовательных учреждения – как педагогов, так и руководителей – много общего. Главное – педагог и руководитель являются организаторами деятельности людей, практически совпадают и выполняемые функции, поэтому цели и задачи менеджмента образования могут быть реализованы как на уровне руководителя образовательного учреждения, так и на уровне педагога. Все это позволяет сделать вывод о том, что концепция научного менеджмента может быть с успехом использована для профессиональной подготовки как педагогов, так и руководителей образовательного учреждения.</w:t>
      </w:r>
      <w:r w:rsidRPr="00BF5B6A">
        <w:rPr>
          <w:color w:val="000000"/>
        </w:rPr>
        <w:t xml:space="preserve"> 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6737" w:rsidRPr="00BF5B6A" w:rsidRDefault="00416737" w:rsidP="00BF5B6A">
      <w:pPr>
        <w:spacing w:after="0"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F5B6A">
        <w:rPr>
          <w:rFonts w:ascii="Times New Roman" w:hAnsi="Times New Roman"/>
          <w:b/>
          <w:color w:val="000000"/>
          <w:sz w:val="28"/>
          <w:szCs w:val="28"/>
        </w:rPr>
        <w:t>Список источников</w:t>
      </w:r>
    </w:p>
    <w:p w:rsidR="00416737" w:rsidRPr="00BF5B6A" w:rsidRDefault="00416737" w:rsidP="00BF5B6A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16737" w:rsidRPr="00BF5B6A" w:rsidRDefault="00416737" w:rsidP="00BF5B6A">
      <w:pPr>
        <w:pStyle w:val="FootnoteText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>ГОСТ Р 52614.2-2006 Системы менеджмента Руководящие указания по применению ГОСТ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BF5B6A">
        <w:rPr>
          <w:rFonts w:ascii="Times New Roman" w:hAnsi="Times New Roman"/>
          <w:color w:val="000000"/>
          <w:sz w:val="28"/>
          <w:szCs w:val="28"/>
        </w:rPr>
        <w:t>Р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BF5B6A">
        <w:rPr>
          <w:rFonts w:ascii="Times New Roman" w:hAnsi="Times New Roman"/>
          <w:color w:val="000000"/>
          <w:sz w:val="28"/>
          <w:szCs w:val="28"/>
        </w:rPr>
        <w:t>ИСО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9001-2001 </w:t>
      </w:r>
      <w:r w:rsidRPr="00BF5B6A">
        <w:rPr>
          <w:rFonts w:ascii="Times New Roman" w:hAnsi="Times New Roman"/>
          <w:color w:val="000000"/>
          <w:sz w:val="28"/>
          <w:szCs w:val="28"/>
        </w:rPr>
        <w:t>в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BF5B6A">
        <w:rPr>
          <w:rFonts w:ascii="Times New Roman" w:hAnsi="Times New Roman"/>
          <w:color w:val="000000"/>
          <w:sz w:val="28"/>
          <w:szCs w:val="28"/>
        </w:rPr>
        <w:t>сфере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BF5B6A">
        <w:rPr>
          <w:rFonts w:ascii="Times New Roman" w:hAnsi="Times New Roman"/>
          <w:color w:val="000000"/>
          <w:sz w:val="28"/>
          <w:szCs w:val="28"/>
        </w:rPr>
        <w:t>образования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. Quality management systems. Guidelines for the application of GOST R ISO 9001-2001 ineducation </w:t>
      </w:r>
      <w:r w:rsidRPr="00BF5B6A">
        <w:rPr>
          <w:rFonts w:ascii="Times New Roman" w:hAnsi="Times New Roman"/>
          <w:color w:val="000000"/>
          <w:sz w:val="28"/>
          <w:szCs w:val="28"/>
        </w:rPr>
        <w:t>ОКС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03.120.10 </w:t>
      </w:r>
      <w:r w:rsidRPr="00BF5B6A">
        <w:rPr>
          <w:rFonts w:ascii="Times New Roman" w:hAnsi="Times New Roman"/>
          <w:color w:val="000000"/>
          <w:sz w:val="28"/>
          <w:szCs w:val="28"/>
        </w:rPr>
        <w:t>ОКСТУ</w:t>
      </w:r>
      <w:r w:rsidRPr="00BF5B6A">
        <w:rPr>
          <w:rFonts w:ascii="Times New Roman" w:hAnsi="Times New Roman"/>
          <w:color w:val="000000"/>
          <w:sz w:val="28"/>
          <w:szCs w:val="28"/>
          <w:lang w:val="en-US"/>
        </w:rPr>
        <w:t xml:space="preserve"> 0025. </w:t>
      </w:r>
      <w:r w:rsidRPr="00BF5B6A">
        <w:rPr>
          <w:rFonts w:ascii="Times New Roman" w:hAnsi="Times New Roman"/>
          <w:color w:val="000000"/>
          <w:sz w:val="28"/>
          <w:szCs w:val="28"/>
        </w:rPr>
        <w:t xml:space="preserve">Дата введения 2007-06-01 [Электронный ресурс]: Электронный фонд правовой и нормативно-технической документации  - режим доступа - </w:t>
      </w:r>
      <w:hyperlink r:id="rId6" w:history="1">
        <w:r w:rsidRPr="00BF5B6A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http://docs.cntd.ru/document/1200048378</w:t>
        </w:r>
      </w:hyperlink>
      <w:r w:rsidRPr="00BF5B6A">
        <w:rPr>
          <w:rFonts w:ascii="Times New Roman" w:hAnsi="Times New Roman"/>
          <w:color w:val="000000"/>
          <w:sz w:val="28"/>
          <w:szCs w:val="28"/>
        </w:rPr>
        <w:t xml:space="preserve"> (дата обращения 09.08.2020)</w:t>
      </w:r>
    </w:p>
    <w:p w:rsidR="00416737" w:rsidRPr="00BF5B6A" w:rsidRDefault="00416737" w:rsidP="00BF5B6A">
      <w:pPr>
        <w:pStyle w:val="FootnoteText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>Лазарев В. С. Системное развитие школы. – М.: Педагогическое общество России, 2012</w:t>
      </w:r>
      <w:r>
        <w:rPr>
          <w:rFonts w:ascii="Times New Roman" w:hAnsi="Times New Roman"/>
          <w:color w:val="000000"/>
          <w:sz w:val="28"/>
          <w:szCs w:val="28"/>
        </w:rPr>
        <w:t>.  С. 412</w:t>
      </w:r>
      <w:r w:rsidRPr="00BF5B6A">
        <w:rPr>
          <w:rFonts w:ascii="Times New Roman" w:hAnsi="Times New Roman"/>
          <w:color w:val="000000"/>
          <w:sz w:val="28"/>
          <w:szCs w:val="28"/>
        </w:rPr>
        <w:t>.</w:t>
      </w:r>
    </w:p>
    <w:p w:rsidR="00416737" w:rsidRPr="00BF5B6A" w:rsidRDefault="00416737" w:rsidP="00BF5B6A">
      <w:pPr>
        <w:pStyle w:val="FootnoteText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F5B6A">
        <w:rPr>
          <w:rFonts w:ascii="Times New Roman" w:hAnsi="Times New Roman"/>
          <w:color w:val="000000"/>
          <w:sz w:val="28"/>
          <w:szCs w:val="28"/>
        </w:rPr>
        <w:t>Третьяков П. И. «Оперативное управление качеством образования в школе». – М., 2014</w:t>
      </w:r>
      <w:r>
        <w:rPr>
          <w:rFonts w:ascii="Times New Roman" w:hAnsi="Times New Roman"/>
          <w:color w:val="000000"/>
          <w:sz w:val="28"/>
          <w:szCs w:val="28"/>
        </w:rPr>
        <w:t xml:space="preserve">. С. </w:t>
      </w:r>
      <w:r w:rsidRPr="00BF5B6A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00</w:t>
      </w:r>
      <w:r w:rsidRPr="00BF5B6A">
        <w:rPr>
          <w:rFonts w:ascii="Times New Roman" w:hAnsi="Times New Roman"/>
          <w:color w:val="000000"/>
          <w:sz w:val="28"/>
          <w:szCs w:val="28"/>
        </w:rPr>
        <w:t>.</w:t>
      </w:r>
    </w:p>
    <w:p w:rsidR="00416737" w:rsidRDefault="00416737" w:rsidP="000E3FCC"/>
    <w:p w:rsidR="00416737" w:rsidRPr="000E3FCC" w:rsidRDefault="00416737" w:rsidP="000E3FC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416737" w:rsidRPr="000E3FCC" w:rsidSect="00C22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737" w:rsidRDefault="00416737" w:rsidP="001C064A">
      <w:pPr>
        <w:spacing w:after="0" w:line="240" w:lineRule="auto"/>
      </w:pPr>
      <w:r>
        <w:separator/>
      </w:r>
    </w:p>
  </w:endnote>
  <w:endnote w:type="continuationSeparator" w:id="0">
    <w:p w:rsidR="00416737" w:rsidRDefault="00416737" w:rsidP="001C0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737" w:rsidRDefault="00416737" w:rsidP="001C064A">
      <w:pPr>
        <w:spacing w:after="0" w:line="240" w:lineRule="auto"/>
      </w:pPr>
      <w:r>
        <w:separator/>
      </w:r>
    </w:p>
  </w:footnote>
  <w:footnote w:type="continuationSeparator" w:id="0">
    <w:p w:rsidR="00416737" w:rsidRDefault="00416737" w:rsidP="001C06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064A"/>
    <w:rsid w:val="000E3808"/>
    <w:rsid w:val="000E3FCC"/>
    <w:rsid w:val="001625EC"/>
    <w:rsid w:val="001A6A2B"/>
    <w:rsid w:val="001C064A"/>
    <w:rsid w:val="001F450F"/>
    <w:rsid w:val="00343CBA"/>
    <w:rsid w:val="00344A56"/>
    <w:rsid w:val="003D0727"/>
    <w:rsid w:val="00416737"/>
    <w:rsid w:val="00790571"/>
    <w:rsid w:val="00994F17"/>
    <w:rsid w:val="00BE2345"/>
    <w:rsid w:val="00BF5B6A"/>
    <w:rsid w:val="00C2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DB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1C06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C064A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C064A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semiHidden/>
    <w:rsid w:val="00BF5B6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48378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1124</Words>
  <Characters>6407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денс шестеркин</dc:creator>
  <cp:keywords/>
  <dc:description/>
  <cp:lastModifiedBy>123</cp:lastModifiedBy>
  <cp:revision>3</cp:revision>
  <dcterms:created xsi:type="dcterms:W3CDTF">2020-08-10T17:30:00Z</dcterms:created>
  <dcterms:modified xsi:type="dcterms:W3CDTF">2020-08-11T12:50:00Z</dcterms:modified>
</cp:coreProperties>
</file>