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D1" w:rsidRPr="0083134C" w:rsidRDefault="005957D1" w:rsidP="005957D1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Сарканич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Елена Витальевна,</w:t>
      </w:r>
    </w:p>
    <w:p w:rsidR="005957D1" w:rsidRDefault="005957D1" w:rsidP="005957D1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учитель биологии </w:t>
      </w:r>
      <w:r w:rsidRPr="0083134C">
        <w:rPr>
          <w:rFonts w:ascii="Times New Roman" w:hAnsi="Times New Roman" w:cs="Times New Roman"/>
          <w:b/>
          <w:i/>
          <w:sz w:val="28"/>
          <w:szCs w:val="28"/>
        </w:rPr>
        <w:t>М</w:t>
      </w:r>
      <w:r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83134C">
        <w:rPr>
          <w:rFonts w:ascii="Times New Roman" w:hAnsi="Times New Roman" w:cs="Times New Roman"/>
          <w:b/>
          <w:i/>
          <w:sz w:val="28"/>
          <w:szCs w:val="28"/>
        </w:rPr>
        <w:t xml:space="preserve">ОУ СОШ с УИОП № </w:t>
      </w:r>
      <w:r>
        <w:rPr>
          <w:rFonts w:ascii="Times New Roman" w:hAnsi="Times New Roman" w:cs="Times New Roman"/>
          <w:b/>
          <w:i/>
          <w:sz w:val="28"/>
          <w:szCs w:val="28"/>
        </w:rPr>
        <w:t>60</w:t>
      </w:r>
      <w:r w:rsidRPr="0083134C">
        <w:rPr>
          <w:rFonts w:ascii="Times New Roman" w:hAnsi="Times New Roman" w:cs="Times New Roman"/>
          <w:b/>
          <w:i/>
          <w:sz w:val="28"/>
          <w:szCs w:val="28"/>
        </w:rPr>
        <w:t xml:space="preserve"> г. Кирова</w:t>
      </w:r>
    </w:p>
    <w:p w:rsidR="00B826FD" w:rsidRDefault="00B826FD" w:rsidP="00B826FD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4C">
        <w:rPr>
          <w:rFonts w:ascii="Times New Roman" w:hAnsi="Times New Roman" w:cs="Times New Roman"/>
          <w:b/>
          <w:sz w:val="28"/>
          <w:szCs w:val="28"/>
        </w:rPr>
        <w:t>Лиша</w:t>
      </w:r>
      <w:r>
        <w:rPr>
          <w:rFonts w:ascii="Times New Roman" w:hAnsi="Times New Roman" w:cs="Times New Roman"/>
          <w:b/>
          <w:sz w:val="28"/>
          <w:szCs w:val="28"/>
        </w:rPr>
        <w:t>йник – симбиотический организм.</w:t>
      </w:r>
    </w:p>
    <w:p w:rsidR="00B826FD" w:rsidRPr="0083134C" w:rsidRDefault="00B826FD" w:rsidP="00B826FD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3134C">
        <w:rPr>
          <w:rFonts w:ascii="Times New Roman" w:hAnsi="Times New Roman" w:cs="Times New Roman"/>
          <w:b/>
          <w:sz w:val="28"/>
          <w:szCs w:val="28"/>
        </w:rPr>
        <w:t>Роль ли</w:t>
      </w:r>
      <w:r>
        <w:rPr>
          <w:rFonts w:ascii="Times New Roman" w:hAnsi="Times New Roman" w:cs="Times New Roman"/>
          <w:b/>
          <w:sz w:val="28"/>
          <w:szCs w:val="28"/>
        </w:rPr>
        <w:t xml:space="preserve">шайников в природе и жизни </w:t>
      </w:r>
      <w:r w:rsidRPr="0083134C">
        <w:rPr>
          <w:rFonts w:ascii="Times New Roman" w:hAnsi="Times New Roman" w:cs="Times New Roman"/>
          <w:b/>
          <w:sz w:val="28"/>
          <w:szCs w:val="28"/>
        </w:rPr>
        <w:t>человека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826FD" w:rsidRPr="0083134C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E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усвоения новых </w:t>
      </w:r>
      <w:r w:rsidR="0067424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r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6FD" w:rsidRPr="0083134C" w:rsidRDefault="00B826FD" w:rsidP="00B826FD">
      <w:pPr>
        <w:spacing w:before="12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</w:t>
      </w:r>
      <w:r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получение знаний о лишайниках, как симбиотических организмах, ознакомление учащихся с особенностями их строения и жизнедеятельности, распространением на земле, многообразием и значением в природе и жизни человека.</w:t>
      </w:r>
    </w:p>
    <w:p w:rsidR="00B826FD" w:rsidRPr="0083134C" w:rsidRDefault="00B826FD" w:rsidP="00B826FD">
      <w:pPr>
        <w:spacing w:before="12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</w:t>
      </w:r>
      <w:r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7C7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Обучающие: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представление о многообразии живых организмов, формах их взаимоотношений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в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ыделить главную особенность строения лишайников – симбиоз двух организмов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гриба и водорос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ли;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п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типами лишайников, их строением, особенностями жизнедеятельности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26FD" w:rsidRPr="00827C7F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научить х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арактеризовать значение лишайников в природе и жизни человека.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7C7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Развивающие: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ознавательный интерес учащихся,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развивать 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самостоятельной работы с различными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точниками информации,</w:t>
      </w:r>
    </w:p>
    <w:p w:rsidR="00B826FD" w:rsidRPr="00827C7F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формирование умений 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биологические объекты, устанавливать связи, делать выводы, развивать логическое мышление и речь.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7C7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Воспитывающие:</w:t>
      </w:r>
    </w:p>
    <w:p w:rsidR="00B826FD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умение работать в </w:t>
      </w:r>
      <w:r w:rsidR="001E5B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паре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находить согласованные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B826FD" w:rsidRPr="00827C7F" w:rsidRDefault="00B826FD" w:rsidP="00B826F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27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культуры поведения на уроке.</w:t>
      </w:r>
    </w:p>
    <w:p w:rsidR="00B826FD" w:rsidRDefault="00B826FD" w:rsidP="00B826FD">
      <w:pPr>
        <w:spacing w:before="120"/>
        <w:ind w:firstLine="0"/>
        <w:rPr>
          <w:rFonts w:ascii="Times New Roman" w:hAnsi="Times New Roman" w:cs="Times New Roman"/>
          <w:sz w:val="24"/>
          <w:szCs w:val="24"/>
        </w:rPr>
      </w:pPr>
      <w:r w:rsidRPr="0083134C">
        <w:rPr>
          <w:rStyle w:val="a3"/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Style w:val="a3"/>
          <w:rFonts w:ascii="Times New Roman" w:hAnsi="Times New Roman" w:cs="Times New Roman"/>
          <w:sz w:val="24"/>
          <w:szCs w:val="24"/>
        </w:rPr>
        <w:t>:</w:t>
      </w:r>
    </w:p>
    <w:p w:rsidR="00B826FD" w:rsidRPr="008C686C" w:rsidRDefault="00B826FD" w:rsidP="00B826FD">
      <w:pPr>
        <w:ind w:firstLine="0"/>
        <w:rPr>
          <w:rStyle w:val="a3"/>
          <w:rFonts w:ascii="Times New Roman" w:hAnsi="Times New Roman" w:cs="Times New Roman"/>
          <w:i/>
          <w:iCs/>
          <w:sz w:val="24"/>
          <w:szCs w:val="24"/>
        </w:rPr>
      </w:pPr>
      <w:r w:rsidRPr="008C686C">
        <w:rPr>
          <w:rStyle w:val="a3"/>
          <w:rFonts w:ascii="Times New Roman" w:hAnsi="Times New Roman" w:cs="Times New Roman"/>
          <w:iCs/>
          <w:sz w:val="24"/>
          <w:szCs w:val="24"/>
        </w:rPr>
        <w:t>Предметные: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выделять и характеризовать главную особенность строения лишайников – симбиоз двух организмов – гриба и водоросли;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различать типы лишайников на рисунке учебника;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анализировать изображение внутреннего строения лишайника;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выявлять преимущества симбиотического организма для выживания в неблагоприятных условиях среды;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характеризовать значение лишайников в природе и жизни человека.</w:t>
      </w:r>
    </w:p>
    <w:p w:rsidR="00B826FD" w:rsidRDefault="00B826FD" w:rsidP="00B826FD">
      <w:pPr>
        <w:ind w:firstLine="0"/>
        <w:rPr>
          <w:rStyle w:val="a3"/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Style w:val="a3"/>
          <w:rFonts w:ascii="Times New Roman" w:hAnsi="Times New Roman" w:cs="Times New Roman"/>
          <w:iCs/>
          <w:sz w:val="24"/>
          <w:szCs w:val="24"/>
        </w:rPr>
        <w:t>Метапредметные</w:t>
      </w:r>
      <w:proofErr w:type="spellEnd"/>
    </w:p>
    <w:p w:rsidR="00674248" w:rsidRPr="008C686C" w:rsidRDefault="00674248" w:rsidP="00B826FD">
      <w:pPr>
        <w:ind w:firstLine="0"/>
        <w:rPr>
          <w:rStyle w:val="a3"/>
          <w:rFonts w:ascii="Times New Roman" w:hAnsi="Times New Roman" w:cs="Times New Roman"/>
          <w:iCs/>
          <w:sz w:val="24"/>
          <w:szCs w:val="24"/>
        </w:rPr>
      </w:pPr>
    </w:p>
    <w:p w:rsidR="00B826FD" w:rsidRPr="00827C7F" w:rsidRDefault="00B826FD" w:rsidP="00B826FD">
      <w:pPr>
        <w:ind w:firstLine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27C7F">
        <w:rPr>
          <w:rFonts w:ascii="Times New Roman" w:hAnsi="Times New Roman" w:cs="Times New Roman"/>
          <w:iCs/>
          <w:sz w:val="24"/>
          <w:szCs w:val="24"/>
          <w:u w:val="single"/>
        </w:rPr>
        <w:t>Регулятивные: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определять цели и задачи урока;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участвовать в коллективном обсуждении проблемы, интересоваться чужим мнением, высказы</w:t>
      </w:r>
      <w:r>
        <w:rPr>
          <w:rFonts w:ascii="Times New Roman" w:hAnsi="Times New Roman" w:cs="Times New Roman"/>
          <w:sz w:val="24"/>
          <w:szCs w:val="24"/>
        </w:rPr>
        <w:t>вать свое.</w:t>
      </w:r>
    </w:p>
    <w:p w:rsidR="00B826FD" w:rsidRPr="00827C7F" w:rsidRDefault="00B826FD" w:rsidP="00B826FD">
      <w:pPr>
        <w:ind w:firstLine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27C7F">
        <w:rPr>
          <w:rFonts w:ascii="Times New Roman" w:hAnsi="Times New Roman" w:cs="Times New Roman"/>
          <w:iCs/>
          <w:sz w:val="24"/>
          <w:szCs w:val="24"/>
          <w:u w:val="single"/>
        </w:rPr>
        <w:t>Коммуникативные: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 xml:space="preserve">обсуждать в </w:t>
      </w:r>
      <w:r>
        <w:rPr>
          <w:rFonts w:ascii="Times New Roman" w:hAnsi="Times New Roman" w:cs="Times New Roman"/>
          <w:sz w:val="24"/>
          <w:szCs w:val="24"/>
        </w:rPr>
        <w:t xml:space="preserve">паре </w:t>
      </w:r>
      <w:r w:rsidRPr="0083134C">
        <w:rPr>
          <w:rFonts w:ascii="Times New Roman" w:hAnsi="Times New Roman" w:cs="Times New Roman"/>
          <w:sz w:val="24"/>
          <w:szCs w:val="24"/>
        </w:rPr>
        <w:t>информацию;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слушать товарища и обосновывать свое мнение;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83134C">
        <w:rPr>
          <w:rFonts w:ascii="Times New Roman" w:hAnsi="Times New Roman" w:cs="Times New Roman"/>
          <w:sz w:val="24"/>
          <w:szCs w:val="24"/>
        </w:rPr>
        <w:t xml:space="preserve"> выражать свои мысли и идеи.</w:t>
      </w:r>
    </w:p>
    <w:p w:rsidR="00B826FD" w:rsidRPr="00827C7F" w:rsidRDefault="00B826FD" w:rsidP="00B826FD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827C7F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работать с таблицей;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находить отличия;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составлять схемы-опоры;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работать с информационными текстами;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83134C">
        <w:rPr>
          <w:rFonts w:ascii="Times New Roman" w:hAnsi="Times New Roman" w:cs="Times New Roman"/>
          <w:sz w:val="24"/>
          <w:szCs w:val="24"/>
        </w:rPr>
        <w:t xml:space="preserve"> объяснять значения новых слов;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уметь использовать графические символы, схемы для структурирования информации.</w:t>
      </w:r>
    </w:p>
    <w:p w:rsidR="00B826FD" w:rsidRDefault="00B826FD" w:rsidP="00B826FD">
      <w:pPr>
        <w:ind w:firstLine="0"/>
        <w:rPr>
          <w:rStyle w:val="a3"/>
          <w:rFonts w:ascii="Times New Roman" w:hAnsi="Times New Roman" w:cs="Times New Roman"/>
          <w:iCs/>
          <w:sz w:val="24"/>
          <w:szCs w:val="24"/>
        </w:rPr>
      </w:pPr>
    </w:p>
    <w:p w:rsidR="00B826FD" w:rsidRDefault="00B826FD" w:rsidP="00B826FD">
      <w:pPr>
        <w:ind w:firstLine="0"/>
        <w:rPr>
          <w:rStyle w:val="a3"/>
          <w:iCs/>
        </w:rPr>
      </w:pPr>
      <w:r w:rsidRPr="00827C7F">
        <w:rPr>
          <w:rStyle w:val="a3"/>
          <w:rFonts w:ascii="Times New Roman" w:hAnsi="Times New Roman" w:cs="Times New Roman"/>
          <w:iCs/>
          <w:sz w:val="24"/>
          <w:szCs w:val="24"/>
        </w:rPr>
        <w:t>Личностные: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осознавать неполноту знаний, проявлять интерес к новому содержанию;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устанавливать связь между целью деятельности и ее результатом;</w:t>
      </w:r>
    </w:p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83134C">
        <w:rPr>
          <w:rFonts w:ascii="Times New Roman" w:hAnsi="Times New Roman" w:cs="Times New Roman"/>
          <w:sz w:val="24"/>
          <w:szCs w:val="24"/>
        </w:rPr>
        <w:t>оценивать собственный вклад в работу группы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60B7" w:rsidRDefault="007260B7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260B7" w:rsidRDefault="007260B7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260B7" w:rsidRDefault="007260B7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260B7" w:rsidRDefault="007260B7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260B7" w:rsidRDefault="007260B7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74248" w:rsidRDefault="00674248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74248" w:rsidRDefault="00674248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74248" w:rsidRDefault="00674248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page" w:horzAnchor="margin" w:tblpXSpec="center" w:tblpY="1841"/>
        <w:tblW w:w="15163" w:type="dxa"/>
        <w:tblLayout w:type="fixed"/>
        <w:tblLook w:val="04A0" w:firstRow="1" w:lastRow="0" w:firstColumn="1" w:lastColumn="0" w:noHBand="0" w:noVBand="1"/>
      </w:tblPr>
      <w:tblGrid>
        <w:gridCol w:w="2127"/>
        <w:gridCol w:w="4227"/>
        <w:gridCol w:w="4981"/>
        <w:gridCol w:w="3828"/>
      </w:tblGrid>
      <w:tr w:rsidR="000E0075" w:rsidTr="00674248">
        <w:tc>
          <w:tcPr>
            <w:tcW w:w="2127" w:type="dxa"/>
          </w:tcPr>
          <w:p w:rsidR="000E0075" w:rsidRPr="00B826FD" w:rsidRDefault="000E0075" w:rsidP="0067424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6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4227" w:type="dxa"/>
          </w:tcPr>
          <w:p w:rsidR="000E0075" w:rsidRPr="00B826FD" w:rsidRDefault="000E0075" w:rsidP="0067424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6F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981" w:type="dxa"/>
          </w:tcPr>
          <w:p w:rsidR="000E0075" w:rsidRPr="00B826FD" w:rsidRDefault="000E0075" w:rsidP="0067424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6F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828" w:type="dxa"/>
          </w:tcPr>
          <w:p w:rsidR="000E0075" w:rsidRPr="00B826FD" w:rsidRDefault="000E0075" w:rsidP="0067424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6F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0E0075" w:rsidTr="00674248">
        <w:trPr>
          <w:trHeight w:val="6435"/>
        </w:trPr>
        <w:tc>
          <w:tcPr>
            <w:tcW w:w="2127" w:type="dxa"/>
          </w:tcPr>
          <w:p w:rsidR="000E0075" w:rsidRPr="007260B7" w:rsidRDefault="000E0075" w:rsidP="0067424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0B7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Мотивационно-целевой блок</w:t>
            </w:r>
          </w:p>
        </w:tc>
        <w:tc>
          <w:tcPr>
            <w:tcW w:w="4227" w:type="dxa"/>
          </w:tcPr>
          <w:p w:rsidR="000E0075" w:rsidRDefault="000E0075" w:rsidP="006742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доске интересная тема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Сфинксы растительного </w:t>
            </w:r>
            <w:r w:rsidRPr="0083134C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(тема урока Лишайники закрыта листом бумаги).</w:t>
            </w:r>
          </w:p>
          <w:p w:rsidR="00D611E3" w:rsidRDefault="000E0075" w:rsidP="006742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1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сфинкса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слайде</w:t>
            </w:r>
            <w:proofErr w:type="gramStart"/>
            <w:r w:rsidRPr="00831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D611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слайд1</w:t>
            </w:r>
            <w:r w:rsidR="00D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61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1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0075" w:rsidRPr="00E01CBB" w:rsidRDefault="000E0075" w:rsidP="0067424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31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характерно для этого существа?»</w:t>
            </w:r>
          </w:p>
          <w:p w:rsidR="000E0075" w:rsidRDefault="00D611E3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01C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Слова Тимирязева К.А</w:t>
            </w:r>
            <w:r w:rsidRPr="00831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075" w:rsidRPr="0083134C">
              <w:rPr>
                <w:rFonts w:ascii="Times New Roman" w:hAnsi="Times New Roman" w:cs="Times New Roman"/>
                <w:sz w:val="24"/>
                <w:szCs w:val="24"/>
              </w:rPr>
              <w:t>Вопрос: «Какой орга</w:t>
            </w:r>
            <w:r w:rsidR="000E0075">
              <w:rPr>
                <w:rFonts w:ascii="Times New Roman" w:hAnsi="Times New Roman" w:cs="Times New Roman"/>
                <w:sz w:val="24"/>
                <w:szCs w:val="24"/>
              </w:rPr>
              <w:t>низм имел в виду учёный?»</w:t>
            </w:r>
            <w:r w:rsidR="003121D8" w:rsidRPr="003121D8">
              <w:rPr>
                <w:rFonts w:ascii="Times New Roman" w:hAnsi="Times New Roman" w:cs="Times New Roman"/>
                <w:sz w:val="24"/>
                <w:szCs w:val="24"/>
              </w:rPr>
              <w:t xml:space="preserve"> К.А. Тимирязев </w:t>
            </w:r>
            <w:r w:rsidR="000E007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E0075" w:rsidRPr="0083134C">
              <w:rPr>
                <w:rFonts w:ascii="Times New Roman" w:hAnsi="Times New Roman" w:cs="Times New Roman"/>
                <w:sz w:val="24"/>
                <w:szCs w:val="24"/>
              </w:rPr>
              <w:t xml:space="preserve"> выходим на тему урока «Лишайники»</w:t>
            </w:r>
            <w:r w:rsidR="000E0075">
              <w:rPr>
                <w:rFonts w:ascii="Times New Roman" w:hAnsi="Times New Roman" w:cs="Times New Roman"/>
                <w:sz w:val="24"/>
                <w:szCs w:val="24"/>
              </w:rPr>
              <w:t xml:space="preserve"> (открываем тему на доске и дублируем на слайде)</w:t>
            </w:r>
            <w:proofErr w:type="gramStart"/>
            <w:r w:rsidR="000E0075" w:rsidRPr="008313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075" w:rsidRDefault="000E0075" w:rsidP="00D611E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сформулируем цели к нашей теме. На экране слайд с началом предложения цели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611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</w:tcPr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34C">
              <w:rPr>
                <w:rFonts w:ascii="Times New Roman" w:hAnsi="Times New Roman" w:cs="Times New Roman"/>
                <w:sz w:val="24"/>
                <w:szCs w:val="24"/>
              </w:rPr>
              <w:t>это мифическое существо имеет тело льва, крылья орла и лицо человека.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такие лишайники?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обитают?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питаются, размножаются?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значение в природе и жизни человека?</w:t>
            </w:r>
          </w:p>
          <w:p w:rsidR="000E0075" w:rsidRDefault="000E0075" w:rsidP="006742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590B">
              <w:rPr>
                <w:rFonts w:ascii="Times New Roman" w:hAnsi="Times New Roman" w:cs="Times New Roman"/>
                <w:sz w:val="24"/>
                <w:szCs w:val="24"/>
              </w:rPr>
              <w:t xml:space="preserve">Почему лишайники называют «пионерами растительности»,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сфинксами растительного мира?</w:t>
            </w:r>
          </w:p>
        </w:tc>
        <w:tc>
          <w:tcPr>
            <w:tcW w:w="3828" w:type="dxa"/>
          </w:tcPr>
          <w:p w:rsidR="000E0075" w:rsidRPr="00204DCB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bCs/>
                <w:i/>
                <w:iCs/>
              </w:rPr>
              <w:t>Личностные:</w:t>
            </w:r>
            <w:r w:rsidRPr="00A211E8">
              <w:t xml:space="preserve"> понимают значение знаний для человека и принимают его; имеют желание учиться; проявляют интерес к изучаемому предмету, понимают его важность.</w:t>
            </w:r>
          </w:p>
          <w:p w:rsidR="000E0075" w:rsidRPr="00204DCB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i/>
              </w:rPr>
              <w:t>Познавательные</w:t>
            </w:r>
            <w:r w:rsidRPr="00A211E8">
              <w:rPr>
                <w:i/>
              </w:rPr>
              <w:t xml:space="preserve">: </w:t>
            </w:r>
            <w:r w:rsidRPr="00A211E8">
              <w:t>слушают учителя.</w:t>
            </w:r>
          </w:p>
          <w:p w:rsidR="000E0075" w:rsidRPr="00A211E8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bCs/>
                <w:i/>
                <w:iCs/>
              </w:rPr>
              <w:t>Регулятивная:</w:t>
            </w:r>
            <w:r w:rsidRPr="00A211E8">
              <w:t xml:space="preserve"> демонстрируют готовность к уроку, готовят рабочее место к уроку</w:t>
            </w:r>
            <w:r>
              <w:t>.О</w:t>
            </w:r>
            <w:r w:rsidRPr="0083134C">
              <w:t>пределять цели и задачи урока;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075" w:rsidTr="00674248">
        <w:tc>
          <w:tcPr>
            <w:tcW w:w="2127" w:type="dxa"/>
          </w:tcPr>
          <w:p w:rsidR="000E0075" w:rsidRPr="007260B7" w:rsidRDefault="000E0075" w:rsidP="0067424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60B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Деятельностный</w:t>
            </w:r>
            <w:proofErr w:type="spellEnd"/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0B7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</w:p>
        </w:tc>
        <w:tc>
          <w:tcPr>
            <w:tcW w:w="4227" w:type="dxa"/>
          </w:tcPr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в парах. 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партах лежит маршрутный лист.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Приложение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вспомним правила работы в парах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слайд4</w:t>
            </w:r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856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проверим, что у вас получилос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слайд5,6</w:t>
            </w:r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856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4248" w:rsidRDefault="00674248" w:rsidP="0067424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Еще раз доказываем, что лишайники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симбиотический организм, рассмотрев результаты опыта </w:t>
            </w:r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</w:t>
            </w:r>
            <w:proofErr w:type="gramStart"/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</w:t>
            </w:r>
            <w:proofErr w:type="gramEnd"/>
            <w:r w:rsidR="0088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856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6C4" w:rsidRPr="00831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56C4" w:rsidRDefault="008856C4" w:rsidP="0067424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лишайников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56C4" w:rsidRPr="008856C4" w:rsidRDefault="008856C4" w:rsidP="008856C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Еще раз прочитайте стр. учебника 58 абзац 2. </w:t>
            </w:r>
          </w:p>
          <w:p w:rsidR="008856C4" w:rsidRDefault="008856C4" w:rsidP="008856C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Докажите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соседу по парте</w:t>
            </w:r>
            <w:r w:rsidRPr="001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лишайник – симбиотический организм</w:t>
            </w:r>
          </w:p>
          <w:p w:rsidR="008856C4" w:rsidRDefault="008856C4" w:rsidP="008856C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Составите схему на черновиках подтверждающую утверждение,</w:t>
            </w:r>
            <w:r w:rsidRPr="001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5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лишайник – симбиотический организм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56C4" w:rsidRDefault="008856C4" w:rsidP="008856C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Занесите схему в П.Т. №2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много уже знаем о лишайниках. Нам необходимо выяснить как они размножаются.  Видеоролик (45 сек) Внимательно посмотрите ролик и заполните схему которая лежит на ваших столах.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 схему по слайду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Какое значение имеет такое размножение?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Лишайники — это удивительные организмы. 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интересными фактами вас познакомят одноклассники.</w:t>
            </w:r>
          </w:p>
        </w:tc>
        <w:tc>
          <w:tcPr>
            <w:tcW w:w="4981" w:type="dxa"/>
          </w:tcPr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читают правила.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самостоятельно и в парах, 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выполняя задания маршрутного листа.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ученика представляют результаты своей работы у доски.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248" w:rsidRDefault="00674248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из учащихся демонстрирует опыт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делает вывод, что лишайники – это симбиоз гриба и водоросли.</w:t>
            </w:r>
          </w:p>
          <w:p w:rsidR="00674248" w:rsidRDefault="00674248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248" w:rsidRDefault="00674248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ролик, заполняют схему.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Позволяют противостоять негативному воздействию среды.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ребят с сообщениями, где раскроется значение и место обитания лишайников.</w:t>
            </w:r>
          </w:p>
        </w:tc>
        <w:tc>
          <w:tcPr>
            <w:tcW w:w="3828" w:type="dxa"/>
          </w:tcPr>
          <w:p w:rsidR="000E0075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bCs/>
                <w:i/>
                <w:iCs/>
              </w:rPr>
              <w:lastRenderedPageBreak/>
              <w:t xml:space="preserve">Коммуникативные: </w:t>
            </w:r>
            <w:r w:rsidRPr="00A211E8">
              <w:t>работают в парах (обмениваются мнениями, учатся понимать позицию партнера, в том числе и отличную от своей), высказывают свою точку зрения, вступают в диалог, обмениваются мнениями</w:t>
            </w:r>
          </w:p>
          <w:p w:rsidR="000E0075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bCs/>
                <w:i/>
                <w:iCs/>
              </w:rPr>
              <w:t xml:space="preserve">Личностные: </w:t>
            </w:r>
            <w:r w:rsidRPr="00A211E8">
              <w:t xml:space="preserve">осознают свои </w:t>
            </w:r>
            <w:r w:rsidRPr="00A211E8">
              <w:lastRenderedPageBreak/>
              <w:t>возможности в учении; способны адекватно рассуждать о причинах своего успеха или неуспеха в учении, связывая</w:t>
            </w:r>
            <w:r>
              <w:t xml:space="preserve"> успехи с усилиями, трудолюбием </w:t>
            </w:r>
            <w:r w:rsidRPr="00A211E8">
              <w:rPr>
                <w:b/>
                <w:bCs/>
                <w:i/>
                <w:iCs/>
              </w:rPr>
              <w:t>Регулятивные:</w:t>
            </w:r>
            <w:r w:rsidRPr="00A211E8">
              <w:t xml:space="preserve"> ориентируются вкарте урока; контролируют учебные действия, замечают допущенные ошибки; осознают правило контроля и успешно использу</w:t>
            </w:r>
            <w:r>
              <w:t>ют его в решении учебной задачи</w:t>
            </w:r>
          </w:p>
          <w:p w:rsidR="000E0075" w:rsidRPr="00A211E8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bCs/>
                <w:i/>
                <w:iCs/>
              </w:rPr>
              <w:t xml:space="preserve">Познавательные: </w:t>
            </w:r>
            <w:r w:rsidRPr="00A211E8">
              <w:t>могут составить произвольное речевое высказывание в устной и пис</w:t>
            </w:r>
            <w:r>
              <w:t xml:space="preserve">ьменной форме о новых понятиях; </w:t>
            </w:r>
            <w:r w:rsidRPr="00A211E8">
              <w:t xml:space="preserve">умеют извлечь существенную информацию из разных источников </w:t>
            </w:r>
            <w:r w:rsidRPr="00A211E8">
              <w:br/>
              <w:t>(материала уче</w:t>
            </w:r>
            <w:r>
              <w:t>бника, электронного приложения</w:t>
            </w:r>
          </w:p>
        </w:tc>
      </w:tr>
      <w:tr w:rsidR="000E0075" w:rsidTr="00674248">
        <w:trPr>
          <w:trHeight w:val="1266"/>
        </w:trPr>
        <w:tc>
          <w:tcPr>
            <w:tcW w:w="2127" w:type="dxa"/>
          </w:tcPr>
          <w:p w:rsidR="000E0075" w:rsidRPr="00674248" w:rsidRDefault="000E0075" w:rsidP="0067424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Рефлексивно-оценочный блок</w:t>
            </w:r>
          </w:p>
        </w:tc>
        <w:tc>
          <w:tcPr>
            <w:tcW w:w="4227" w:type="dxa"/>
          </w:tcPr>
          <w:p w:rsidR="00672DC7" w:rsidRDefault="000E0075" w:rsidP="0067424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82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наши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записи и сформулируйте </w:t>
            </w:r>
            <w:r w:rsidRPr="00696282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поставленные нами цели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0075" w:rsidRDefault="00672DC7" w:rsidP="0067424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слайд20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6282">
              <w:rPr>
                <w:rFonts w:ascii="Times New Roman" w:hAnsi="Times New Roman" w:cs="Times New Roman"/>
                <w:sz w:val="24"/>
                <w:szCs w:val="24"/>
              </w:rPr>
              <w:t>Что мы делали, чтобы сформулировать эти вопросы и получить на них ответы?</w:t>
            </w:r>
          </w:p>
        </w:tc>
        <w:tc>
          <w:tcPr>
            <w:tcW w:w="4981" w:type="dxa"/>
          </w:tcPr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отвечают на вопросы цели.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075" w:rsidRPr="00C416FD" w:rsidRDefault="000E0075" w:rsidP="00674248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такие лишайники?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(работали с текстом учебника и печатной тетрадью)</w:t>
            </w:r>
          </w:p>
          <w:p w:rsidR="000E0075" w:rsidRPr="00C416FD" w:rsidRDefault="000E0075" w:rsidP="00674248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обитают?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(слушали выступление одноклассников)</w:t>
            </w:r>
          </w:p>
          <w:p w:rsidR="000E0075" w:rsidRPr="00C416FD" w:rsidRDefault="000E0075" w:rsidP="00674248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питаются, размножаются?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(работали с текстом учебника и печатной тетрадью, просмотр видеоролика, составление схемы)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значение в природе и жизни человека? 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слушали выступление одноклассников, делали выводы)</w:t>
            </w:r>
          </w:p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90B">
              <w:rPr>
                <w:rFonts w:ascii="Times New Roman" w:hAnsi="Times New Roman" w:cs="Times New Roman"/>
                <w:sz w:val="24"/>
                <w:szCs w:val="24"/>
              </w:rPr>
              <w:t xml:space="preserve">Почему называют лишайники называют «пионерами растительности»,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сфинксами растительного мира?</w:t>
            </w:r>
          </w:p>
        </w:tc>
        <w:tc>
          <w:tcPr>
            <w:tcW w:w="3828" w:type="dxa"/>
          </w:tcPr>
          <w:p w:rsidR="000E0075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bCs/>
                <w:i/>
                <w:iCs/>
              </w:rPr>
              <w:t xml:space="preserve">Познавательные: </w:t>
            </w:r>
            <w:r>
              <w:t xml:space="preserve">ориентируются </w:t>
            </w:r>
            <w:r w:rsidRPr="00A211E8">
              <w:t>в своей системе знаний – от</w:t>
            </w:r>
            <w:r>
              <w:t>личают новое от уже известного.</w:t>
            </w:r>
          </w:p>
          <w:p w:rsidR="000E0075" w:rsidRPr="00A211E8" w:rsidRDefault="000E0075" w:rsidP="00674248">
            <w:pPr>
              <w:pStyle w:val="a5"/>
              <w:spacing w:after="0"/>
              <w:ind w:right="-57"/>
            </w:pPr>
            <w:r w:rsidRPr="00A211E8">
              <w:rPr>
                <w:b/>
                <w:bCs/>
                <w:i/>
                <w:iCs/>
              </w:rPr>
              <w:t>Личностные:</w:t>
            </w:r>
            <w:r w:rsidRPr="00A211E8">
              <w:t xml:space="preserve"> проявляют интерес к предмету, стремятся к приобретению новых знаний.</w:t>
            </w:r>
          </w:p>
          <w:p w:rsidR="000E0075" w:rsidRPr="00204DCB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D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 w:rsidRPr="00204DCB">
              <w:rPr>
                <w:rFonts w:ascii="Times New Roman" w:hAnsi="Times New Roman" w:cs="Times New Roman"/>
                <w:sz w:val="24"/>
                <w:szCs w:val="24"/>
              </w:rPr>
              <w:t>оценивают собственную деятельность</w:t>
            </w:r>
          </w:p>
        </w:tc>
      </w:tr>
      <w:tr w:rsidR="000E0075" w:rsidTr="00674248">
        <w:trPr>
          <w:trHeight w:val="4843"/>
        </w:trPr>
        <w:tc>
          <w:tcPr>
            <w:tcW w:w="2127" w:type="dxa"/>
          </w:tcPr>
          <w:p w:rsidR="000E0075" w:rsidRPr="00674248" w:rsidRDefault="000E0075" w:rsidP="0067424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Домашние задание</w:t>
            </w:r>
          </w:p>
        </w:tc>
        <w:tc>
          <w:tcPr>
            <w:tcW w:w="4227" w:type="dxa"/>
          </w:tcPr>
          <w:p w:rsidR="000E0075" w:rsidRPr="007D4BD5" w:rsidRDefault="000E0075" w:rsidP="0067424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7D4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рассказ о лишайниках по §15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печатная тетрадь урок 21 №4-6</w:t>
            </w:r>
          </w:p>
          <w:p w:rsidR="000E0075" w:rsidRPr="007D4BD5" w:rsidRDefault="000E0075" w:rsidP="0067424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7D4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шпаргалку из 15 слов по этой теме.</w:t>
            </w:r>
          </w:p>
          <w:p w:rsidR="000E0075" w:rsidRPr="007D4BD5" w:rsidRDefault="000E0075" w:rsidP="006742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7D4BD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 (по желанию): </w:t>
            </w:r>
          </w:p>
          <w:p w:rsidR="000E0075" w:rsidRPr="007D4BD5" w:rsidRDefault="000E0075" w:rsidP="00674248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D4BD5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или сообщение по темам:</w:t>
            </w:r>
          </w:p>
          <w:p w:rsidR="000E0075" w:rsidRPr="0083134C" w:rsidRDefault="000E0075" w:rsidP="00674248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134C">
              <w:rPr>
                <w:rFonts w:ascii="Times New Roman" w:hAnsi="Times New Roman" w:cs="Times New Roman"/>
                <w:sz w:val="24"/>
                <w:szCs w:val="24"/>
              </w:rPr>
              <w:t>«Лишайники Кировской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075" w:rsidRPr="0083134C" w:rsidRDefault="000E0075" w:rsidP="00674248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134C">
              <w:rPr>
                <w:rFonts w:ascii="Times New Roman" w:hAnsi="Times New Roman" w:cs="Times New Roman"/>
                <w:sz w:val="24"/>
                <w:szCs w:val="24"/>
              </w:rPr>
              <w:t>«Лишайники из Красной книги»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075" w:rsidRPr="0083134C" w:rsidRDefault="000E0075" w:rsidP="00674248">
            <w:pPr>
              <w:pStyle w:val="a6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134C">
              <w:rPr>
                <w:rFonts w:ascii="Times New Roman" w:hAnsi="Times New Roman" w:cs="Times New Roman"/>
                <w:sz w:val="24"/>
                <w:szCs w:val="24"/>
              </w:rPr>
              <w:t>«Чудеса природы (удивительные лишайники)»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075" w:rsidRPr="007D4BD5" w:rsidRDefault="000E0075" w:rsidP="006742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7D4BD5">
              <w:rPr>
                <w:rFonts w:ascii="Times New Roman" w:hAnsi="Times New Roman" w:cs="Times New Roman"/>
                <w:sz w:val="24"/>
                <w:szCs w:val="24"/>
              </w:rPr>
              <w:t>Проект «Определение чистоты воздуха по лишайникам»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075" w:rsidRDefault="000E0075" w:rsidP="0067424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</w:tcPr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E0075" w:rsidRDefault="000E0075" w:rsidP="006742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6FD" w:rsidRDefault="00B826FD" w:rsidP="00B826F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B4894" w:rsidRPr="00B32F91" w:rsidRDefault="00294B1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1CBB" w:rsidRDefault="00E01CB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44A00" w:rsidRDefault="00D44A00" w:rsidP="00E01CBB">
      <w:pPr>
        <w:tabs>
          <w:tab w:val="left" w:pos="482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D44A00" w:rsidRDefault="00D44A00" w:rsidP="00E01CBB">
      <w:pPr>
        <w:tabs>
          <w:tab w:val="left" w:pos="482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D44A00" w:rsidRDefault="00D44A00" w:rsidP="00E01CBB">
      <w:pPr>
        <w:tabs>
          <w:tab w:val="left" w:pos="482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D44A00" w:rsidRDefault="00D44A00" w:rsidP="00E01CBB">
      <w:pPr>
        <w:tabs>
          <w:tab w:val="left" w:pos="482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312E52" w:rsidRPr="00312E52" w:rsidRDefault="00312E52" w:rsidP="00312E52">
      <w:pPr>
        <w:rPr>
          <w:rFonts w:ascii="Times New Roman" w:hAnsi="Times New Roman" w:cs="Times New Roman"/>
          <w:i/>
          <w:sz w:val="24"/>
          <w:szCs w:val="24"/>
        </w:rPr>
      </w:pPr>
      <w:r w:rsidRPr="00312E52">
        <w:rPr>
          <w:rFonts w:ascii="Times New Roman" w:hAnsi="Times New Roman" w:cs="Times New Roman"/>
          <w:i/>
          <w:sz w:val="24"/>
          <w:szCs w:val="24"/>
        </w:rPr>
        <w:t>Информационно – методическое обеспечение урока</w:t>
      </w:r>
    </w:p>
    <w:p w:rsidR="00312E52" w:rsidRPr="00312E52" w:rsidRDefault="00312E52" w:rsidP="00312E52">
      <w:pPr>
        <w:rPr>
          <w:rFonts w:ascii="Times New Roman" w:hAnsi="Times New Roman" w:cs="Times New Roman"/>
          <w:sz w:val="24"/>
          <w:szCs w:val="24"/>
        </w:rPr>
      </w:pPr>
      <w:r w:rsidRPr="00312E52">
        <w:rPr>
          <w:rFonts w:ascii="Times New Roman" w:hAnsi="Times New Roman" w:cs="Times New Roman"/>
          <w:sz w:val="24"/>
          <w:szCs w:val="24"/>
        </w:rPr>
        <w:t>1. Биология.  5 класс. Учебник.  Под редакцией В.В. Пасечника. УМК  «Линия жизни». 2012 год.</w:t>
      </w:r>
      <w:r>
        <w:rPr>
          <w:rFonts w:ascii="Times New Roman" w:hAnsi="Times New Roman" w:cs="Times New Roman"/>
          <w:sz w:val="24"/>
          <w:szCs w:val="24"/>
        </w:rPr>
        <w:t xml:space="preserve"> Печатная тетрадь.</w:t>
      </w:r>
    </w:p>
    <w:p w:rsidR="003121D8" w:rsidRDefault="00312E52" w:rsidP="00312E52">
      <w:pPr>
        <w:rPr>
          <w:rFonts w:ascii="Times New Roman" w:hAnsi="Times New Roman" w:cs="Times New Roman"/>
          <w:sz w:val="24"/>
          <w:szCs w:val="24"/>
        </w:rPr>
      </w:pPr>
      <w:r w:rsidRPr="00312E52">
        <w:rPr>
          <w:rFonts w:ascii="Times New Roman" w:hAnsi="Times New Roman" w:cs="Times New Roman"/>
          <w:sz w:val="24"/>
          <w:szCs w:val="24"/>
        </w:rPr>
        <w:t xml:space="preserve">2. Единая коллекция ЦОР </w:t>
      </w:r>
    </w:p>
    <w:p w:rsidR="00312E52" w:rsidRPr="00312E52" w:rsidRDefault="00294B1B" w:rsidP="00312E52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312E52" w:rsidRPr="00312E52">
          <w:rPr>
            <w:rStyle w:val="a7"/>
            <w:rFonts w:ascii="Times New Roman" w:hAnsi="Times New Roman" w:cs="Times New Roman"/>
            <w:sz w:val="24"/>
            <w:szCs w:val="24"/>
          </w:rPr>
          <w:t>http://school-collection.edu.ru/catalog/rubr/dc6be3c8-58b1-45a9-8b23-2178e8ada386/79218/?interface=catalog&amp;class=48&amp;subject=29</w:t>
        </w:r>
      </w:hyperlink>
    </w:p>
    <w:p w:rsidR="00312E52" w:rsidRPr="00312E52" w:rsidRDefault="00312E52" w:rsidP="00312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Презентация в формате</w:t>
      </w:r>
      <w:r w:rsidRPr="00312E52">
        <w:rPr>
          <w:rFonts w:ascii="Times New Roman" w:hAnsi="Times New Roman" w:cs="Times New Roman"/>
          <w:sz w:val="24"/>
          <w:szCs w:val="24"/>
        </w:rPr>
        <w:t xml:space="preserve">  «Лишайники», конспект урока </w:t>
      </w:r>
    </w:p>
    <w:p w:rsidR="00D44A00" w:rsidRDefault="00312E52" w:rsidP="00DE6894">
      <w:pPr>
        <w:rPr>
          <w:rFonts w:ascii="Times New Roman" w:hAnsi="Times New Roman" w:cs="Times New Roman"/>
          <w:sz w:val="24"/>
          <w:szCs w:val="24"/>
        </w:rPr>
      </w:pPr>
      <w:r w:rsidRPr="00312E52">
        <w:rPr>
          <w:rFonts w:ascii="Times New Roman" w:hAnsi="Times New Roman" w:cs="Times New Roman"/>
          <w:sz w:val="24"/>
          <w:szCs w:val="24"/>
        </w:rPr>
        <w:t>4. Видеофрагмент о лишайниках, фотографии лишайников и натуральные объекты.</w:t>
      </w:r>
    </w:p>
    <w:p w:rsidR="00DE6894" w:rsidRDefault="00DE6894" w:rsidP="00DE6894">
      <w:pPr>
        <w:rPr>
          <w:rFonts w:ascii="Times New Roman" w:hAnsi="Times New Roman" w:cs="Times New Roman"/>
          <w:sz w:val="24"/>
          <w:szCs w:val="24"/>
        </w:rPr>
      </w:pPr>
    </w:p>
    <w:p w:rsidR="00D44A00" w:rsidRDefault="00D611E3" w:rsidP="00D44A00">
      <w:pPr>
        <w:tabs>
          <w:tab w:val="left" w:pos="4820"/>
        </w:tabs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04DCB" w:rsidRDefault="00E01CBB" w:rsidP="00A64D46">
      <w:pPr>
        <w:tabs>
          <w:tab w:val="left" w:pos="4820"/>
        </w:tabs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83134C">
        <w:rPr>
          <w:rFonts w:ascii="Times New Roman" w:hAnsi="Times New Roman" w:cs="Times New Roman"/>
          <w:sz w:val="24"/>
          <w:szCs w:val="24"/>
        </w:rPr>
        <w:t>Понятно было изумление ботаников, когда несколько лет тому назад такое загадочное существо, подобно сфинксу, представляющее полное слияние совершенно разнородных и самостоятельных организмов, относящихся к двум различны</w:t>
      </w:r>
      <w:r>
        <w:rPr>
          <w:rFonts w:ascii="Times New Roman" w:hAnsi="Times New Roman" w:cs="Times New Roman"/>
          <w:sz w:val="24"/>
          <w:szCs w:val="24"/>
        </w:rPr>
        <w:t xml:space="preserve">м классам, нашлось в природе, </w:t>
      </w:r>
      <w:r w:rsidRPr="0083134C">
        <w:rPr>
          <w:rFonts w:ascii="Times New Roman" w:hAnsi="Times New Roman" w:cs="Times New Roman"/>
          <w:sz w:val="24"/>
          <w:szCs w:val="24"/>
        </w:rPr>
        <w:t>когда оказалось, что мы все его давно знаем, что оно встреч</w:t>
      </w:r>
      <w:r>
        <w:rPr>
          <w:rFonts w:ascii="Times New Roman" w:hAnsi="Times New Roman" w:cs="Times New Roman"/>
          <w:sz w:val="24"/>
          <w:szCs w:val="24"/>
        </w:rPr>
        <w:t xml:space="preserve">ается решительно на каждом шагу. </w:t>
      </w:r>
      <w:r w:rsidRPr="0083134C">
        <w:rPr>
          <w:rFonts w:ascii="Times New Roman" w:hAnsi="Times New Roman" w:cs="Times New Roman"/>
          <w:i/>
          <w:sz w:val="24"/>
          <w:szCs w:val="24"/>
        </w:rPr>
        <w:t xml:space="preserve">К. А. </w:t>
      </w:r>
      <w:r>
        <w:rPr>
          <w:rFonts w:ascii="Times New Roman" w:hAnsi="Times New Roman" w:cs="Times New Roman"/>
          <w:i/>
          <w:sz w:val="24"/>
          <w:szCs w:val="24"/>
        </w:rPr>
        <w:t>Тимирязев</w:t>
      </w:r>
    </w:p>
    <w:p w:rsidR="00204DCB" w:rsidRDefault="00204DCB" w:rsidP="00E01CBB">
      <w:pPr>
        <w:tabs>
          <w:tab w:val="left" w:pos="4820"/>
        </w:tabs>
        <w:ind w:firstLine="0"/>
        <w:rPr>
          <w:rFonts w:ascii="Times New Roman" w:hAnsi="Times New Roman" w:cs="Times New Roman"/>
          <w:i/>
          <w:sz w:val="24"/>
          <w:szCs w:val="24"/>
        </w:rPr>
      </w:pPr>
    </w:p>
    <w:p w:rsidR="009810CD" w:rsidRPr="00D44A00" w:rsidRDefault="00EB7369" w:rsidP="00E01CBB">
      <w:pPr>
        <w:tabs>
          <w:tab w:val="left" w:pos="4820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44A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3</w:t>
      </w:r>
    </w:p>
    <w:p w:rsidR="00EB7369" w:rsidRPr="00EB7369" w:rsidRDefault="00EB7369" w:rsidP="00EB7369">
      <w:pPr>
        <w:tabs>
          <w:tab w:val="left" w:pos="4820"/>
        </w:tabs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3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Маршрутный лист.</w:t>
      </w:r>
    </w:p>
    <w:p w:rsidR="00EB7369" w:rsidRDefault="004A2C48" w:rsidP="00EB7369">
      <w:pPr>
        <w:pStyle w:val="a6"/>
        <w:numPr>
          <w:ilvl w:val="0"/>
          <w:numId w:val="1"/>
        </w:numPr>
        <w:tabs>
          <w:tab w:val="left" w:pos="4820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</w:t>
      </w:r>
      <w:r w:rsidR="00EB7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аграф 15 стр. 58-59, рассмотрите</w:t>
      </w:r>
      <w:r w:rsidR="00EB7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рисунки.</w:t>
      </w:r>
    </w:p>
    <w:p w:rsidR="00EB7369" w:rsidRDefault="00EB7369" w:rsidP="00EB7369">
      <w:pPr>
        <w:pStyle w:val="a6"/>
        <w:numPr>
          <w:ilvl w:val="0"/>
          <w:numId w:val="1"/>
        </w:numPr>
        <w:tabs>
          <w:tab w:val="left" w:pos="4820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печатной тетради выполните задание №1, №3 стр.52 </w:t>
      </w:r>
    </w:p>
    <w:p w:rsidR="00EB7369" w:rsidRDefault="00EB7369" w:rsidP="00EB7369">
      <w:pPr>
        <w:pStyle w:val="a6"/>
        <w:tabs>
          <w:tab w:val="left" w:pos="4820"/>
        </w:tabs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Проверите работу соседа за партой, укажите на ошибки если они есть.</w:t>
      </w:r>
    </w:p>
    <w:p w:rsidR="001A5546" w:rsidRDefault="001A5546" w:rsidP="001A5546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раз прочитайте стр. учебника 58 абзац 2. </w:t>
      </w:r>
    </w:p>
    <w:p w:rsidR="001A5546" w:rsidRPr="001A5546" w:rsidRDefault="001A5546" w:rsidP="001A5546">
      <w:pPr>
        <w:pStyle w:val="a6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5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Докажите</w:t>
      </w:r>
      <w:r w:rsidR="004A2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соседу по парте</w:t>
      </w:r>
      <w:r w:rsidRPr="001A5546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лишайник – симбиотический организм.</w:t>
      </w:r>
    </w:p>
    <w:p w:rsidR="00075D61" w:rsidRPr="005957D1" w:rsidRDefault="001A5546" w:rsidP="005957D1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5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Придумайте графическое отображение этого раздела, </w:t>
      </w:r>
      <w:r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обсудите с соседом по </w:t>
      </w:r>
      <w:r w:rsidR="003121D8"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парте,</w:t>
      </w:r>
      <w:r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лучший вариант занесите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печатную </w:t>
      </w:r>
      <w:r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№2</w:t>
      </w:r>
      <w:r w:rsidRPr="008313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D61" w:rsidRDefault="00075D61" w:rsidP="00075D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D61" w:rsidRDefault="00294B1B" w:rsidP="00075D6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409.1pt;margin-top:10.7pt;width:63.2pt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" strokecolor="black [3213]" strokeweight=".5pt">
            <v:stroke endarrow="block" joinstyle="miter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4" o:spid="_x0000_s1027" type="#_x0000_t32" style="position:absolute;left:0;text-align:left;margin-left:277.65pt;margin-top:11.3pt;width:48.8pt;height:36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" strokecolor="black [3213]" strokeweight=".5pt">
            <v:stroke endarrow="block" joinstyle="miter"/>
          </v:shape>
        </w:pict>
      </w:r>
      <w:r w:rsidR="00075D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 лишайников.</w:t>
      </w:r>
    </w:p>
    <w:p w:rsidR="00EE232D" w:rsidRDefault="00EE232D" w:rsidP="00075D6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32D" w:rsidRDefault="00EE232D" w:rsidP="00075D6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7D1" w:rsidRDefault="00EE232D" w:rsidP="005957D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                             _______________________</w:t>
      </w:r>
    </w:p>
    <w:p w:rsidR="00EE232D" w:rsidRDefault="005957D1" w:rsidP="005957D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EE2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1.___________________</w:t>
      </w:r>
    </w:p>
    <w:p w:rsidR="00204DCB" w:rsidRPr="00DE6894" w:rsidRDefault="005957D1" w:rsidP="00DE689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DE6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2.__________________</w:t>
      </w:r>
    </w:p>
    <w:p w:rsidR="00D86EB2" w:rsidRPr="00783966" w:rsidRDefault="00D86EB2" w:rsidP="0078396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4A00">
        <w:rPr>
          <w:rFonts w:ascii="Times New Roman" w:hAnsi="Times New Roman" w:cs="Times New Roman"/>
          <w:b/>
          <w:sz w:val="24"/>
          <w:szCs w:val="24"/>
          <w:u w:val="single"/>
        </w:rPr>
        <w:t>Приложение 4</w:t>
      </w:r>
    </w:p>
    <w:p w:rsidR="00D86EB2" w:rsidRPr="00D44A00" w:rsidRDefault="00D86EB2" w:rsidP="00D86E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A00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D86EB2" w:rsidRPr="007D4BD5" w:rsidRDefault="00D86EB2" w:rsidP="00D86EB2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7D4B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рассказ о лишайниках по §15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печатная тетрадь урок 21 №4-6</w:t>
      </w:r>
    </w:p>
    <w:p w:rsidR="00D86EB2" w:rsidRPr="007D4BD5" w:rsidRDefault="00D86EB2" w:rsidP="00D86EB2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7D4B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шпаргалку из 15 слов по этой теме.</w:t>
      </w:r>
    </w:p>
    <w:p w:rsidR="00D86EB2" w:rsidRPr="007D4BD5" w:rsidRDefault="00D86EB2" w:rsidP="00D86EB2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7D4BD5">
        <w:rPr>
          <w:rFonts w:ascii="Times New Roman" w:hAnsi="Times New Roman" w:cs="Times New Roman"/>
          <w:sz w:val="24"/>
          <w:szCs w:val="24"/>
        </w:rPr>
        <w:t xml:space="preserve">Творческое задание (по желанию): </w:t>
      </w:r>
    </w:p>
    <w:p w:rsidR="00D86EB2" w:rsidRPr="007D4BD5" w:rsidRDefault="00D86EB2" w:rsidP="00D86EB2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D4BD5">
        <w:rPr>
          <w:rFonts w:ascii="Times New Roman" w:hAnsi="Times New Roman" w:cs="Times New Roman"/>
          <w:sz w:val="24"/>
          <w:szCs w:val="24"/>
        </w:rPr>
        <w:t>Подготовить презентацию или сообщение по темам:</w:t>
      </w:r>
    </w:p>
    <w:p w:rsidR="00D86EB2" w:rsidRPr="0083134C" w:rsidRDefault="00D86EB2" w:rsidP="00D86EB2">
      <w:pPr>
        <w:pStyle w:val="a6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134C">
        <w:rPr>
          <w:rFonts w:ascii="Times New Roman" w:hAnsi="Times New Roman" w:cs="Times New Roman"/>
          <w:sz w:val="24"/>
          <w:szCs w:val="24"/>
        </w:rPr>
        <w:t>«Лишайники Кировской области»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6EB2" w:rsidRPr="0083134C" w:rsidRDefault="00D86EB2" w:rsidP="00D86EB2">
      <w:pPr>
        <w:pStyle w:val="a6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83134C">
        <w:rPr>
          <w:rFonts w:ascii="Times New Roman" w:hAnsi="Times New Roman" w:cs="Times New Roman"/>
          <w:sz w:val="24"/>
          <w:szCs w:val="24"/>
        </w:rPr>
        <w:t>«Лишайники из Красной книги»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6EB2" w:rsidRPr="0083134C" w:rsidRDefault="00D86EB2" w:rsidP="00D86EB2">
      <w:pPr>
        <w:pStyle w:val="a6"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134C">
        <w:rPr>
          <w:rFonts w:ascii="Times New Roman" w:hAnsi="Times New Roman" w:cs="Times New Roman"/>
          <w:sz w:val="24"/>
          <w:szCs w:val="24"/>
        </w:rPr>
        <w:t>«Чудеса природы (удивительные лишайники)»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6EB2" w:rsidRDefault="00D86EB2" w:rsidP="00D86EB2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7D4BD5">
        <w:rPr>
          <w:rFonts w:ascii="Times New Roman" w:hAnsi="Times New Roman" w:cs="Times New Roman"/>
          <w:sz w:val="24"/>
          <w:szCs w:val="24"/>
        </w:rPr>
        <w:t>Проект «Определение чистоты воздуха по лишайникам»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F2D" w:rsidRDefault="007C0F2D" w:rsidP="00D86EB2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C0F2D" w:rsidRDefault="007C0F2D" w:rsidP="00D86EB2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C0F2D" w:rsidRPr="007C0F2D" w:rsidRDefault="007C0F2D" w:rsidP="007C0F2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F2D">
        <w:rPr>
          <w:rFonts w:ascii="Times New Roman" w:eastAsiaTheme="majorEastAsia" w:hAnsi="Times New Roman" w:cs="Times New Roman"/>
          <w:b/>
          <w:color w:val="000000" w:themeColor="text1"/>
          <w:kern w:val="24"/>
          <w:sz w:val="24"/>
          <w:szCs w:val="24"/>
        </w:rPr>
        <w:t>Критерии отметки</w:t>
      </w:r>
    </w:p>
    <w:tbl>
      <w:tblPr>
        <w:tblW w:w="136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44"/>
        <w:gridCol w:w="3786"/>
        <w:gridCol w:w="3505"/>
        <w:gridCol w:w="3405"/>
      </w:tblGrid>
      <w:tr w:rsidR="007C0F2D" w:rsidRPr="007C0F2D" w:rsidTr="007C0F2D"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0F2D" w:rsidRPr="00783966" w:rsidRDefault="007C0F2D" w:rsidP="007C0F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6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0F2D" w:rsidRPr="00783966" w:rsidRDefault="007C0F2D" w:rsidP="007C0F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6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</w:t>
            </w:r>
            <w:r w:rsidR="001E5B49" w:rsidRPr="0078396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0F2D" w:rsidRPr="00783966" w:rsidRDefault="007C0F2D" w:rsidP="007C0F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6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  <w:r w:rsidR="001E5B49" w:rsidRPr="0078396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0F2D" w:rsidRPr="00783966" w:rsidRDefault="007C0F2D" w:rsidP="007C0F2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6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  <w:r w:rsidR="001E5B49" w:rsidRPr="0078396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7C0F2D" w:rsidRPr="007C0F2D" w:rsidTr="007C0F2D">
        <w:trPr>
          <w:trHeight w:val="1084"/>
        </w:trPr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1. Оформление задания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 не выполнено или оформлено неправильно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 выполнено на отдельном листе, ПОДПИСАНО, легко читается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0F2D" w:rsidRPr="007C0F2D" w:rsidTr="007C0F2D">
        <w:trPr>
          <w:trHeight w:val="1084"/>
        </w:trPr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2. Задание:</w:t>
            </w:r>
          </w:p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«Шпаргалка»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 не выполнено или приведено менее 4-х признаков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 выполнено, правильно приведено 7-9 признаков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 выполнено правильно, приведено 15 и более признаков</w:t>
            </w:r>
          </w:p>
        </w:tc>
      </w:tr>
      <w:tr w:rsidR="007C0F2D" w:rsidRPr="007C0F2D" w:rsidTr="007C0F2D">
        <w:trPr>
          <w:trHeight w:val="1084"/>
        </w:trPr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3. Задания: «Презентация, сообщение</w:t>
            </w:r>
            <w:r w:rsidR="001E5B49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,</w:t>
            </w: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проект»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 не выполнено или приведено менее 2 примеров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Задание выполнено, приведено правильно 3-4 примера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C0F2D" w:rsidRPr="007C0F2D" w:rsidRDefault="007C0F2D" w:rsidP="007C0F2D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Задание выполнено, приведено </w:t>
            </w:r>
            <w:r w:rsidR="007260B7"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правильно 5</w:t>
            </w:r>
            <w:r w:rsidRPr="007C0F2D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и более примеров</w:t>
            </w:r>
          </w:p>
        </w:tc>
      </w:tr>
    </w:tbl>
    <w:p w:rsidR="007C0F2D" w:rsidRDefault="007C0F2D" w:rsidP="00D86EB2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C0F2D" w:rsidRPr="007C0F2D" w:rsidRDefault="007C0F2D" w:rsidP="007C0F2D">
      <w:pPr>
        <w:pStyle w:val="a5"/>
        <w:spacing w:before="0" w:beforeAutospacing="0" w:after="0" w:afterAutospacing="0"/>
        <w:textAlignment w:val="baseline"/>
        <w:rPr>
          <w:b/>
        </w:rPr>
      </w:pPr>
      <w:r w:rsidRPr="007C0F2D">
        <w:rPr>
          <w:rFonts w:eastAsia="Calibri"/>
          <w:b/>
          <w:bCs/>
          <w:color w:val="000000" w:themeColor="text1"/>
          <w:kern w:val="24"/>
        </w:rPr>
        <w:t>«5» - 5 баллов</w:t>
      </w:r>
    </w:p>
    <w:p w:rsidR="007C0F2D" w:rsidRDefault="007C0F2D" w:rsidP="007C0F2D">
      <w:pPr>
        <w:pStyle w:val="a5"/>
        <w:kinsoku w:val="0"/>
        <w:overflowPunct w:val="0"/>
        <w:spacing w:before="0" w:beforeAutospacing="0" w:after="0" w:afterAutospacing="0"/>
        <w:textAlignment w:val="baseline"/>
        <w:rPr>
          <w:rFonts w:eastAsia="Calibri"/>
          <w:b/>
          <w:bCs/>
          <w:color w:val="000000" w:themeColor="text1"/>
          <w:kern w:val="24"/>
        </w:rPr>
      </w:pPr>
      <w:r w:rsidRPr="007C0F2D">
        <w:rPr>
          <w:rFonts w:eastAsia="Calibri"/>
          <w:b/>
          <w:bCs/>
          <w:color w:val="000000" w:themeColor="text1"/>
          <w:kern w:val="24"/>
        </w:rPr>
        <w:t>«4» - 4 балла</w:t>
      </w:r>
    </w:p>
    <w:p w:rsidR="005957D1" w:rsidRDefault="005957D1" w:rsidP="007C0F2D">
      <w:pPr>
        <w:pStyle w:val="a5"/>
        <w:kinsoku w:val="0"/>
        <w:overflowPunct w:val="0"/>
        <w:spacing w:before="0" w:beforeAutospacing="0" w:after="0" w:afterAutospacing="0"/>
        <w:textAlignment w:val="baseline"/>
        <w:rPr>
          <w:rFonts w:eastAsia="Calibri"/>
          <w:b/>
          <w:bCs/>
          <w:color w:val="000000" w:themeColor="text1"/>
          <w:kern w:val="24"/>
        </w:rPr>
      </w:pPr>
    </w:p>
    <w:p w:rsidR="005957D1" w:rsidRDefault="005957D1" w:rsidP="007C0F2D">
      <w:pPr>
        <w:pStyle w:val="a5"/>
        <w:kinsoku w:val="0"/>
        <w:overflowPunct w:val="0"/>
        <w:spacing w:before="0" w:beforeAutospacing="0" w:after="0" w:afterAutospacing="0"/>
        <w:textAlignment w:val="baseline"/>
        <w:rPr>
          <w:b/>
          <w:u w:val="single"/>
        </w:rPr>
      </w:pPr>
      <w:r w:rsidRPr="005957D1">
        <w:rPr>
          <w:b/>
          <w:u w:val="single"/>
        </w:rPr>
        <w:t>Приложение 5</w:t>
      </w:r>
    </w:p>
    <w:p w:rsidR="00082F9A" w:rsidRDefault="00082F9A" w:rsidP="007C0F2D">
      <w:pPr>
        <w:pStyle w:val="a5"/>
        <w:kinsoku w:val="0"/>
        <w:overflowPunct w:val="0"/>
        <w:spacing w:before="0" w:beforeAutospacing="0" w:after="0" w:afterAutospacing="0"/>
        <w:textAlignment w:val="baseline"/>
        <w:rPr>
          <w:b/>
          <w:u w:val="single"/>
        </w:rPr>
      </w:pPr>
    </w:p>
    <w:p w:rsidR="00082F9A" w:rsidRPr="00082F9A" w:rsidRDefault="00082F9A" w:rsidP="00082F9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82F9A">
        <w:rPr>
          <w:rFonts w:ascii="Times New Roman" w:hAnsi="Times New Roman" w:cs="Times New Roman"/>
          <w:sz w:val="28"/>
          <w:szCs w:val="28"/>
        </w:rPr>
        <w:t>. Разотрите в ступке пестиком таллом лишайника. Высыпьте порошок в коническую колбу, залейте водой, закройте пробкой и поставьте на подоконник.</w:t>
      </w:r>
    </w:p>
    <w:p w:rsidR="00082F9A" w:rsidRPr="00082F9A" w:rsidRDefault="00082F9A" w:rsidP="00082F9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82F9A">
        <w:rPr>
          <w:rFonts w:ascii="Times New Roman" w:hAnsi="Times New Roman" w:cs="Times New Roman"/>
          <w:sz w:val="28"/>
          <w:szCs w:val="28"/>
        </w:rPr>
        <w:t>. Через 1,5–2 недели на стенках колбы появится зеленый налет, который можно рассмотреть под микроскопом. Объясните, что произошло с грибным компонентом и что это за зеленый налет?</w:t>
      </w:r>
    </w:p>
    <w:p w:rsidR="00082F9A" w:rsidRPr="005957D1" w:rsidRDefault="00082F9A" w:rsidP="007C0F2D">
      <w:pPr>
        <w:pStyle w:val="a5"/>
        <w:kinsoku w:val="0"/>
        <w:overflowPunct w:val="0"/>
        <w:spacing w:before="0" w:beforeAutospacing="0" w:after="0" w:afterAutospacing="0"/>
        <w:textAlignment w:val="baseline"/>
        <w:rPr>
          <w:b/>
          <w:u w:val="single"/>
        </w:rPr>
      </w:pPr>
    </w:p>
    <w:sectPr w:rsidR="00082F9A" w:rsidRPr="005957D1" w:rsidSect="00B826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D1" w:rsidRPr="005957D1" w:rsidRDefault="005957D1" w:rsidP="005957D1">
      <w:pPr>
        <w:pStyle w:val="a5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5957D1" w:rsidRPr="005957D1" w:rsidRDefault="005957D1" w:rsidP="005957D1">
      <w:pPr>
        <w:pStyle w:val="a5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D1" w:rsidRPr="005957D1" w:rsidRDefault="005957D1" w:rsidP="005957D1">
      <w:pPr>
        <w:pStyle w:val="a5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5957D1" w:rsidRPr="005957D1" w:rsidRDefault="005957D1" w:rsidP="005957D1">
      <w:pPr>
        <w:pStyle w:val="a5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C1F"/>
    <w:multiLevelType w:val="hybridMultilevel"/>
    <w:tmpl w:val="5FFC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465C8"/>
    <w:multiLevelType w:val="hybridMultilevel"/>
    <w:tmpl w:val="6026F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6FD"/>
    <w:rsid w:val="00075D61"/>
    <w:rsid w:val="00082F9A"/>
    <w:rsid w:val="000E0075"/>
    <w:rsid w:val="0013590B"/>
    <w:rsid w:val="00136C46"/>
    <w:rsid w:val="001A5546"/>
    <w:rsid w:val="001D4C04"/>
    <w:rsid w:val="001E5B49"/>
    <w:rsid w:val="00204DCB"/>
    <w:rsid w:val="00242606"/>
    <w:rsid w:val="003121D8"/>
    <w:rsid w:val="00312E52"/>
    <w:rsid w:val="003966ED"/>
    <w:rsid w:val="003C16AE"/>
    <w:rsid w:val="00481CC9"/>
    <w:rsid w:val="004A2C48"/>
    <w:rsid w:val="005957D1"/>
    <w:rsid w:val="005A0F84"/>
    <w:rsid w:val="00672DC7"/>
    <w:rsid w:val="00674248"/>
    <w:rsid w:val="007260B7"/>
    <w:rsid w:val="00783966"/>
    <w:rsid w:val="007C0F2D"/>
    <w:rsid w:val="00822DB6"/>
    <w:rsid w:val="008856C4"/>
    <w:rsid w:val="009810CD"/>
    <w:rsid w:val="00A64D46"/>
    <w:rsid w:val="00AF5A90"/>
    <w:rsid w:val="00B32F91"/>
    <w:rsid w:val="00B826FD"/>
    <w:rsid w:val="00C416FD"/>
    <w:rsid w:val="00CD5368"/>
    <w:rsid w:val="00D44A00"/>
    <w:rsid w:val="00D611E3"/>
    <w:rsid w:val="00D64395"/>
    <w:rsid w:val="00D86EB2"/>
    <w:rsid w:val="00DE6894"/>
    <w:rsid w:val="00E01CBB"/>
    <w:rsid w:val="00EB7369"/>
    <w:rsid w:val="00EE232D"/>
    <w:rsid w:val="00F009EE"/>
    <w:rsid w:val="00FA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Прямая со стрелкой 3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FD"/>
    <w:pPr>
      <w:spacing w:after="0" w:line="276" w:lineRule="auto"/>
      <w:ind w:firstLine="709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26FD"/>
    <w:rPr>
      <w:b/>
      <w:bCs/>
    </w:rPr>
  </w:style>
  <w:style w:type="table" w:styleId="a4">
    <w:name w:val="Table Grid"/>
    <w:basedOn w:val="a1"/>
    <w:uiPriority w:val="39"/>
    <w:rsid w:val="00B8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3590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B7369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312E52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5957D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57D1"/>
  </w:style>
  <w:style w:type="paragraph" w:styleId="aa">
    <w:name w:val="footer"/>
    <w:basedOn w:val="a"/>
    <w:link w:val="ab"/>
    <w:uiPriority w:val="99"/>
    <w:semiHidden/>
    <w:unhideWhenUsed/>
    <w:rsid w:val="005957D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57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catalog/rubr/dc6be3c8-58b1-45a9-8b23-2178e8ada386/79218/?interface=catalog&amp;class=48&amp;subject=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F201F-F7F2-4957-91E4-F04D92D5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9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Home</cp:lastModifiedBy>
  <cp:revision>8</cp:revision>
  <cp:lastPrinted>2017-03-10T04:43:00Z</cp:lastPrinted>
  <dcterms:created xsi:type="dcterms:W3CDTF">2017-02-22T08:15:00Z</dcterms:created>
  <dcterms:modified xsi:type="dcterms:W3CDTF">2018-11-16T18:39:00Z</dcterms:modified>
</cp:coreProperties>
</file>