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A91" w:rsidRDefault="00805637" w:rsidP="0080563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6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5A91">
        <w:rPr>
          <w:rFonts w:ascii="Times New Roman" w:hAnsi="Times New Roman" w:cs="Times New Roman"/>
          <w:b/>
          <w:sz w:val="28"/>
          <w:szCs w:val="28"/>
        </w:rPr>
        <w:t>ВНЕДРЕНИЕ ЭЛЕМЕНТОВ ВОСТОЧНОЙ ГИМНАСТИКИ НА УРОКАХ ФИЗИЧЕСКОЙ КУЛЬТУРЫ</w:t>
      </w:r>
    </w:p>
    <w:p w:rsidR="00805637" w:rsidRDefault="00805637" w:rsidP="00D512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157D4" w:rsidRPr="00B068C9" w:rsidRDefault="003C7ABC" w:rsidP="008056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 xml:space="preserve">Современное общество требует от </w:t>
      </w:r>
      <w:r w:rsidR="00D512CE">
        <w:rPr>
          <w:rFonts w:ascii="Times New Roman" w:hAnsi="Times New Roman" w:cs="Times New Roman"/>
          <w:sz w:val="28"/>
          <w:szCs w:val="28"/>
        </w:rPr>
        <w:t>педагога</w:t>
      </w:r>
      <w:r w:rsidRPr="00B068C9">
        <w:rPr>
          <w:rFonts w:ascii="Times New Roman" w:hAnsi="Times New Roman" w:cs="Times New Roman"/>
          <w:sz w:val="28"/>
          <w:szCs w:val="28"/>
        </w:rPr>
        <w:t xml:space="preserve"> постоянного развития. </w:t>
      </w:r>
      <w:r w:rsidR="00CE7E5C">
        <w:rPr>
          <w:rFonts w:ascii="Times New Roman" w:hAnsi="Times New Roman" w:cs="Times New Roman"/>
          <w:sz w:val="28"/>
          <w:szCs w:val="28"/>
        </w:rPr>
        <w:t>Он</w:t>
      </w:r>
      <w:r w:rsidRPr="00B068C9">
        <w:rPr>
          <w:rFonts w:ascii="Times New Roman" w:hAnsi="Times New Roman" w:cs="Times New Roman"/>
          <w:sz w:val="28"/>
          <w:szCs w:val="28"/>
        </w:rPr>
        <w:t xml:space="preserve"> должен искать и находить </w:t>
      </w:r>
      <w:r w:rsidR="00CE7E5C">
        <w:rPr>
          <w:rFonts w:ascii="Times New Roman" w:hAnsi="Times New Roman" w:cs="Times New Roman"/>
          <w:sz w:val="28"/>
          <w:szCs w:val="28"/>
        </w:rPr>
        <w:t>новые</w:t>
      </w:r>
      <w:r w:rsidRPr="00B068C9">
        <w:rPr>
          <w:rFonts w:ascii="Times New Roman" w:hAnsi="Times New Roman" w:cs="Times New Roman"/>
          <w:sz w:val="28"/>
          <w:szCs w:val="28"/>
        </w:rPr>
        <w:t xml:space="preserve"> способы подхода к построению и содержанию</w:t>
      </w:r>
      <w:r w:rsidR="00055C48" w:rsidRPr="00B068C9">
        <w:rPr>
          <w:rFonts w:ascii="Times New Roman" w:hAnsi="Times New Roman" w:cs="Times New Roman"/>
          <w:sz w:val="28"/>
          <w:szCs w:val="28"/>
        </w:rPr>
        <w:t xml:space="preserve"> современного урока.</w:t>
      </w:r>
      <w:r w:rsidRPr="00B0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F61" w:rsidRPr="00B068C9" w:rsidRDefault="003C7ABC" w:rsidP="008056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 xml:space="preserve">Творческий потенциал </w:t>
      </w:r>
      <w:r w:rsidR="00A81DFB">
        <w:rPr>
          <w:rFonts w:ascii="Times New Roman" w:hAnsi="Times New Roman" w:cs="Times New Roman"/>
          <w:sz w:val="28"/>
          <w:szCs w:val="28"/>
        </w:rPr>
        <w:t>учителя</w:t>
      </w:r>
      <w:r w:rsidRPr="00B068C9">
        <w:rPr>
          <w:rFonts w:ascii="Times New Roman" w:hAnsi="Times New Roman" w:cs="Times New Roman"/>
          <w:sz w:val="28"/>
          <w:szCs w:val="28"/>
        </w:rPr>
        <w:t xml:space="preserve"> можно рассматривать как возможность саморазвития, самосовершенствования, выход на новый профессиональный уровень. </w:t>
      </w:r>
      <w:r w:rsidR="00B94209" w:rsidRPr="00B068C9">
        <w:rPr>
          <w:rFonts w:ascii="Times New Roman" w:hAnsi="Times New Roman" w:cs="Times New Roman"/>
          <w:sz w:val="28"/>
          <w:szCs w:val="28"/>
        </w:rPr>
        <w:t xml:space="preserve">Внедрение новых технологий в процесс </w:t>
      </w:r>
      <w:r w:rsidR="00CE7E5C">
        <w:rPr>
          <w:rFonts w:ascii="Times New Roman" w:hAnsi="Times New Roman" w:cs="Times New Roman"/>
          <w:sz w:val="28"/>
          <w:szCs w:val="28"/>
        </w:rPr>
        <w:t>обучения</w:t>
      </w:r>
      <w:r w:rsidR="00B94209" w:rsidRPr="00B068C9">
        <w:rPr>
          <w:rFonts w:ascii="Times New Roman" w:hAnsi="Times New Roman" w:cs="Times New Roman"/>
          <w:sz w:val="28"/>
          <w:szCs w:val="28"/>
        </w:rPr>
        <w:t>.</w:t>
      </w:r>
      <w:r w:rsidRPr="00B0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C48" w:rsidRPr="00B068C9" w:rsidRDefault="00055C48" w:rsidP="008056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>Я считаю интегрированные уроки, с различной направленностью физикой, математикой, анатомией, внедрения упражнений из других видов спорта, гимнастик всесторонне развивают личность учащегося.</w:t>
      </w:r>
    </w:p>
    <w:p w:rsidR="003C0B35" w:rsidRPr="00B068C9" w:rsidRDefault="00B94209" w:rsidP="00CE7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 xml:space="preserve">Во всем мире и в нашей стране распространяется с большой скоростью заболевание разными видами аллергической направленности. С каждым годом число аллергиков </w:t>
      </w:r>
      <w:r w:rsidR="00DA1B5C">
        <w:rPr>
          <w:rFonts w:ascii="Times New Roman" w:hAnsi="Times New Roman" w:cs="Times New Roman"/>
          <w:sz w:val="28"/>
          <w:szCs w:val="28"/>
        </w:rPr>
        <w:t xml:space="preserve">увеличивается, </w:t>
      </w:r>
      <w:r w:rsidR="007C4202" w:rsidRPr="00B068C9">
        <w:rPr>
          <w:rFonts w:ascii="Times New Roman" w:hAnsi="Times New Roman" w:cs="Times New Roman"/>
          <w:sz w:val="28"/>
          <w:szCs w:val="28"/>
        </w:rPr>
        <w:t>п</w:t>
      </w:r>
      <w:r w:rsidRPr="00B068C9">
        <w:rPr>
          <w:rFonts w:ascii="Times New Roman" w:hAnsi="Times New Roman" w:cs="Times New Roman"/>
          <w:sz w:val="28"/>
          <w:szCs w:val="28"/>
        </w:rPr>
        <w:t xml:space="preserve">о </w:t>
      </w:r>
      <w:r w:rsidR="007C4202" w:rsidRPr="00B068C9">
        <w:rPr>
          <w:rFonts w:ascii="Times New Roman" w:hAnsi="Times New Roman" w:cs="Times New Roman"/>
          <w:color w:val="313131"/>
          <w:sz w:val="28"/>
          <w:szCs w:val="28"/>
        </w:rPr>
        <w:t>данным Института Иммунологии России этот показатель достигает 30%.</w:t>
      </w:r>
      <w:r w:rsidRPr="00B068C9">
        <w:rPr>
          <w:rFonts w:ascii="Times New Roman" w:hAnsi="Times New Roman" w:cs="Times New Roman"/>
          <w:sz w:val="28"/>
          <w:szCs w:val="28"/>
        </w:rPr>
        <w:t xml:space="preserve"> </w:t>
      </w:r>
      <w:r w:rsidR="00CE7E5C">
        <w:rPr>
          <w:rFonts w:ascii="Times New Roman" w:hAnsi="Times New Roman" w:cs="Times New Roman"/>
          <w:sz w:val="28"/>
          <w:szCs w:val="28"/>
        </w:rPr>
        <w:t>Данный порог</w:t>
      </w:r>
      <w:r w:rsidR="00D157D4" w:rsidRPr="00B068C9">
        <w:rPr>
          <w:rFonts w:ascii="Times New Roman" w:hAnsi="Times New Roman" w:cs="Times New Roman"/>
          <w:sz w:val="28"/>
          <w:szCs w:val="28"/>
        </w:rPr>
        <w:t xml:space="preserve"> явно занижен, так как многие не обращаются за помощью к </w:t>
      </w:r>
      <w:r w:rsidR="00DA1B5C">
        <w:rPr>
          <w:rFonts w:ascii="Times New Roman" w:hAnsi="Times New Roman" w:cs="Times New Roman"/>
          <w:sz w:val="28"/>
          <w:szCs w:val="28"/>
        </w:rPr>
        <w:t xml:space="preserve">врачам, занимаясь самолечением. </w:t>
      </w:r>
      <w:r w:rsidR="00AC4796">
        <w:rPr>
          <w:rFonts w:ascii="Times New Roman" w:hAnsi="Times New Roman" w:cs="Times New Roman"/>
          <w:sz w:val="28"/>
          <w:szCs w:val="28"/>
        </w:rPr>
        <w:t>Проконсультировавшись</w:t>
      </w:r>
      <w:r w:rsidR="007C4202" w:rsidRPr="00B068C9">
        <w:rPr>
          <w:rFonts w:ascii="Times New Roman" w:hAnsi="Times New Roman" w:cs="Times New Roman"/>
          <w:sz w:val="28"/>
          <w:szCs w:val="28"/>
        </w:rPr>
        <w:t xml:space="preserve"> с врачами иммунологами</w:t>
      </w:r>
      <w:r w:rsidR="0000469C">
        <w:rPr>
          <w:rFonts w:ascii="Times New Roman" w:hAnsi="Times New Roman" w:cs="Times New Roman"/>
          <w:sz w:val="28"/>
          <w:szCs w:val="28"/>
        </w:rPr>
        <w:t xml:space="preserve"> по </w:t>
      </w:r>
      <w:r w:rsidR="00AC4796">
        <w:rPr>
          <w:rFonts w:ascii="Times New Roman" w:hAnsi="Times New Roman" w:cs="Times New Roman"/>
          <w:sz w:val="28"/>
          <w:szCs w:val="28"/>
        </w:rPr>
        <w:t>поводу вопроса:</w:t>
      </w:r>
      <w:r w:rsidR="007C4202" w:rsidRPr="00B068C9">
        <w:rPr>
          <w:rFonts w:ascii="Times New Roman" w:hAnsi="Times New Roman" w:cs="Times New Roman"/>
          <w:sz w:val="28"/>
          <w:szCs w:val="28"/>
        </w:rPr>
        <w:t xml:space="preserve"> </w:t>
      </w:r>
      <w:r w:rsidR="00AC4796">
        <w:rPr>
          <w:rFonts w:ascii="Times New Roman" w:hAnsi="Times New Roman" w:cs="Times New Roman"/>
          <w:sz w:val="28"/>
          <w:szCs w:val="28"/>
        </w:rPr>
        <w:t xml:space="preserve">«Как может помочь </w:t>
      </w:r>
      <w:r w:rsidR="00D157D4" w:rsidRPr="00B068C9">
        <w:rPr>
          <w:rFonts w:ascii="Times New Roman" w:hAnsi="Times New Roman" w:cs="Times New Roman"/>
          <w:sz w:val="28"/>
          <w:szCs w:val="28"/>
        </w:rPr>
        <w:t>восточн</w:t>
      </w:r>
      <w:r w:rsidR="00AC4796">
        <w:rPr>
          <w:rFonts w:ascii="Times New Roman" w:hAnsi="Times New Roman" w:cs="Times New Roman"/>
          <w:sz w:val="28"/>
          <w:szCs w:val="28"/>
        </w:rPr>
        <w:t>ая</w:t>
      </w:r>
      <w:r w:rsidR="00D157D4" w:rsidRPr="00B068C9">
        <w:rPr>
          <w:rFonts w:ascii="Times New Roman" w:hAnsi="Times New Roman" w:cs="Times New Roman"/>
          <w:sz w:val="28"/>
          <w:szCs w:val="28"/>
        </w:rPr>
        <w:t xml:space="preserve"> гимнастик</w:t>
      </w:r>
      <w:r w:rsidR="00AC4796">
        <w:rPr>
          <w:rFonts w:ascii="Times New Roman" w:hAnsi="Times New Roman" w:cs="Times New Roman"/>
          <w:sz w:val="28"/>
          <w:szCs w:val="28"/>
        </w:rPr>
        <w:t>а</w:t>
      </w:r>
      <w:r w:rsidR="007C4202" w:rsidRPr="00B068C9">
        <w:rPr>
          <w:rFonts w:ascii="Times New Roman" w:hAnsi="Times New Roman" w:cs="Times New Roman"/>
          <w:sz w:val="28"/>
          <w:szCs w:val="28"/>
        </w:rPr>
        <w:t xml:space="preserve"> в </w:t>
      </w:r>
      <w:r w:rsidR="00AC4796">
        <w:rPr>
          <w:rFonts w:ascii="Times New Roman" w:hAnsi="Times New Roman" w:cs="Times New Roman"/>
          <w:sz w:val="28"/>
          <w:szCs w:val="28"/>
        </w:rPr>
        <w:t>лечении</w:t>
      </w:r>
      <w:r w:rsidR="0000469C">
        <w:rPr>
          <w:rFonts w:ascii="Times New Roman" w:hAnsi="Times New Roman" w:cs="Times New Roman"/>
          <w:sz w:val="28"/>
          <w:szCs w:val="28"/>
        </w:rPr>
        <w:t xml:space="preserve"> </w:t>
      </w:r>
      <w:r w:rsidR="007C4202" w:rsidRPr="00B068C9">
        <w:rPr>
          <w:rFonts w:ascii="Times New Roman" w:hAnsi="Times New Roman" w:cs="Times New Roman"/>
          <w:sz w:val="28"/>
          <w:szCs w:val="28"/>
        </w:rPr>
        <w:t>аллерги</w:t>
      </w:r>
      <w:r w:rsidR="00AC4796">
        <w:rPr>
          <w:rFonts w:ascii="Times New Roman" w:hAnsi="Times New Roman" w:cs="Times New Roman"/>
          <w:sz w:val="28"/>
          <w:szCs w:val="28"/>
        </w:rPr>
        <w:t>и?» и и</w:t>
      </w:r>
      <w:r w:rsidR="007C4202" w:rsidRPr="00B068C9">
        <w:rPr>
          <w:rFonts w:ascii="Times New Roman" w:hAnsi="Times New Roman" w:cs="Times New Roman"/>
          <w:sz w:val="28"/>
          <w:szCs w:val="28"/>
        </w:rPr>
        <w:t>зучив много разной научной литературы</w:t>
      </w:r>
      <w:r w:rsidR="00AC4796">
        <w:rPr>
          <w:rFonts w:ascii="Times New Roman" w:hAnsi="Times New Roman" w:cs="Times New Roman"/>
          <w:sz w:val="28"/>
          <w:szCs w:val="28"/>
        </w:rPr>
        <w:t>, пришла к выводу:</w:t>
      </w:r>
      <w:r w:rsidR="007C4202" w:rsidRPr="00B068C9">
        <w:rPr>
          <w:rFonts w:ascii="Times New Roman" w:hAnsi="Times New Roman" w:cs="Times New Roman"/>
          <w:sz w:val="28"/>
          <w:szCs w:val="28"/>
        </w:rPr>
        <w:t xml:space="preserve"> нетрадиционное в нашей стране занятия йогой, </w:t>
      </w:r>
      <w:r w:rsidR="005C750F">
        <w:rPr>
          <w:rFonts w:ascii="Times New Roman" w:hAnsi="Times New Roman" w:cs="Times New Roman"/>
          <w:sz w:val="28"/>
          <w:szCs w:val="28"/>
        </w:rPr>
        <w:t xml:space="preserve">возможно снизить симптомы аллергии, </w:t>
      </w:r>
      <w:r w:rsidR="007C4202" w:rsidRPr="00B068C9">
        <w:rPr>
          <w:rFonts w:ascii="Times New Roman" w:hAnsi="Times New Roman" w:cs="Times New Roman"/>
          <w:sz w:val="28"/>
          <w:szCs w:val="28"/>
        </w:rPr>
        <w:t xml:space="preserve">в некоторых случаях избавить человека от этой напасти. </w:t>
      </w:r>
    </w:p>
    <w:p w:rsidR="007C4202" w:rsidRPr="00B068C9" w:rsidRDefault="001160A5" w:rsidP="008056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 xml:space="preserve"> В работах Д.</w:t>
      </w:r>
      <w:r w:rsidR="00D157D4" w:rsidRPr="00B068C9">
        <w:rPr>
          <w:rFonts w:ascii="Times New Roman" w:hAnsi="Times New Roman" w:cs="Times New Roman"/>
          <w:sz w:val="28"/>
          <w:szCs w:val="28"/>
        </w:rPr>
        <w:t xml:space="preserve"> </w:t>
      </w:r>
      <w:r w:rsidRPr="00B068C9">
        <w:rPr>
          <w:rFonts w:ascii="Times New Roman" w:hAnsi="Times New Roman" w:cs="Times New Roman"/>
          <w:sz w:val="28"/>
          <w:szCs w:val="28"/>
        </w:rPr>
        <w:t>Эберта, А. Сафронова, Р. Минвалеева и др. ученных выявлено позитивное влияние элементов хатха-йоги на основные физиологические системы: нервную, дыхательную, сердечно</w:t>
      </w:r>
      <w:r w:rsidR="005C750F">
        <w:rPr>
          <w:rFonts w:ascii="Times New Roman" w:hAnsi="Times New Roman" w:cs="Times New Roman"/>
          <w:sz w:val="28"/>
          <w:szCs w:val="28"/>
        </w:rPr>
        <w:t>-</w:t>
      </w:r>
      <w:r w:rsidRPr="00B068C9">
        <w:rPr>
          <w:rFonts w:ascii="Times New Roman" w:hAnsi="Times New Roman" w:cs="Times New Roman"/>
          <w:sz w:val="28"/>
          <w:szCs w:val="28"/>
        </w:rPr>
        <w:t>сосудистую, мочеполовую, эндокринную, пищеварительную и на опорно-двигательный аппарат.</w:t>
      </w:r>
      <w:r w:rsidR="007C4202" w:rsidRPr="00B068C9">
        <w:rPr>
          <w:rFonts w:ascii="Times New Roman" w:hAnsi="Times New Roman" w:cs="Times New Roman"/>
          <w:sz w:val="28"/>
          <w:szCs w:val="28"/>
        </w:rPr>
        <w:t xml:space="preserve"> </w:t>
      </w:r>
      <w:r w:rsidR="000F0A41">
        <w:rPr>
          <w:rFonts w:ascii="Times New Roman" w:hAnsi="Times New Roman" w:cs="Times New Roman"/>
          <w:sz w:val="28"/>
          <w:szCs w:val="28"/>
        </w:rPr>
        <w:t>[</w:t>
      </w:r>
      <w:r w:rsidR="004B5A91">
        <w:rPr>
          <w:rFonts w:ascii="Times New Roman" w:hAnsi="Times New Roman" w:cs="Times New Roman"/>
          <w:sz w:val="28"/>
          <w:szCs w:val="28"/>
        </w:rPr>
        <w:t>2</w:t>
      </w:r>
      <w:r w:rsidR="000F0A41">
        <w:rPr>
          <w:rFonts w:ascii="Times New Roman" w:hAnsi="Times New Roman" w:cs="Times New Roman"/>
          <w:sz w:val="28"/>
          <w:szCs w:val="28"/>
        </w:rPr>
        <w:t>]</w:t>
      </w:r>
    </w:p>
    <w:p w:rsidR="00D157D4" w:rsidRPr="00B068C9" w:rsidRDefault="00D157D4" w:rsidP="008056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>Аллергики страдают от своей же иммунной системы</w:t>
      </w:r>
      <w:r w:rsidR="001869C9" w:rsidRPr="00B068C9">
        <w:rPr>
          <w:rFonts w:ascii="Times New Roman" w:hAnsi="Times New Roman" w:cs="Times New Roman"/>
          <w:sz w:val="28"/>
          <w:szCs w:val="28"/>
        </w:rPr>
        <w:t>, которая выстраивает защиту от простых обычных веществ, считая их вредными.</w:t>
      </w:r>
    </w:p>
    <w:p w:rsidR="001869C9" w:rsidRPr="00B068C9" w:rsidRDefault="00AC4796" w:rsidP="008056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Ученные Д. Эберт еще в 1986 г, а после </w:t>
      </w:r>
      <w:r w:rsidR="001869C9" w:rsidRPr="00B068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869C9" w:rsidRPr="00B068C9">
        <w:rPr>
          <w:rFonts w:ascii="Times New Roman" w:hAnsi="Times New Roman" w:cs="Times New Roman"/>
          <w:sz w:val="28"/>
          <w:szCs w:val="28"/>
        </w:rPr>
        <w:t xml:space="preserve"> Сафронов в 2005 году доказали, что занятия йогой повышает сопротивляемость организма к различным видам инфекции, нормализует работу иммунной системы.</w:t>
      </w:r>
    </w:p>
    <w:p w:rsidR="006062D5" w:rsidRPr="00B068C9" w:rsidRDefault="006062D5" w:rsidP="008056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 xml:space="preserve">Здесь главное не забывать, что </w:t>
      </w:r>
      <w:r w:rsidR="001869C9" w:rsidRPr="00B068C9">
        <w:rPr>
          <w:rFonts w:ascii="Times New Roman" w:hAnsi="Times New Roman" w:cs="Times New Roman"/>
          <w:sz w:val="28"/>
          <w:szCs w:val="28"/>
        </w:rPr>
        <w:t>восточная гимнастика</w:t>
      </w:r>
      <w:r w:rsidRPr="00B068C9">
        <w:rPr>
          <w:rFonts w:ascii="Times New Roman" w:hAnsi="Times New Roman" w:cs="Times New Roman"/>
          <w:sz w:val="28"/>
          <w:szCs w:val="28"/>
        </w:rPr>
        <w:t xml:space="preserve"> идет в комплексе с традиционной медициной.</w:t>
      </w:r>
    </w:p>
    <w:p w:rsidR="001869C9" w:rsidRPr="00B068C9" w:rsidRDefault="001869C9" w:rsidP="008056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 xml:space="preserve">Изучая </w:t>
      </w:r>
      <w:r w:rsidR="00ED2895">
        <w:rPr>
          <w:rFonts w:ascii="Times New Roman" w:hAnsi="Times New Roman" w:cs="Times New Roman"/>
          <w:sz w:val="28"/>
          <w:szCs w:val="28"/>
        </w:rPr>
        <w:t xml:space="preserve">труды ученных, меня </w:t>
      </w:r>
      <w:r w:rsidRPr="00B068C9">
        <w:rPr>
          <w:rFonts w:ascii="Times New Roman" w:hAnsi="Times New Roman" w:cs="Times New Roman"/>
          <w:sz w:val="28"/>
          <w:szCs w:val="28"/>
        </w:rPr>
        <w:t xml:space="preserve">натолкнули на мысль внедрить </w:t>
      </w:r>
      <w:r w:rsidR="00ED2895">
        <w:rPr>
          <w:rFonts w:ascii="Times New Roman" w:hAnsi="Times New Roman" w:cs="Times New Roman"/>
          <w:sz w:val="28"/>
          <w:szCs w:val="28"/>
        </w:rPr>
        <w:t>упражнения из</w:t>
      </w:r>
      <w:r w:rsidR="00AC4796">
        <w:rPr>
          <w:rFonts w:ascii="Times New Roman" w:hAnsi="Times New Roman" w:cs="Times New Roman"/>
          <w:sz w:val="28"/>
          <w:szCs w:val="28"/>
        </w:rPr>
        <w:t xml:space="preserve"> </w:t>
      </w:r>
      <w:r w:rsidRPr="00B068C9">
        <w:rPr>
          <w:rFonts w:ascii="Times New Roman" w:hAnsi="Times New Roman" w:cs="Times New Roman"/>
          <w:sz w:val="28"/>
          <w:szCs w:val="28"/>
        </w:rPr>
        <w:t>йог</w:t>
      </w:r>
      <w:r w:rsidR="00ED2895">
        <w:rPr>
          <w:rFonts w:ascii="Times New Roman" w:hAnsi="Times New Roman" w:cs="Times New Roman"/>
          <w:sz w:val="28"/>
          <w:szCs w:val="28"/>
        </w:rPr>
        <w:t>и</w:t>
      </w:r>
      <w:r w:rsidRPr="00B068C9">
        <w:rPr>
          <w:rFonts w:ascii="Times New Roman" w:hAnsi="Times New Roman" w:cs="Times New Roman"/>
          <w:sz w:val="28"/>
          <w:szCs w:val="28"/>
        </w:rPr>
        <w:t xml:space="preserve"> на уроках физической культуры.</w:t>
      </w:r>
    </w:p>
    <w:p w:rsidR="002358EB" w:rsidRPr="00B068C9" w:rsidRDefault="00556C18" w:rsidP="008056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 xml:space="preserve">Много упражнений, которые мы используем на уроке </w:t>
      </w:r>
      <w:r w:rsidR="001869C9" w:rsidRPr="00B068C9">
        <w:rPr>
          <w:rFonts w:ascii="Times New Roman" w:hAnsi="Times New Roman" w:cs="Times New Roman"/>
          <w:sz w:val="28"/>
          <w:szCs w:val="28"/>
        </w:rPr>
        <w:t>физкультуры</w:t>
      </w:r>
      <w:r w:rsidRPr="00B068C9">
        <w:rPr>
          <w:rFonts w:ascii="Times New Roman" w:hAnsi="Times New Roman" w:cs="Times New Roman"/>
          <w:sz w:val="28"/>
          <w:szCs w:val="28"/>
        </w:rPr>
        <w:t xml:space="preserve"> вышли из восточной гимнастики. </w:t>
      </w:r>
      <w:r w:rsidR="001869C9" w:rsidRPr="00B068C9">
        <w:rPr>
          <w:rFonts w:ascii="Times New Roman" w:hAnsi="Times New Roman" w:cs="Times New Roman"/>
          <w:sz w:val="28"/>
          <w:szCs w:val="28"/>
        </w:rPr>
        <w:t>С ними знаком каждый человек, который посещал занятия.</w:t>
      </w:r>
      <w:r w:rsidR="002358EB" w:rsidRPr="00B068C9">
        <w:rPr>
          <w:rFonts w:ascii="Times New Roman" w:hAnsi="Times New Roman" w:cs="Times New Roman"/>
          <w:sz w:val="28"/>
          <w:szCs w:val="28"/>
        </w:rPr>
        <w:t xml:space="preserve"> Обычно упражнения используют для развития гибкости, растяжки мышц и их эластичности. </w:t>
      </w:r>
      <w:r w:rsidR="001869C9" w:rsidRPr="00B068C9">
        <w:rPr>
          <w:rFonts w:ascii="Times New Roman" w:hAnsi="Times New Roman" w:cs="Times New Roman"/>
          <w:sz w:val="28"/>
          <w:szCs w:val="28"/>
        </w:rPr>
        <w:t xml:space="preserve"> </w:t>
      </w:r>
      <w:r w:rsidRPr="00B068C9">
        <w:rPr>
          <w:rFonts w:ascii="Times New Roman" w:hAnsi="Times New Roman" w:cs="Times New Roman"/>
          <w:sz w:val="28"/>
          <w:szCs w:val="28"/>
        </w:rPr>
        <w:t xml:space="preserve">А если к этим упражнениям добавить правильное дыхание и ритм, то они становятся еще и </w:t>
      </w:r>
      <w:r w:rsidR="005C750F">
        <w:rPr>
          <w:rFonts w:ascii="Times New Roman" w:hAnsi="Times New Roman" w:cs="Times New Roman"/>
          <w:sz w:val="28"/>
          <w:szCs w:val="28"/>
        </w:rPr>
        <w:t>лечебными</w:t>
      </w:r>
      <w:r w:rsidR="00ED2895">
        <w:rPr>
          <w:rFonts w:ascii="Times New Roman" w:hAnsi="Times New Roman" w:cs="Times New Roman"/>
          <w:sz w:val="28"/>
          <w:szCs w:val="28"/>
        </w:rPr>
        <w:t>. Мною была разработан и внедрен</w:t>
      </w:r>
      <w:r w:rsidRPr="00B068C9">
        <w:rPr>
          <w:rFonts w:ascii="Times New Roman" w:hAnsi="Times New Roman" w:cs="Times New Roman"/>
          <w:sz w:val="28"/>
          <w:szCs w:val="28"/>
        </w:rPr>
        <w:t xml:space="preserve"> на уроках</w:t>
      </w:r>
      <w:r w:rsidR="00EB309F" w:rsidRPr="00B068C9">
        <w:rPr>
          <w:rFonts w:ascii="Times New Roman" w:hAnsi="Times New Roman" w:cs="Times New Roman"/>
          <w:sz w:val="28"/>
          <w:szCs w:val="28"/>
        </w:rPr>
        <w:t xml:space="preserve">, комплекс асан (упражнений) для школьников. </w:t>
      </w:r>
      <w:r w:rsidR="002358EB" w:rsidRPr="00B068C9">
        <w:rPr>
          <w:rFonts w:ascii="Times New Roman" w:hAnsi="Times New Roman" w:cs="Times New Roman"/>
          <w:sz w:val="28"/>
          <w:szCs w:val="28"/>
        </w:rPr>
        <w:t xml:space="preserve"> Особое внимание при их выполнении акцентировать внимание на дыхание. </w:t>
      </w:r>
      <w:r w:rsidR="00ED2895">
        <w:rPr>
          <w:rFonts w:ascii="Times New Roman" w:hAnsi="Times New Roman" w:cs="Times New Roman"/>
          <w:sz w:val="28"/>
          <w:szCs w:val="28"/>
        </w:rPr>
        <w:t>Упражнения реализовываются п</w:t>
      </w:r>
      <w:r w:rsidR="002358EB" w:rsidRPr="00B068C9">
        <w:rPr>
          <w:rFonts w:ascii="Times New Roman" w:hAnsi="Times New Roman" w:cs="Times New Roman"/>
          <w:sz w:val="28"/>
          <w:szCs w:val="28"/>
        </w:rPr>
        <w:t>од четким руководством учителя, пока дети не научаться самостоятельно правильно их выполнять.</w:t>
      </w:r>
    </w:p>
    <w:p w:rsidR="00EB309F" w:rsidRPr="00B068C9" w:rsidRDefault="002358EB" w:rsidP="008056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>На моих уроках п</w:t>
      </w:r>
      <w:r w:rsidR="00EB309F" w:rsidRPr="00B068C9">
        <w:rPr>
          <w:rFonts w:ascii="Times New Roman" w:hAnsi="Times New Roman" w:cs="Times New Roman"/>
          <w:sz w:val="28"/>
          <w:szCs w:val="28"/>
        </w:rPr>
        <w:t>осле основной разминки, обязательные 5 асан:</w:t>
      </w:r>
    </w:p>
    <w:p w:rsidR="00556C18" w:rsidRDefault="004C5CA7" w:rsidP="00805637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>Поза героя (сидя, лежа)</w:t>
      </w:r>
      <w:r w:rsidR="00EB309F" w:rsidRPr="00B0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FDF" w:rsidRPr="00B068C9" w:rsidRDefault="00714FDF" w:rsidP="00714FDF">
      <w:pPr>
        <w:pStyle w:val="a6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Сед, ноги согнуты, развести ступни врозь по бокам, ладони на коленях. Спина прямая. Дыхание полное.</w:t>
      </w:r>
    </w:p>
    <w:p w:rsidR="004C5CA7" w:rsidRDefault="004C5CA7" w:rsidP="00805637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>Собака мордой вниз</w:t>
      </w:r>
      <w:r w:rsidR="00714FDF">
        <w:rPr>
          <w:rFonts w:ascii="Times New Roman" w:hAnsi="Times New Roman" w:cs="Times New Roman"/>
          <w:sz w:val="28"/>
          <w:szCs w:val="28"/>
        </w:rPr>
        <w:t>.</w:t>
      </w:r>
    </w:p>
    <w:p w:rsidR="00714FDF" w:rsidRPr="00B068C9" w:rsidRDefault="00714FDF" w:rsidP="00714FDF">
      <w:pPr>
        <w:pStyle w:val="a6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Ноги вмести. Наклон вперед, коснуться головой колен</w:t>
      </w:r>
    </w:p>
    <w:p w:rsidR="00714FDF" w:rsidRDefault="004C5CA7" w:rsidP="00805637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>Прозарита падоттанаса</w:t>
      </w:r>
    </w:p>
    <w:p w:rsidR="00714FDF" w:rsidRPr="00B068C9" w:rsidRDefault="00714FDF" w:rsidP="00714FDF">
      <w:pPr>
        <w:pStyle w:val="a6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Ноги пошире, наклеен вперед, руки поставить на пол, коснуться </w:t>
      </w:r>
    </w:p>
    <w:p w:rsidR="00714FDF" w:rsidRDefault="00714FDF" w:rsidP="00714FDF">
      <w:pPr>
        <w:pStyle w:val="a6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головой пол.</w:t>
      </w:r>
      <w:r w:rsidR="004C5CA7" w:rsidRPr="00B068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5CA7" w:rsidRDefault="00714FDF" w:rsidP="00714FDF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>Поза интенсивного вытяжения</w:t>
      </w:r>
      <w:r>
        <w:rPr>
          <w:rFonts w:ascii="Times New Roman" w:hAnsi="Times New Roman" w:cs="Times New Roman"/>
          <w:sz w:val="28"/>
          <w:szCs w:val="28"/>
        </w:rPr>
        <w:t xml:space="preserve"> – Маха-мудра</w:t>
      </w:r>
    </w:p>
    <w:p w:rsidR="00714FDF" w:rsidRPr="00714FDF" w:rsidRDefault="00714FDF" w:rsidP="00714FDF">
      <w:pPr>
        <w:pStyle w:val="a6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 ноги врозь, ногу согнуть, отвести в сторону до 90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, наклон вперед, следим за дыханием.</w:t>
      </w:r>
    </w:p>
    <w:p w:rsidR="004C5CA7" w:rsidRPr="00F55146" w:rsidRDefault="00714FDF" w:rsidP="00ED2895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Поза </w:t>
      </w:r>
      <w:r w:rsidRPr="00F55146">
        <w:rPr>
          <w:rFonts w:ascii="Times New Roman" w:hAnsi="Times New Roman" w:cs="Times New Roman"/>
          <w:sz w:val="28"/>
          <w:szCs w:val="28"/>
        </w:rPr>
        <w:t>лука</w:t>
      </w:r>
      <w:r w:rsidR="00F55146" w:rsidRPr="00F55146">
        <w:rPr>
          <w:rFonts w:ascii="Times New Roman" w:hAnsi="Times New Roman" w:cs="Times New Roman"/>
          <w:sz w:val="28"/>
          <w:szCs w:val="28"/>
        </w:rPr>
        <w:t xml:space="preserve"> </w:t>
      </w:r>
      <w:r w:rsidR="00F55146">
        <w:rPr>
          <w:rFonts w:ascii="Times New Roman" w:hAnsi="Times New Roman" w:cs="Times New Roman"/>
          <w:sz w:val="28"/>
          <w:szCs w:val="28"/>
        </w:rPr>
        <w:t>–</w:t>
      </w:r>
      <w:r w:rsidR="00F55146" w:rsidRPr="00F55146">
        <w:rPr>
          <w:rFonts w:ascii="Times New Roman" w:hAnsi="Times New Roman" w:cs="Times New Roman"/>
          <w:sz w:val="28"/>
          <w:szCs w:val="28"/>
        </w:rPr>
        <w:t xml:space="preserve"> </w:t>
      </w:r>
      <w:r w:rsidR="00F55146" w:rsidRPr="00F551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Дханурасана</w:t>
      </w:r>
    </w:p>
    <w:p w:rsidR="00F55146" w:rsidRPr="00ED2895" w:rsidRDefault="00F55146" w:rsidP="00F55146">
      <w:pPr>
        <w:pStyle w:val="a6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Лечь на живот, согнуть ноги, руками взяться за голень, прогнуться, выполнять покачивания. Дыхание свободное.</w:t>
      </w:r>
    </w:p>
    <w:p w:rsidR="00755A3E" w:rsidRPr="00B068C9" w:rsidRDefault="00755A3E" w:rsidP="008056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 xml:space="preserve">В каждом уроке есть интенсивная часть выполнения упражнений, будь то эстафеты, бег на различные дистанции, разнообразные прыжки и др. После нагрузки на уроке </w:t>
      </w:r>
      <w:r w:rsidR="00ED2895">
        <w:rPr>
          <w:rFonts w:ascii="Times New Roman" w:hAnsi="Times New Roman" w:cs="Times New Roman"/>
          <w:sz w:val="28"/>
          <w:szCs w:val="28"/>
        </w:rPr>
        <w:t>совершаются</w:t>
      </w:r>
      <w:r w:rsidRPr="00B068C9">
        <w:rPr>
          <w:rFonts w:ascii="Times New Roman" w:hAnsi="Times New Roman" w:cs="Times New Roman"/>
          <w:sz w:val="28"/>
          <w:szCs w:val="28"/>
        </w:rPr>
        <w:t xml:space="preserve"> упражнения на дыхание: глубокий вдох, глубокий выдох, приведение его в нормальный </w:t>
      </w:r>
      <w:r w:rsidR="00DA1B5C">
        <w:rPr>
          <w:rFonts w:ascii="Times New Roman" w:hAnsi="Times New Roman" w:cs="Times New Roman"/>
          <w:sz w:val="28"/>
          <w:szCs w:val="28"/>
        </w:rPr>
        <w:t>ритм</w:t>
      </w:r>
      <w:r w:rsidRPr="00B068C9">
        <w:rPr>
          <w:rFonts w:ascii="Times New Roman" w:hAnsi="Times New Roman" w:cs="Times New Roman"/>
          <w:sz w:val="28"/>
          <w:szCs w:val="28"/>
        </w:rPr>
        <w:t>. Но чтобы восстановить организм, насытить его кислородом этого не достаточно. При таком выполнении работают только два отдела</w:t>
      </w:r>
      <w:r w:rsidR="003E45DC" w:rsidRPr="00B068C9">
        <w:rPr>
          <w:rFonts w:ascii="Times New Roman" w:hAnsi="Times New Roman" w:cs="Times New Roman"/>
          <w:sz w:val="28"/>
          <w:szCs w:val="28"/>
        </w:rPr>
        <w:t xml:space="preserve"> </w:t>
      </w:r>
      <w:r w:rsidR="00DA1B5C">
        <w:rPr>
          <w:rFonts w:ascii="Times New Roman" w:hAnsi="Times New Roman" w:cs="Times New Roman"/>
          <w:sz w:val="28"/>
          <w:szCs w:val="28"/>
        </w:rPr>
        <w:t xml:space="preserve">легких </w:t>
      </w:r>
      <w:r w:rsidR="003E45DC" w:rsidRPr="00B068C9">
        <w:rPr>
          <w:rFonts w:ascii="Times New Roman" w:hAnsi="Times New Roman" w:cs="Times New Roman"/>
          <w:sz w:val="28"/>
          <w:szCs w:val="28"/>
        </w:rPr>
        <w:t>верхний и средний, а третий нижний (брюшной) не работает</w:t>
      </w:r>
      <w:r w:rsidR="00DA1B5C">
        <w:rPr>
          <w:rFonts w:ascii="Times New Roman" w:hAnsi="Times New Roman" w:cs="Times New Roman"/>
          <w:sz w:val="28"/>
          <w:szCs w:val="28"/>
        </w:rPr>
        <w:t>.</w:t>
      </w:r>
      <w:r w:rsidR="00175C6D" w:rsidRPr="00B068C9">
        <w:rPr>
          <w:rFonts w:ascii="Times New Roman" w:hAnsi="Times New Roman" w:cs="Times New Roman"/>
          <w:sz w:val="28"/>
          <w:szCs w:val="28"/>
        </w:rPr>
        <w:t xml:space="preserve"> Поэтому я использую на уроках полное йоговской дыхание, работают все отделы легких, кислород полностью усваивается, а значит идет восстановление </w:t>
      </w:r>
      <w:r w:rsidR="00DA1B5C">
        <w:rPr>
          <w:rFonts w:ascii="Times New Roman" w:hAnsi="Times New Roman" w:cs="Times New Roman"/>
          <w:sz w:val="28"/>
          <w:szCs w:val="28"/>
        </w:rPr>
        <w:t>всех систем</w:t>
      </w:r>
      <w:r w:rsidR="00DA1B5C" w:rsidRPr="00DA1B5C">
        <w:rPr>
          <w:rFonts w:ascii="Times New Roman" w:hAnsi="Times New Roman" w:cs="Times New Roman"/>
          <w:sz w:val="28"/>
          <w:szCs w:val="28"/>
        </w:rPr>
        <w:t xml:space="preserve"> </w:t>
      </w:r>
      <w:r w:rsidR="00DA1B5C" w:rsidRPr="00B068C9">
        <w:rPr>
          <w:rFonts w:ascii="Times New Roman" w:hAnsi="Times New Roman" w:cs="Times New Roman"/>
          <w:sz w:val="28"/>
          <w:szCs w:val="28"/>
        </w:rPr>
        <w:t>организм</w:t>
      </w:r>
      <w:r w:rsidR="00DA1B5C">
        <w:rPr>
          <w:rFonts w:ascii="Times New Roman" w:hAnsi="Times New Roman" w:cs="Times New Roman"/>
          <w:sz w:val="28"/>
          <w:szCs w:val="28"/>
        </w:rPr>
        <w:t>а.</w:t>
      </w:r>
    </w:p>
    <w:p w:rsidR="00DD4A1F" w:rsidRPr="00B068C9" w:rsidRDefault="00175C6D" w:rsidP="00D512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>Упражнение выполняется из любого положения – стоя, лежа, при ходьбе. Вдох на счет 6 или 8, наполняя воздухом сначала нижнюю часть легких (живот выдвигается вперед), затем среднюю (расширяются ребра и грудь), верхнюю (поднимаются ключицы). Выдох выполняется в обратной последовательности.</w:t>
      </w:r>
      <w:r w:rsidR="000F0A41" w:rsidRPr="000F0A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70D" w:rsidRPr="00D512CE" w:rsidRDefault="00DD4A1F" w:rsidP="00D512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C9">
        <w:rPr>
          <w:rFonts w:ascii="Times New Roman" w:hAnsi="Times New Roman" w:cs="Times New Roman"/>
          <w:sz w:val="28"/>
          <w:szCs w:val="28"/>
        </w:rPr>
        <w:t>Можно подводить</w:t>
      </w:r>
      <w:r w:rsidR="00B068C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068C9">
        <w:rPr>
          <w:rFonts w:ascii="Times New Roman" w:hAnsi="Times New Roman" w:cs="Times New Roman"/>
          <w:sz w:val="28"/>
          <w:szCs w:val="28"/>
        </w:rPr>
        <w:t>итог</w:t>
      </w:r>
      <w:r w:rsidR="00B068C9">
        <w:rPr>
          <w:rFonts w:ascii="Times New Roman" w:hAnsi="Times New Roman" w:cs="Times New Roman"/>
          <w:sz w:val="28"/>
          <w:szCs w:val="28"/>
        </w:rPr>
        <w:t xml:space="preserve"> двухгодичного внедрения </w:t>
      </w:r>
      <w:r w:rsidRPr="00B068C9">
        <w:rPr>
          <w:rFonts w:ascii="Times New Roman" w:hAnsi="Times New Roman" w:cs="Times New Roman"/>
          <w:sz w:val="28"/>
          <w:szCs w:val="28"/>
        </w:rPr>
        <w:t>восточной гимнастики – йог</w:t>
      </w:r>
      <w:r w:rsidR="00D512CE">
        <w:rPr>
          <w:rFonts w:ascii="Times New Roman" w:hAnsi="Times New Roman" w:cs="Times New Roman"/>
          <w:sz w:val="28"/>
          <w:szCs w:val="28"/>
        </w:rPr>
        <w:t>и</w:t>
      </w:r>
      <w:r w:rsidR="00B068C9">
        <w:rPr>
          <w:rFonts w:ascii="Times New Roman" w:hAnsi="Times New Roman" w:cs="Times New Roman"/>
          <w:sz w:val="28"/>
          <w:szCs w:val="28"/>
        </w:rPr>
        <w:t xml:space="preserve"> на уроках физической культуры. </w:t>
      </w:r>
      <w:r w:rsidRPr="00B068C9">
        <w:rPr>
          <w:rFonts w:ascii="Times New Roman" w:hAnsi="Times New Roman" w:cs="Times New Roman"/>
          <w:sz w:val="28"/>
          <w:szCs w:val="28"/>
        </w:rPr>
        <w:t xml:space="preserve"> </w:t>
      </w:r>
      <w:r w:rsidR="00634529" w:rsidRPr="00B068C9">
        <w:rPr>
          <w:rFonts w:ascii="Times New Roman" w:hAnsi="Times New Roman" w:cs="Times New Roman"/>
          <w:sz w:val="28"/>
          <w:szCs w:val="28"/>
        </w:rPr>
        <w:t>На диаграмме видно, ч</w:t>
      </w:r>
      <w:r w:rsidRPr="00B068C9">
        <w:rPr>
          <w:rFonts w:ascii="Times New Roman" w:hAnsi="Times New Roman" w:cs="Times New Roman"/>
          <w:sz w:val="28"/>
          <w:szCs w:val="28"/>
        </w:rPr>
        <w:t xml:space="preserve">то заболеваемость </w:t>
      </w:r>
      <w:r w:rsidR="00B068C9">
        <w:rPr>
          <w:rFonts w:ascii="Times New Roman" w:hAnsi="Times New Roman" w:cs="Times New Roman"/>
          <w:sz w:val="28"/>
          <w:szCs w:val="28"/>
        </w:rPr>
        <w:t>вирусными ин</w:t>
      </w:r>
      <w:r w:rsidR="00D512CE">
        <w:rPr>
          <w:rFonts w:ascii="Times New Roman" w:hAnsi="Times New Roman" w:cs="Times New Roman"/>
          <w:sz w:val="28"/>
          <w:szCs w:val="28"/>
        </w:rPr>
        <w:t xml:space="preserve">фекциями, такими как ОРВИ и ОРЗ </w:t>
      </w:r>
      <w:r w:rsidRPr="00B068C9">
        <w:rPr>
          <w:rFonts w:ascii="Times New Roman" w:hAnsi="Times New Roman" w:cs="Times New Roman"/>
          <w:sz w:val="28"/>
          <w:szCs w:val="28"/>
        </w:rPr>
        <w:t>в школе снизилась.</w:t>
      </w:r>
    </w:p>
    <w:p w:rsidR="0022070D" w:rsidRPr="00431ECB" w:rsidRDefault="0022070D" w:rsidP="00805637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i/>
          <w:iCs/>
          <w:color w:val="000000"/>
          <w:u w:val="single"/>
        </w:rPr>
      </w:pPr>
    </w:p>
    <w:p w:rsidR="0022070D" w:rsidRPr="00B068C9" w:rsidRDefault="00D512CE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1020">
        <w:rPr>
          <w:noProof/>
          <w:color w:val="000000"/>
          <w:lang w:eastAsia="ru-RU"/>
        </w:rPr>
        <w:lastRenderedPageBreak/>
        <w:drawing>
          <wp:inline distT="0" distB="0" distL="0" distR="0">
            <wp:extent cx="5277544" cy="3508744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D4A1F" w:rsidRDefault="00DD4A1F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512CE" w:rsidRDefault="00D512CE" w:rsidP="00F55146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учебного года 2017/2018</w:t>
      </w:r>
      <w:r w:rsidR="00A81DFB">
        <w:rPr>
          <w:rFonts w:ascii="Times New Roman" w:hAnsi="Times New Roman" w:cs="Times New Roman"/>
          <w:sz w:val="28"/>
          <w:szCs w:val="28"/>
        </w:rPr>
        <w:t xml:space="preserve"> был проведен </w:t>
      </w:r>
      <w:r>
        <w:rPr>
          <w:rFonts w:ascii="Times New Roman" w:hAnsi="Times New Roman" w:cs="Times New Roman"/>
          <w:sz w:val="28"/>
          <w:szCs w:val="28"/>
        </w:rPr>
        <w:t>опрос</w:t>
      </w:r>
      <w:r w:rsidR="00A81DFB">
        <w:rPr>
          <w:rFonts w:ascii="Times New Roman" w:hAnsi="Times New Roman" w:cs="Times New Roman"/>
          <w:sz w:val="28"/>
          <w:szCs w:val="28"/>
        </w:rPr>
        <w:t xml:space="preserve"> на тему</w:t>
      </w:r>
      <w:r>
        <w:rPr>
          <w:rFonts w:ascii="Times New Roman" w:hAnsi="Times New Roman" w:cs="Times New Roman"/>
          <w:sz w:val="28"/>
          <w:szCs w:val="28"/>
        </w:rPr>
        <w:t>: «Есть ли у меня аллергия», было выявлено 30%</w:t>
      </w:r>
      <w:r w:rsidR="00A81DFB">
        <w:rPr>
          <w:rFonts w:ascii="Times New Roman" w:hAnsi="Times New Roman" w:cs="Times New Roman"/>
          <w:sz w:val="28"/>
          <w:szCs w:val="28"/>
        </w:rPr>
        <w:t xml:space="preserve"> аллергиков, по прошествии </w:t>
      </w:r>
      <w:r w:rsidR="0000469C">
        <w:rPr>
          <w:rFonts w:ascii="Times New Roman" w:hAnsi="Times New Roman" w:cs="Times New Roman"/>
          <w:sz w:val="28"/>
          <w:szCs w:val="28"/>
        </w:rPr>
        <w:t>трех</w:t>
      </w:r>
      <w:r w:rsidR="00A81DFB">
        <w:rPr>
          <w:rFonts w:ascii="Times New Roman" w:hAnsi="Times New Roman" w:cs="Times New Roman"/>
          <w:sz w:val="28"/>
          <w:szCs w:val="28"/>
        </w:rPr>
        <w:t xml:space="preserve"> лет после внедрения упражнений по восточной гимнастики процент страдающих от аллерг</w:t>
      </w:r>
      <w:r w:rsidR="0000469C">
        <w:rPr>
          <w:rFonts w:ascii="Times New Roman" w:hAnsi="Times New Roman" w:cs="Times New Roman"/>
          <w:sz w:val="28"/>
          <w:szCs w:val="28"/>
        </w:rPr>
        <w:t xml:space="preserve">ической реакции снизился на </w:t>
      </w:r>
      <w:r w:rsidR="00F55146">
        <w:rPr>
          <w:rFonts w:ascii="Times New Roman" w:hAnsi="Times New Roman" w:cs="Times New Roman"/>
          <w:sz w:val="28"/>
          <w:szCs w:val="28"/>
        </w:rPr>
        <w:t>7%, остальные меньше стали употреблять медикаментов.</w:t>
      </w:r>
    </w:p>
    <w:p w:rsidR="00A81DFB" w:rsidRPr="00B068C9" w:rsidRDefault="00A81DFB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4A1F" w:rsidRDefault="00DD4A1F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5146" w:rsidRDefault="00F55146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Pr="007962DE" w:rsidRDefault="000F0A41" w:rsidP="004B5A9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2DE">
        <w:rPr>
          <w:rFonts w:ascii="Times New Roman" w:hAnsi="Times New Roman" w:cs="Times New Roman"/>
          <w:sz w:val="28"/>
          <w:szCs w:val="28"/>
        </w:rPr>
        <w:lastRenderedPageBreak/>
        <w:t>Литература.</w:t>
      </w:r>
    </w:p>
    <w:p w:rsidR="000F0A41" w:rsidRPr="007962DE" w:rsidRDefault="000F0A41" w:rsidP="007962DE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62DE">
        <w:rPr>
          <w:rFonts w:ascii="Times New Roman" w:hAnsi="Times New Roman" w:cs="Times New Roman"/>
          <w:sz w:val="28"/>
          <w:szCs w:val="28"/>
        </w:rPr>
        <w:t>Иванов Ю.М. Йога и здоровье/ Ю.М. Иванов.-</w:t>
      </w:r>
      <w:r w:rsidR="0077073A" w:rsidRPr="007962DE">
        <w:rPr>
          <w:rFonts w:ascii="Times New Roman" w:hAnsi="Times New Roman" w:cs="Times New Roman"/>
          <w:sz w:val="28"/>
          <w:szCs w:val="28"/>
        </w:rPr>
        <w:t>М.:Можайский полиграфкомбинат Министерства печати и массовой информации РСФСР,1991.-219с.</w:t>
      </w:r>
    </w:p>
    <w:p w:rsidR="000F0A41" w:rsidRPr="007962DE" w:rsidRDefault="00514CC1" w:rsidP="007962DE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7962D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https://medium.com/eggheado-health/f69245247853</w:t>
        </w:r>
      </w:hyperlink>
    </w:p>
    <w:p w:rsidR="00514CC1" w:rsidRPr="007962DE" w:rsidRDefault="00E81984" w:rsidP="007962DE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>Бореев Георгий. Невидимые силы йоги. Тайные техники йоги атлантов</w:t>
      </w:r>
      <w:r w:rsidRPr="007962DE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7962D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https://www.koob.ru</w:t>
        </w:r>
      </w:hyperlink>
    </w:p>
    <w:p w:rsidR="00E81984" w:rsidRPr="007962DE" w:rsidRDefault="00E81984" w:rsidP="007962DE">
      <w:pPr>
        <w:pStyle w:val="a6"/>
        <w:numPr>
          <w:ilvl w:val="0"/>
          <w:numId w:val="5"/>
        </w:numPr>
        <w:shd w:val="clear" w:color="auto" w:fill="FFFFFF"/>
        <w:spacing w:after="3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962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Зубков А.Н.</w:t>
      </w:r>
      <w:r w:rsidRPr="007962D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7962D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Хатха-йога для начинающих</w:t>
        </w:r>
      </w:hyperlink>
      <w:r w:rsidRPr="007962DE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7962D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https://www.koob.ru</w:t>
        </w:r>
      </w:hyperlink>
    </w:p>
    <w:p w:rsidR="00E81984" w:rsidRPr="007962DE" w:rsidRDefault="00E81984" w:rsidP="007962DE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62DE">
        <w:rPr>
          <w:rStyle w:val="aa"/>
          <w:rFonts w:ascii="Times New Roman" w:hAnsi="Times New Roman" w:cs="Times New Roman"/>
          <w:bCs/>
          <w:sz w:val="28"/>
          <w:szCs w:val="28"/>
          <w:shd w:val="clear" w:color="auto" w:fill="FFFFFF"/>
        </w:rPr>
        <w:t>Леонард Орр</w:t>
      </w:r>
      <w:r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7962DE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Осознанное дыхание.</w:t>
      </w:r>
      <w:r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>Изд</w:t>
      </w:r>
      <w:r w:rsidR="007962DE"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>: София, 2005 г.</w:t>
      </w:r>
    </w:p>
    <w:p w:rsidR="00E81984" w:rsidRPr="007962DE" w:rsidRDefault="00E81984" w:rsidP="007962DE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62DE">
        <w:rPr>
          <w:rStyle w:val="aa"/>
          <w:rFonts w:ascii="Times New Roman" w:hAnsi="Times New Roman" w:cs="Times New Roman"/>
          <w:bCs/>
          <w:sz w:val="28"/>
          <w:szCs w:val="28"/>
          <w:shd w:val="clear" w:color="auto" w:fill="FFFFFF"/>
        </w:rPr>
        <w:t>Энди Капонигро</w:t>
      </w:r>
      <w:r w:rsidRPr="007962DE">
        <w:rPr>
          <w:rStyle w:val="aa"/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7962DE" w:rsidRPr="007962DE">
        <w:rPr>
          <w:rStyle w:val="aa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962DE" w:rsidRPr="007962DE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Чудо дыхания.</w:t>
      </w:r>
      <w:r w:rsidRPr="007962DE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>Изд</w:t>
      </w:r>
      <w:r w:rsidR="007962DE"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>: Попурри, 2011 г.</w:t>
      </w:r>
    </w:p>
    <w:p w:rsidR="007962DE" w:rsidRPr="007962DE" w:rsidRDefault="007962DE" w:rsidP="007962DE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62DE">
        <w:rPr>
          <w:rStyle w:val="a9"/>
          <w:rFonts w:ascii="Times New Roman" w:hAnsi="Times New Roman" w:cs="Times New Roman"/>
          <w:b w:val="0"/>
          <w:i/>
          <w:iCs/>
          <w:sz w:val="28"/>
          <w:szCs w:val="28"/>
          <w:shd w:val="clear" w:color="auto" w:fill="FFFFFF"/>
        </w:rPr>
        <w:t>Михаил Щетинин</w:t>
      </w:r>
      <w:r w:rsidRPr="007962DE">
        <w:rPr>
          <w:rFonts w:ascii="Times New Roman" w:hAnsi="Times New Roman" w:cs="Times New Roman"/>
          <w:sz w:val="28"/>
          <w:szCs w:val="28"/>
        </w:rPr>
        <w:t xml:space="preserve">. </w:t>
      </w:r>
      <w:r w:rsidRPr="007962DE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Дышите правильно. Дыхательная гимнастика А.Н.Стрельниковой против болезней</w:t>
      </w:r>
      <w:r w:rsidRPr="007962DE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Pr="007962DE">
        <w:rPr>
          <w:rFonts w:ascii="Times New Roman" w:hAnsi="Times New Roman" w:cs="Times New Roman"/>
          <w:sz w:val="28"/>
          <w:szCs w:val="28"/>
        </w:rPr>
        <w:t xml:space="preserve"> </w:t>
      </w:r>
      <w:r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>Изд</w:t>
      </w:r>
      <w:r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962DE">
        <w:rPr>
          <w:rFonts w:ascii="Times New Roman" w:hAnsi="Times New Roman" w:cs="Times New Roman"/>
          <w:sz w:val="28"/>
          <w:szCs w:val="28"/>
          <w:shd w:val="clear" w:color="auto" w:fill="FFFFFF"/>
        </w:rPr>
        <w:t>: Эксмо-Пресс, 2015</w:t>
      </w:r>
      <w:r w:rsidRPr="007962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г.</w:t>
      </w:r>
    </w:p>
    <w:p w:rsidR="000F0A41" w:rsidRPr="004B5A9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Pr="004B5A9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Pr="004B5A9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Pr="004B5A9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Pr="004B5A9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Pr="004B5A9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0A41" w:rsidRPr="004B5A91" w:rsidRDefault="000F0A41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4A1F" w:rsidRPr="004B5A91" w:rsidRDefault="00DD4A1F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4A1F" w:rsidRPr="004B5A91" w:rsidRDefault="00DD4A1F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4A1F" w:rsidRPr="004B5A91" w:rsidRDefault="00DD4A1F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4A1F" w:rsidRPr="004B5A91" w:rsidRDefault="00DD4A1F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4A1F" w:rsidRPr="004B5A91" w:rsidRDefault="00DD4A1F" w:rsidP="00805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03F61" w:rsidRPr="004B5A91" w:rsidRDefault="00603F61" w:rsidP="0080563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3F61" w:rsidRPr="004B5A91" w:rsidRDefault="00603F61" w:rsidP="0080563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3F61" w:rsidRPr="004B5A91" w:rsidRDefault="00603F61" w:rsidP="0080563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3F61" w:rsidRPr="004B5A91" w:rsidRDefault="00603F61" w:rsidP="0080563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3F61" w:rsidRPr="004B5A91" w:rsidRDefault="00603F61" w:rsidP="0080563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03F61" w:rsidRPr="004B5A91" w:rsidSect="008056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40F17"/>
    <w:multiLevelType w:val="hybridMultilevel"/>
    <w:tmpl w:val="ECFAE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3389"/>
    <w:multiLevelType w:val="hybridMultilevel"/>
    <w:tmpl w:val="CAB0490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65E52"/>
    <w:multiLevelType w:val="hybridMultilevel"/>
    <w:tmpl w:val="49EAE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A6A20"/>
    <w:multiLevelType w:val="hybridMultilevel"/>
    <w:tmpl w:val="FC947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A7897"/>
    <w:multiLevelType w:val="hybridMultilevel"/>
    <w:tmpl w:val="11D8FD26"/>
    <w:lvl w:ilvl="0" w:tplc="CE4E03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03F61"/>
    <w:rsid w:val="0000469C"/>
    <w:rsid w:val="00055C48"/>
    <w:rsid w:val="0006226A"/>
    <w:rsid w:val="000C0C43"/>
    <w:rsid w:val="000F0A41"/>
    <w:rsid w:val="001160A5"/>
    <w:rsid w:val="00175C6D"/>
    <w:rsid w:val="001869C9"/>
    <w:rsid w:val="0022070D"/>
    <w:rsid w:val="002358EB"/>
    <w:rsid w:val="003C0B35"/>
    <w:rsid w:val="003C5B27"/>
    <w:rsid w:val="003C7ABC"/>
    <w:rsid w:val="003E45DC"/>
    <w:rsid w:val="004B5A91"/>
    <w:rsid w:val="004C5CA7"/>
    <w:rsid w:val="00514CC1"/>
    <w:rsid w:val="00545D00"/>
    <w:rsid w:val="00556C18"/>
    <w:rsid w:val="005C750F"/>
    <w:rsid w:val="00603F61"/>
    <w:rsid w:val="006062D5"/>
    <w:rsid w:val="00634529"/>
    <w:rsid w:val="00714FDF"/>
    <w:rsid w:val="00755A3E"/>
    <w:rsid w:val="0077073A"/>
    <w:rsid w:val="007962DE"/>
    <w:rsid w:val="007C4202"/>
    <w:rsid w:val="00805637"/>
    <w:rsid w:val="008C324A"/>
    <w:rsid w:val="00902E75"/>
    <w:rsid w:val="00A3607E"/>
    <w:rsid w:val="00A81DFB"/>
    <w:rsid w:val="00AB0412"/>
    <w:rsid w:val="00AC4796"/>
    <w:rsid w:val="00B068C9"/>
    <w:rsid w:val="00B94209"/>
    <w:rsid w:val="00CE7E5C"/>
    <w:rsid w:val="00D157D4"/>
    <w:rsid w:val="00D512CE"/>
    <w:rsid w:val="00DA1B5C"/>
    <w:rsid w:val="00DD4A1F"/>
    <w:rsid w:val="00E81984"/>
    <w:rsid w:val="00EB309F"/>
    <w:rsid w:val="00ED2895"/>
    <w:rsid w:val="00F27D98"/>
    <w:rsid w:val="00F55146"/>
    <w:rsid w:val="00F66B50"/>
    <w:rsid w:val="00F9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17A844-5694-4701-A054-CD4C27BC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B50"/>
  </w:style>
  <w:style w:type="paragraph" w:styleId="1">
    <w:name w:val="heading 1"/>
    <w:basedOn w:val="a"/>
    <w:link w:val="10"/>
    <w:uiPriority w:val="9"/>
    <w:qFormat/>
    <w:rsid w:val="00E819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60A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116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0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309F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22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0A4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819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E81984"/>
    <w:rPr>
      <w:b/>
      <w:bCs/>
    </w:rPr>
  </w:style>
  <w:style w:type="character" w:styleId="aa">
    <w:name w:val="Emphasis"/>
    <w:basedOn w:val="a0"/>
    <w:uiPriority w:val="20"/>
    <w:qFormat/>
    <w:rsid w:val="00E819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ob.ru/zubkov_a/hatha_yoga_dla_nachinayushi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oo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dium.com/eggheado-health/f69245247853" TargetMode="Externa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oob.ru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 i="1" u="sng">
                <a:latin typeface="Times New Roman" pitchFamily="18" charset="0"/>
                <a:cs typeface="Times New Roman" pitchFamily="18" charset="0"/>
              </a:rPr>
              <a:t>Состояние здоровья детей с 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r>
              <a:rPr lang="ru-RU" sz="1400" i="1" u="sng">
                <a:latin typeface="Times New Roman" pitchFamily="18" charset="0"/>
                <a:cs typeface="Times New Roman" pitchFamily="18" charset="0"/>
              </a:rPr>
              <a:t>с2017 г по 2020 год (три учебных года</a:t>
            </a:r>
            <a:r>
              <a:rPr lang="ru-RU" sz="1800" i="1" u="sng"/>
              <a:t>)</a:t>
            </a:r>
            <a:r>
              <a:rPr lang="ru-RU" sz="1800"/>
              <a:t> </a:t>
            </a:r>
          </a:p>
        </c:rich>
      </c:tx>
      <c:layout>
        <c:manualLayout>
          <c:xMode val="edge"/>
          <c:yMode val="edge"/>
          <c:x val="0.2635902165683553"/>
          <c:y val="0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575329716755893"/>
          <c:y val="0.20485606866709241"/>
          <c:w val="0.76387863647682552"/>
          <c:h val="0.5045947364687526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начальное звено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2017/18 уч. Год</c:v>
                </c:pt>
                <c:pt idx="1">
                  <c:v>2018/19 уч год</c:v>
                </c:pt>
                <c:pt idx="2">
                  <c:v>2019/20 уч год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78</c:v>
                </c:pt>
                <c:pt idx="1">
                  <c:v>59</c:v>
                </c:pt>
                <c:pt idx="2">
                  <c:v>42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звено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2017/18 уч. Год</c:v>
                </c:pt>
                <c:pt idx="1">
                  <c:v>2018/19 уч год</c:v>
                </c:pt>
                <c:pt idx="2">
                  <c:v>2019/20 уч год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63</c:v>
                </c:pt>
                <c:pt idx="1">
                  <c:v>44</c:v>
                </c:pt>
                <c:pt idx="2">
                  <c:v>26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старшее звено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2017/18 уч. Год</c:v>
                </c:pt>
                <c:pt idx="1">
                  <c:v>2018/19 уч год</c:v>
                </c:pt>
                <c:pt idx="2">
                  <c:v>2019/20 уч год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11</c:v>
                </c:pt>
                <c:pt idx="1">
                  <c:v>8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883139984"/>
        <c:axId val="-883141616"/>
        <c:axId val="0"/>
      </c:bar3DChart>
      <c:catAx>
        <c:axId val="-8831399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-883141616"/>
        <c:crosses val="autoZero"/>
        <c:auto val="1"/>
        <c:lblAlgn val="ctr"/>
        <c:lblOffset val="100"/>
        <c:noMultiLvlLbl val="0"/>
      </c:catAx>
      <c:valAx>
        <c:axId val="-88314161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Заболеваевость ОРВИ, ОРЗ в %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-88313998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Пекарня</dc:creator>
  <cp:lastModifiedBy>riko18@yandex.ru</cp:lastModifiedBy>
  <cp:revision>3</cp:revision>
  <dcterms:created xsi:type="dcterms:W3CDTF">2020-09-22T16:11:00Z</dcterms:created>
  <dcterms:modified xsi:type="dcterms:W3CDTF">2020-09-22T16:46:00Z</dcterms:modified>
</cp:coreProperties>
</file>