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EEF" w:rsidRPr="00FB5EEF" w:rsidRDefault="00FB5EEF" w:rsidP="00FB5E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EEF">
        <w:rPr>
          <w:rFonts w:ascii="Times New Roman" w:hAnsi="Times New Roman" w:cs="Times New Roman"/>
          <w:b/>
          <w:sz w:val="24"/>
          <w:szCs w:val="24"/>
        </w:rPr>
        <w:t xml:space="preserve">Организация исследовательской и проектной деятельности учащихся </w:t>
      </w:r>
    </w:p>
    <w:p w:rsidR="00FB5EEF" w:rsidRPr="00FB5EEF" w:rsidRDefault="00FB5EEF" w:rsidP="00FB5E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EEF">
        <w:rPr>
          <w:rFonts w:ascii="Times New Roman" w:hAnsi="Times New Roman" w:cs="Times New Roman"/>
          <w:b/>
          <w:sz w:val="24"/>
          <w:szCs w:val="24"/>
        </w:rPr>
        <w:t>с применением интернет технологий</w:t>
      </w:r>
    </w:p>
    <w:p w:rsidR="00FB5EEF" w:rsidRDefault="00FB5EEF" w:rsidP="00FB5E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5EEF" w:rsidRDefault="00FB5EEF" w:rsidP="00FB5E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EEF">
        <w:rPr>
          <w:rFonts w:ascii="Times New Roman" w:hAnsi="Times New Roman" w:cs="Times New Roman"/>
          <w:sz w:val="24"/>
          <w:szCs w:val="24"/>
        </w:rPr>
        <w:t xml:space="preserve">Под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вебквестом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 (от англ.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quest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 - путешествие) понимают образовательный сайт в Интернете, с которым работают учащиеся, выполняя ту или иную учебную задачу. Такие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вебквесты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 создаются для максимальной интеграции Интернета в различные учебные предметы на разных уровнях обучения в учебном процессе. Они охватывают отдельную проблему, учебный предмет, тему. Основным преимуществом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вебквеста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 является то, что вместо того чтобы заставлять учащихся бесконечно блуждать по Сети в поисках необходимой информации, учитель дает им список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-сайтов, соответствующих тематике проекта и уровню знаний. Конечно же, дети должны будут зайти на эти сайты в поисках необходимых сведений, однако благодаря предоставленному заранее списку нужных ресурсов они не затеряются в Интернете и не станут бесцельно блуждать в нем, вместо того чтобы заниматься своим проектом. </w:t>
      </w:r>
    </w:p>
    <w:p w:rsidR="00FB5EEF" w:rsidRDefault="00FB5EEF" w:rsidP="00FB5E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Вебквест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 имеет четкую структуру. Работая по заранее подготовленному плану, учащиеся индивидуально или в группах выполняют все этапы предложенной исследовательской работы. Главным преимуществом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вебквеста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 перед такими заданиями на основе ресурсов Интернета как тематический список ссылок (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Hotlist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)является реальная экономия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времени</w:t>
      </w:r>
      <w:proofErr w:type="gramStart"/>
      <w:r w:rsidRPr="00FB5EEF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FB5EEF">
        <w:rPr>
          <w:rFonts w:ascii="Times New Roman" w:hAnsi="Times New Roman" w:cs="Times New Roman"/>
          <w:sz w:val="24"/>
          <w:szCs w:val="24"/>
        </w:rPr>
        <w:t>олее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 того, учитель вполне может обезопасить своих учащихся от «вредоносной» информации. </w:t>
      </w:r>
    </w:p>
    <w:p w:rsidR="00FB5EEF" w:rsidRDefault="00FB5EEF" w:rsidP="00FB5E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Вебквест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 состоит из следующих разделов: Введение (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Introduction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) – краткое описание темы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вебквеста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>. Этот раздел предназначен для привлечения интереса учащихся. Задание (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Task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>) – формулировка проблемной задачи и описание формы представления конечного результата. Порядок работы и необходимые ресурсы (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Process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>) – описание последовательности действий, ролей и ресурсов, необходимых для выполнения задания (ссылки на Интерне</w:t>
      </w:r>
      <w:proofErr w:type="gramStart"/>
      <w:r w:rsidRPr="00FB5EEF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FB5EEF">
        <w:rPr>
          <w:rFonts w:ascii="Times New Roman" w:hAnsi="Times New Roman" w:cs="Times New Roman"/>
          <w:sz w:val="24"/>
          <w:szCs w:val="24"/>
        </w:rPr>
        <w:t xml:space="preserve"> Методическая копилка идей учителей английского языка ~ 34 ~ ресурсы и любые другие источники информации), а также вспомогательные материалы (примеры, шаблоны, таблицы, бланки, инструкции и т. п.), которые позволяют более эффективно организовать работу над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вебквестом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>. Оценка (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Evaluation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) – описание критериев и параметров оценки выполнения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вебквеста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, которое представляется в виде бланка оценки. Критерии оценки зависят от типа учебных задач, которые решаются в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вебквесте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>. Заключение (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Conclusion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) – краткое описание того, чему смогут научиться учащиеся, выполнив </w:t>
      </w:r>
      <w:proofErr w:type="gramStart"/>
      <w:r w:rsidRPr="00FB5EEF">
        <w:rPr>
          <w:rFonts w:ascii="Times New Roman" w:hAnsi="Times New Roman" w:cs="Times New Roman"/>
          <w:sz w:val="24"/>
          <w:szCs w:val="24"/>
        </w:rPr>
        <w:t>данный</w:t>
      </w:r>
      <w:proofErr w:type="gramEnd"/>
      <w:r w:rsidRPr="00FB5E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вебквест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. Использованные материалы — ссылки на ресурсы, использовавшиеся для создания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вебквеста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>. Комментарии для преподавателя (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page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) – методические рекомендации для преподавателей, которые будут использовать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вебквест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>.</w:t>
      </w:r>
    </w:p>
    <w:p w:rsidR="00FB5EEF" w:rsidRDefault="00FB5EEF" w:rsidP="00FB5E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EEF">
        <w:rPr>
          <w:rFonts w:ascii="Times New Roman" w:hAnsi="Times New Roman" w:cs="Times New Roman"/>
          <w:sz w:val="24"/>
          <w:szCs w:val="24"/>
        </w:rPr>
        <w:t xml:space="preserve"> Зачем нужно использовать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вебквесты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? Перечислим их главные достоинства: </w:t>
      </w:r>
    </w:p>
    <w:p w:rsidR="00FB5EEF" w:rsidRDefault="00FB5EEF" w:rsidP="00FB5E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EEF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вебквесты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 дают учителю четкое представление того, как проводить проектную работу; </w:t>
      </w:r>
    </w:p>
    <w:p w:rsidR="00FB5EEF" w:rsidRDefault="00FB5EEF" w:rsidP="00FB5E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EEF">
        <w:rPr>
          <w:rFonts w:ascii="Times New Roman" w:hAnsi="Times New Roman" w:cs="Times New Roman"/>
          <w:sz w:val="24"/>
          <w:szCs w:val="24"/>
        </w:rPr>
        <w:t xml:space="preserve">2) модель работы с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вебквестами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 используют огромное число учителей в самых разных странах, поэтому в Сети можно найти много интересных разработок. Начать можно с выбора готового продукта и использовать его без изменений (или, может быть, слегка изменив); </w:t>
      </w:r>
    </w:p>
    <w:p w:rsidR="00FB5EEF" w:rsidRDefault="00FB5EEF" w:rsidP="00FB5E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EEF">
        <w:rPr>
          <w:rFonts w:ascii="Times New Roman" w:hAnsi="Times New Roman" w:cs="Times New Roman"/>
          <w:sz w:val="24"/>
          <w:szCs w:val="24"/>
        </w:rPr>
        <w:t xml:space="preserve">3) в Интернете имеются шаблоны, которые могут быть весьма полезны учителям, желающим создавать свои собственные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вебквесты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, различные задания, которые подходят к предложенной технологии, массу методических советов для учителей о том, как и </w:t>
      </w:r>
      <w:proofErr w:type="gramStart"/>
      <w:r w:rsidRPr="00FB5EEF">
        <w:rPr>
          <w:rFonts w:ascii="Times New Roman" w:hAnsi="Times New Roman" w:cs="Times New Roman"/>
          <w:sz w:val="24"/>
          <w:szCs w:val="24"/>
        </w:rPr>
        <w:t>где</w:t>
      </w:r>
      <w:proofErr w:type="gramEnd"/>
      <w:r w:rsidRPr="00FB5EEF">
        <w:rPr>
          <w:rFonts w:ascii="Times New Roman" w:hAnsi="Times New Roman" w:cs="Times New Roman"/>
          <w:sz w:val="24"/>
          <w:szCs w:val="24"/>
        </w:rPr>
        <w:t xml:space="preserve"> найти полезные сайты при создании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вебквеста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, а также список поисковых систем и инструкции по их использованию; </w:t>
      </w:r>
    </w:p>
    <w:p w:rsidR="00FB5EEF" w:rsidRDefault="00FB5EEF" w:rsidP="00FB5E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EEF">
        <w:rPr>
          <w:rFonts w:ascii="Times New Roman" w:hAnsi="Times New Roman" w:cs="Times New Roman"/>
          <w:sz w:val="24"/>
          <w:szCs w:val="24"/>
        </w:rPr>
        <w:t xml:space="preserve">4) учитель предоставляет список сайтов, который ученики используют при выполнении проекта. В итоге на поиск необходимой информации они тратят меньше времени, чем на выполнение задания; </w:t>
      </w:r>
    </w:p>
    <w:p w:rsidR="00FB5EEF" w:rsidRDefault="00FB5EEF" w:rsidP="00FB5E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EEF">
        <w:rPr>
          <w:rFonts w:ascii="Times New Roman" w:hAnsi="Times New Roman" w:cs="Times New Roman"/>
          <w:sz w:val="24"/>
          <w:szCs w:val="24"/>
        </w:rPr>
        <w:t xml:space="preserve">5) и наконец, возможно, одна из самых главных причин, почему следует использовать технологию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вебквестов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 при обучении иностранным языкам, - это то, что </w:t>
      </w:r>
      <w:r w:rsidRPr="00FB5EEF">
        <w:rPr>
          <w:rFonts w:ascii="Times New Roman" w:hAnsi="Times New Roman" w:cs="Times New Roman"/>
          <w:sz w:val="24"/>
          <w:szCs w:val="24"/>
        </w:rPr>
        <w:lastRenderedPageBreak/>
        <w:t xml:space="preserve">многие ваши ученики будут с удовольствием работать по этой технологии для повышения уровня владения языком. </w:t>
      </w:r>
    </w:p>
    <w:p w:rsidR="001F198A" w:rsidRDefault="00FB5EEF" w:rsidP="00FB5E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EEF">
        <w:rPr>
          <w:rFonts w:ascii="Times New Roman" w:hAnsi="Times New Roman" w:cs="Times New Roman"/>
          <w:sz w:val="24"/>
          <w:szCs w:val="24"/>
        </w:rPr>
        <w:t xml:space="preserve">Сайты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web-квестов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: http://edweb.sdsu.edu/webquest/ - страница государственного университета Сан-Диего, один из лучших сайтов для начала знакомства с технологией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web-квестов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; www.learning.worcestershire.gov.uk/WebQuests/inex.htm - британский сайт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web-квестов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; www.ozline.com/learning - австралийский взгляд на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web-квесты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; www.education-world.com/a_tech/tech011/shtml - американский сайт, на котором можно найти статью о создании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web-квестов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 в образовательных целях. Создание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web-квестов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: шаблоны и инструкции: http://edweb.sdsu.edu/webquest/templates/lesson-template1.htm - пошаговые инструкции, сведенные в шаблон, облегчающий создание собственного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web-квеста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; http://edweb.sdsu.edu/webquest/Process/WebQuestDesignProcess.html - таблица с объяснениями каждого этапа создания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web-квеста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; http://edweb.sdsu.edu/webquestLesson Template.html - список шаблонов различных типов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web-квестов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. Задания для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web-квестов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: http://edweb.sdsu.edu/webquest/taskonomy.html - описывает 11 различных типов заданий для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web-квестов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 с примерами. Советы по использованию поисковых систем: www.education-world.com/a_tech/tech011/shtml - описание поисковых систем для учителей и учащихся; Методическая копилка идей учителей английского языка ~ 35 ~ http://edweb.sdsu.edu/webquest/serching/sevensteps.html - прекрасная инструкция по эффективному использованию поисковых систем, написанная понятным языком.</w:t>
      </w:r>
    </w:p>
    <w:p w:rsidR="00FB5EEF" w:rsidRDefault="00FB5EEF" w:rsidP="00FB5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EEF" w:rsidRDefault="00FB5EEF" w:rsidP="00FB5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EEF">
        <w:rPr>
          <w:rFonts w:ascii="Times New Roman" w:hAnsi="Times New Roman" w:cs="Times New Roman"/>
          <w:sz w:val="24"/>
          <w:szCs w:val="24"/>
        </w:rPr>
        <w:t xml:space="preserve">ЛИТЕРАТУРА И ССЫЛКИ </w:t>
      </w:r>
    </w:p>
    <w:p w:rsidR="00FB5EEF" w:rsidRDefault="00FB5EEF" w:rsidP="00FB5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EE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Бенц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 Ф. Применение веб-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квестов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 в учебной деятельности — http:// </w:t>
      </w:r>
      <w:hyperlink r:id="rId5" w:history="1">
        <w:r w:rsidRPr="00713F60">
          <w:rPr>
            <w:rStyle w:val="a3"/>
            <w:rFonts w:ascii="Times New Roman" w:hAnsi="Times New Roman" w:cs="Times New Roman"/>
            <w:sz w:val="24"/>
            <w:szCs w:val="24"/>
          </w:rPr>
          <w:t>www.natalia-chimera.ru/view.php?id=42</w:t>
        </w:r>
      </w:hyperlink>
      <w:r w:rsidRPr="00FB5E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5EEF" w:rsidRDefault="00FB5EEF" w:rsidP="00FB5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EEF">
        <w:rPr>
          <w:rFonts w:ascii="Times New Roman" w:hAnsi="Times New Roman" w:cs="Times New Roman"/>
          <w:sz w:val="24"/>
          <w:szCs w:val="24"/>
        </w:rPr>
        <w:t>2. Бобровских О.Н. Использование веб-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квестов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 в обучении (на примере английского языка): [электронный ресурс] </w:t>
      </w:r>
      <w:hyperlink r:id="rId6" w:history="1">
        <w:r w:rsidRPr="00713F60">
          <w:rPr>
            <w:rStyle w:val="a3"/>
            <w:rFonts w:ascii="Times New Roman" w:hAnsi="Times New Roman" w:cs="Times New Roman"/>
            <w:sz w:val="24"/>
            <w:szCs w:val="24"/>
          </w:rPr>
          <w:t>http://www.eidos.ru/journal/2008/1216.html</w:t>
        </w:r>
      </w:hyperlink>
      <w:r w:rsidRPr="00FB5E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5EEF" w:rsidRDefault="00FB5EEF" w:rsidP="00FB5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EEF">
        <w:rPr>
          <w:rFonts w:ascii="Times New Roman" w:hAnsi="Times New Roman" w:cs="Times New Roman"/>
          <w:sz w:val="24"/>
          <w:szCs w:val="24"/>
        </w:rPr>
        <w:t>3. Быховский Я. С. Образовательные веб-</w:t>
      </w:r>
      <w:proofErr w:type="spellStart"/>
      <w:r w:rsidRPr="00FB5EEF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 w:rsidRPr="00FB5EEF">
        <w:rPr>
          <w:rFonts w:ascii="Times New Roman" w:hAnsi="Times New Roman" w:cs="Times New Roman"/>
          <w:sz w:val="24"/>
          <w:szCs w:val="24"/>
        </w:rPr>
        <w:t xml:space="preserve"> // Материалы международной конференции "Информационные технологии в образовании. ИТО</w:t>
      </w:r>
      <w:r w:rsidRPr="00FB5EEF">
        <w:rPr>
          <w:rFonts w:ascii="Times New Roman" w:hAnsi="Times New Roman" w:cs="Times New Roman"/>
          <w:sz w:val="24"/>
          <w:szCs w:val="24"/>
          <w:lang w:val="en-US"/>
        </w:rPr>
        <w:t xml:space="preserve">-99". - </w:t>
      </w:r>
      <w:hyperlink r:id="rId7" w:history="1">
        <w:r w:rsidRPr="00713F6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http://ito.bitpro.ru/1999</w:t>
        </w:r>
      </w:hyperlink>
      <w:r w:rsidRPr="00FB5E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B5EEF" w:rsidRPr="00FB5EEF" w:rsidRDefault="00FB5EEF" w:rsidP="00FB5E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FB5EEF">
        <w:rPr>
          <w:rFonts w:ascii="Times New Roman" w:hAnsi="Times New Roman" w:cs="Times New Roman"/>
          <w:sz w:val="24"/>
          <w:szCs w:val="24"/>
          <w:lang w:val="en-US"/>
        </w:rPr>
        <w:t xml:space="preserve">4. March T. What's on the Web? </w:t>
      </w:r>
      <w:proofErr w:type="gramStart"/>
      <w:r w:rsidRPr="00FB5EEF">
        <w:rPr>
          <w:rFonts w:ascii="Times New Roman" w:hAnsi="Times New Roman" w:cs="Times New Roman"/>
          <w:sz w:val="24"/>
          <w:szCs w:val="24"/>
          <w:lang w:val="en-US"/>
        </w:rPr>
        <w:t>Sorting Strands of the World Wide Web for Educators.</w:t>
      </w:r>
      <w:proofErr w:type="gramEnd"/>
      <w:r w:rsidRPr="00FB5EEF">
        <w:rPr>
          <w:rFonts w:ascii="Times New Roman" w:hAnsi="Times New Roman" w:cs="Times New Roman"/>
          <w:sz w:val="24"/>
          <w:szCs w:val="24"/>
          <w:lang w:val="en-US"/>
        </w:rPr>
        <w:t xml:space="preserve"> 1995-2001 – http://ozline.com/learning/webtypes.html</w:t>
      </w:r>
    </w:p>
    <w:sectPr w:rsidR="00FB5EEF" w:rsidRPr="00FB5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397"/>
    <w:rsid w:val="001F198A"/>
    <w:rsid w:val="00E45397"/>
    <w:rsid w:val="00FB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E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E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to.bitpro.ru/199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idos.ru/journal/2008/1216.html" TargetMode="External"/><Relationship Id="rId5" Type="http://schemas.openxmlformats.org/officeDocument/2006/relationships/hyperlink" Target="http://www.natalia-chimera.ru/view.php?id=4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884</Words>
  <Characters>5042</Characters>
  <Application>Microsoft Office Word</Application>
  <DocSecurity>0</DocSecurity>
  <Lines>42</Lines>
  <Paragraphs>11</Paragraphs>
  <ScaleCrop>false</ScaleCrop>
  <Company/>
  <LinksUpToDate>false</LinksUpToDate>
  <CharactersWithSpaces>5915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Усыняки</dc:creator>
  <cp:keywords/>
  <dc:description/>
  <cp:lastModifiedBy>Усыняки</cp:lastModifiedBy>
  <cp:revision>2</cp:revision>
  <dcterms:created xsi:type="dcterms:W3CDTF">2020-09-30T11:31:00Z</dcterms:created>
  <dcterms:modified xsi:type="dcterms:W3CDTF">2020-09-30T11:34:00Z</dcterms:modified>
</cp:coreProperties>
</file>