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displacedByCustomXml="next"/>
    <w:bookmarkEnd w:id="0" w:displacedByCustomXml="next"/>
    <w:sdt>
      <w:sdtPr>
        <w:rPr>
          <w:rFonts w:ascii="Times New Roman" w:eastAsiaTheme="minorHAnsi" w:hAnsi="Times New Roman" w:cs="Times New Roman"/>
          <w:b w:val="0"/>
          <w:bCs w:val="0"/>
          <w:color w:val="auto"/>
          <w:sz w:val="22"/>
          <w:szCs w:val="22"/>
          <w:lang w:eastAsia="en-US"/>
        </w:rPr>
        <w:id w:val="-455182806"/>
        <w:docPartObj>
          <w:docPartGallery w:val="Table of Contents"/>
          <w:docPartUnique/>
        </w:docPartObj>
      </w:sdtPr>
      <w:sdtEndPr/>
      <w:sdtContent>
        <w:p w:rsidR="00F9740B" w:rsidRPr="00F9740B" w:rsidRDefault="00F9740B" w:rsidP="00D677CC">
          <w:pPr>
            <w:pStyle w:val="a8"/>
            <w:spacing w:line="360" w:lineRule="auto"/>
            <w:jc w:val="center"/>
            <w:rPr>
              <w:rFonts w:ascii="Times New Roman" w:hAnsi="Times New Roman" w:cs="Times New Roman"/>
              <w:color w:val="auto"/>
            </w:rPr>
          </w:pPr>
          <w:r w:rsidRPr="00360A3A">
            <w:rPr>
              <w:rFonts w:ascii="Times New Roman" w:hAnsi="Times New Roman" w:cs="Times New Roman"/>
              <w:color w:val="auto"/>
            </w:rPr>
            <w:t>Содержание</w:t>
          </w:r>
        </w:p>
        <w:p w:rsidR="00F9740B" w:rsidRPr="00360A3A" w:rsidRDefault="00F9740B" w:rsidP="00F9740B">
          <w:pPr>
            <w:spacing w:line="360" w:lineRule="auto"/>
            <w:jc w:val="both"/>
            <w:rPr>
              <w:rFonts w:ascii="Times New Roman" w:hAnsi="Times New Roman" w:cs="Times New Roman"/>
              <w:sz w:val="28"/>
              <w:szCs w:val="28"/>
              <w:lang w:eastAsia="ru-RU"/>
            </w:rPr>
          </w:pPr>
        </w:p>
        <w:p w:rsidR="00F9740B" w:rsidRPr="000F6FC2" w:rsidRDefault="00F9740B" w:rsidP="00F9740B">
          <w:pPr>
            <w:pStyle w:val="11"/>
            <w:tabs>
              <w:tab w:val="right" w:leader="dot" w:pos="9345"/>
            </w:tabs>
            <w:spacing w:line="360" w:lineRule="auto"/>
            <w:jc w:val="both"/>
            <w:rPr>
              <w:rFonts w:ascii="Times New Roman" w:eastAsiaTheme="minorEastAsia" w:hAnsi="Times New Roman" w:cs="Times New Roman"/>
              <w:noProof/>
              <w:sz w:val="28"/>
              <w:szCs w:val="28"/>
              <w:lang w:eastAsia="ru-RU"/>
            </w:rPr>
          </w:pPr>
          <w:r w:rsidRPr="00360A3A">
            <w:rPr>
              <w:rFonts w:ascii="Times New Roman" w:hAnsi="Times New Roman" w:cs="Times New Roman"/>
              <w:sz w:val="28"/>
              <w:szCs w:val="28"/>
            </w:rPr>
            <w:fldChar w:fldCharType="begin"/>
          </w:r>
          <w:r w:rsidRPr="00360A3A">
            <w:rPr>
              <w:rFonts w:ascii="Times New Roman" w:hAnsi="Times New Roman" w:cs="Times New Roman"/>
              <w:sz w:val="28"/>
              <w:szCs w:val="28"/>
            </w:rPr>
            <w:instrText xml:space="preserve"> TOC \o "1-3" \h \z \u </w:instrText>
          </w:r>
          <w:r w:rsidRPr="00360A3A">
            <w:rPr>
              <w:rFonts w:ascii="Times New Roman" w:hAnsi="Times New Roman" w:cs="Times New Roman"/>
              <w:sz w:val="28"/>
              <w:szCs w:val="28"/>
            </w:rPr>
            <w:fldChar w:fldCharType="separate"/>
          </w:r>
          <w:hyperlink w:anchor="_Toc67443053" w:history="1">
            <w:r w:rsidRPr="000F6FC2">
              <w:rPr>
                <w:rStyle w:val="a3"/>
                <w:rFonts w:ascii="Times New Roman" w:hAnsi="Times New Roman" w:cs="Times New Roman"/>
                <w:noProof/>
                <w:color w:val="auto"/>
                <w:sz w:val="28"/>
                <w:szCs w:val="28"/>
              </w:rPr>
              <w:t>Введение</w:t>
            </w:r>
            <w:r w:rsidRPr="000F6FC2">
              <w:rPr>
                <w:rFonts w:ascii="Times New Roman" w:hAnsi="Times New Roman" w:cs="Times New Roman"/>
                <w:noProof/>
                <w:webHidden/>
                <w:sz w:val="28"/>
                <w:szCs w:val="28"/>
              </w:rPr>
              <w:tab/>
            </w:r>
            <w:r w:rsidRPr="000F6FC2">
              <w:rPr>
                <w:rFonts w:ascii="Times New Roman" w:hAnsi="Times New Roman" w:cs="Times New Roman"/>
                <w:noProof/>
                <w:webHidden/>
                <w:sz w:val="28"/>
                <w:szCs w:val="28"/>
              </w:rPr>
              <w:fldChar w:fldCharType="begin"/>
            </w:r>
            <w:r w:rsidRPr="000F6FC2">
              <w:rPr>
                <w:rFonts w:ascii="Times New Roman" w:hAnsi="Times New Roman" w:cs="Times New Roman"/>
                <w:noProof/>
                <w:webHidden/>
                <w:sz w:val="28"/>
                <w:szCs w:val="28"/>
              </w:rPr>
              <w:instrText xml:space="preserve"> PAGEREF _Toc67443053 \h </w:instrText>
            </w:r>
            <w:r w:rsidRPr="000F6FC2">
              <w:rPr>
                <w:rFonts w:ascii="Times New Roman" w:hAnsi="Times New Roman" w:cs="Times New Roman"/>
                <w:noProof/>
                <w:webHidden/>
                <w:sz w:val="28"/>
                <w:szCs w:val="28"/>
              </w:rPr>
            </w:r>
            <w:r w:rsidRPr="000F6FC2">
              <w:rPr>
                <w:rFonts w:ascii="Times New Roman" w:hAnsi="Times New Roman" w:cs="Times New Roman"/>
                <w:noProof/>
                <w:webHidden/>
                <w:sz w:val="28"/>
                <w:szCs w:val="28"/>
              </w:rPr>
              <w:fldChar w:fldCharType="separate"/>
            </w:r>
            <w:r w:rsidR="003D017B">
              <w:rPr>
                <w:rFonts w:ascii="Times New Roman" w:hAnsi="Times New Roman" w:cs="Times New Roman"/>
                <w:noProof/>
                <w:webHidden/>
                <w:sz w:val="28"/>
                <w:szCs w:val="28"/>
              </w:rPr>
              <w:t>3</w:t>
            </w:r>
            <w:r w:rsidRPr="000F6FC2">
              <w:rPr>
                <w:rFonts w:ascii="Times New Roman" w:hAnsi="Times New Roman" w:cs="Times New Roman"/>
                <w:noProof/>
                <w:webHidden/>
                <w:sz w:val="28"/>
                <w:szCs w:val="28"/>
              </w:rPr>
              <w:fldChar w:fldCharType="end"/>
            </w:r>
          </w:hyperlink>
        </w:p>
        <w:p w:rsidR="00F9740B" w:rsidRPr="000F6FC2" w:rsidRDefault="009B135C" w:rsidP="00F9740B">
          <w:pPr>
            <w:pStyle w:val="11"/>
            <w:tabs>
              <w:tab w:val="right" w:leader="dot" w:pos="9345"/>
            </w:tabs>
            <w:spacing w:line="360" w:lineRule="auto"/>
            <w:jc w:val="both"/>
            <w:rPr>
              <w:rFonts w:ascii="Times New Roman" w:eastAsiaTheme="minorEastAsia" w:hAnsi="Times New Roman" w:cs="Times New Roman"/>
              <w:noProof/>
              <w:sz w:val="28"/>
              <w:szCs w:val="28"/>
              <w:lang w:eastAsia="ru-RU"/>
            </w:rPr>
          </w:pPr>
          <w:hyperlink w:anchor="_Toc67443054" w:history="1">
            <w:r w:rsidR="00F9740B" w:rsidRPr="000F6FC2">
              <w:rPr>
                <w:rStyle w:val="a3"/>
                <w:rFonts w:ascii="Times New Roman" w:hAnsi="Times New Roman" w:cs="Times New Roman"/>
                <w:noProof/>
                <w:color w:val="auto"/>
                <w:sz w:val="28"/>
                <w:szCs w:val="28"/>
              </w:rPr>
              <w:t>1. Стресс</w:t>
            </w:r>
            <w:r w:rsidR="00F9740B" w:rsidRPr="000F6FC2">
              <w:rPr>
                <w:rFonts w:ascii="Times New Roman" w:hAnsi="Times New Roman" w:cs="Times New Roman"/>
                <w:noProof/>
                <w:webHidden/>
                <w:sz w:val="28"/>
                <w:szCs w:val="28"/>
              </w:rPr>
              <w:tab/>
            </w:r>
            <w:r w:rsidR="00F9740B" w:rsidRPr="000F6FC2">
              <w:rPr>
                <w:rFonts w:ascii="Times New Roman" w:hAnsi="Times New Roman" w:cs="Times New Roman"/>
                <w:noProof/>
                <w:webHidden/>
                <w:sz w:val="28"/>
                <w:szCs w:val="28"/>
              </w:rPr>
              <w:fldChar w:fldCharType="begin"/>
            </w:r>
            <w:r w:rsidR="00F9740B" w:rsidRPr="000F6FC2">
              <w:rPr>
                <w:rFonts w:ascii="Times New Roman" w:hAnsi="Times New Roman" w:cs="Times New Roman"/>
                <w:noProof/>
                <w:webHidden/>
                <w:sz w:val="28"/>
                <w:szCs w:val="28"/>
              </w:rPr>
              <w:instrText xml:space="preserve"> PAGEREF _Toc67443054 \h </w:instrText>
            </w:r>
            <w:r w:rsidR="00F9740B" w:rsidRPr="000F6FC2">
              <w:rPr>
                <w:rFonts w:ascii="Times New Roman" w:hAnsi="Times New Roman" w:cs="Times New Roman"/>
                <w:noProof/>
                <w:webHidden/>
                <w:sz w:val="28"/>
                <w:szCs w:val="28"/>
              </w:rPr>
            </w:r>
            <w:r w:rsidR="00F9740B" w:rsidRPr="000F6FC2">
              <w:rPr>
                <w:rFonts w:ascii="Times New Roman" w:hAnsi="Times New Roman" w:cs="Times New Roman"/>
                <w:noProof/>
                <w:webHidden/>
                <w:sz w:val="28"/>
                <w:szCs w:val="28"/>
              </w:rPr>
              <w:fldChar w:fldCharType="separate"/>
            </w:r>
            <w:r w:rsidR="003D017B">
              <w:rPr>
                <w:rFonts w:ascii="Times New Roman" w:hAnsi="Times New Roman" w:cs="Times New Roman"/>
                <w:noProof/>
                <w:webHidden/>
                <w:sz w:val="28"/>
                <w:szCs w:val="28"/>
              </w:rPr>
              <w:t>4</w:t>
            </w:r>
            <w:r w:rsidR="00F9740B" w:rsidRPr="000F6FC2">
              <w:rPr>
                <w:rFonts w:ascii="Times New Roman" w:hAnsi="Times New Roman" w:cs="Times New Roman"/>
                <w:noProof/>
                <w:webHidden/>
                <w:sz w:val="28"/>
                <w:szCs w:val="28"/>
              </w:rPr>
              <w:fldChar w:fldCharType="end"/>
            </w:r>
          </w:hyperlink>
        </w:p>
        <w:p w:rsidR="00F9740B" w:rsidRPr="000F6FC2" w:rsidRDefault="009B135C" w:rsidP="00F9740B">
          <w:pPr>
            <w:pStyle w:val="11"/>
            <w:tabs>
              <w:tab w:val="right" w:leader="dot" w:pos="9345"/>
            </w:tabs>
            <w:spacing w:line="360" w:lineRule="auto"/>
            <w:jc w:val="both"/>
            <w:rPr>
              <w:rFonts w:ascii="Times New Roman" w:eastAsiaTheme="minorEastAsia" w:hAnsi="Times New Roman" w:cs="Times New Roman"/>
              <w:noProof/>
              <w:sz w:val="28"/>
              <w:szCs w:val="28"/>
              <w:lang w:eastAsia="ru-RU"/>
            </w:rPr>
          </w:pPr>
          <w:hyperlink w:anchor="_Toc67443055" w:history="1">
            <w:r w:rsidR="00F9740B" w:rsidRPr="000F6FC2">
              <w:rPr>
                <w:rStyle w:val="a3"/>
                <w:rFonts w:ascii="Times New Roman" w:hAnsi="Times New Roman" w:cs="Times New Roman"/>
                <w:noProof/>
                <w:color w:val="auto"/>
                <w:sz w:val="28"/>
                <w:szCs w:val="28"/>
              </w:rPr>
              <w:t>2. Концепция стресса Г. Селье.</w:t>
            </w:r>
            <w:r w:rsidR="00F9740B" w:rsidRPr="000F6FC2">
              <w:rPr>
                <w:rFonts w:ascii="Times New Roman" w:hAnsi="Times New Roman" w:cs="Times New Roman"/>
                <w:noProof/>
                <w:webHidden/>
                <w:sz w:val="28"/>
                <w:szCs w:val="28"/>
              </w:rPr>
              <w:tab/>
            </w:r>
            <w:r w:rsidR="00F9740B" w:rsidRPr="000F6FC2">
              <w:rPr>
                <w:rFonts w:ascii="Times New Roman" w:hAnsi="Times New Roman" w:cs="Times New Roman"/>
                <w:noProof/>
                <w:webHidden/>
                <w:sz w:val="28"/>
                <w:szCs w:val="28"/>
              </w:rPr>
              <w:fldChar w:fldCharType="begin"/>
            </w:r>
            <w:r w:rsidR="00F9740B" w:rsidRPr="000F6FC2">
              <w:rPr>
                <w:rFonts w:ascii="Times New Roman" w:hAnsi="Times New Roman" w:cs="Times New Roman"/>
                <w:noProof/>
                <w:webHidden/>
                <w:sz w:val="28"/>
                <w:szCs w:val="28"/>
              </w:rPr>
              <w:instrText xml:space="preserve"> PAGEREF _Toc67443055 \h </w:instrText>
            </w:r>
            <w:r w:rsidR="00F9740B" w:rsidRPr="000F6FC2">
              <w:rPr>
                <w:rFonts w:ascii="Times New Roman" w:hAnsi="Times New Roman" w:cs="Times New Roman"/>
                <w:noProof/>
                <w:webHidden/>
                <w:sz w:val="28"/>
                <w:szCs w:val="28"/>
              </w:rPr>
            </w:r>
            <w:r w:rsidR="00F9740B" w:rsidRPr="000F6FC2">
              <w:rPr>
                <w:rFonts w:ascii="Times New Roman" w:hAnsi="Times New Roman" w:cs="Times New Roman"/>
                <w:noProof/>
                <w:webHidden/>
                <w:sz w:val="28"/>
                <w:szCs w:val="28"/>
              </w:rPr>
              <w:fldChar w:fldCharType="separate"/>
            </w:r>
            <w:r w:rsidR="003D017B">
              <w:rPr>
                <w:rFonts w:ascii="Times New Roman" w:hAnsi="Times New Roman" w:cs="Times New Roman"/>
                <w:noProof/>
                <w:webHidden/>
                <w:sz w:val="28"/>
                <w:szCs w:val="28"/>
              </w:rPr>
              <w:t>5</w:t>
            </w:r>
            <w:r w:rsidR="00F9740B" w:rsidRPr="000F6FC2">
              <w:rPr>
                <w:rFonts w:ascii="Times New Roman" w:hAnsi="Times New Roman" w:cs="Times New Roman"/>
                <w:noProof/>
                <w:webHidden/>
                <w:sz w:val="28"/>
                <w:szCs w:val="28"/>
              </w:rPr>
              <w:fldChar w:fldCharType="end"/>
            </w:r>
          </w:hyperlink>
        </w:p>
        <w:p w:rsidR="00F9740B" w:rsidRPr="000F6FC2" w:rsidRDefault="009B135C" w:rsidP="00F9740B">
          <w:pPr>
            <w:pStyle w:val="11"/>
            <w:tabs>
              <w:tab w:val="right" w:leader="dot" w:pos="9345"/>
            </w:tabs>
            <w:spacing w:line="360" w:lineRule="auto"/>
            <w:jc w:val="both"/>
            <w:rPr>
              <w:rFonts w:ascii="Times New Roman" w:eastAsiaTheme="minorEastAsia" w:hAnsi="Times New Roman" w:cs="Times New Roman"/>
              <w:noProof/>
              <w:sz w:val="28"/>
              <w:szCs w:val="28"/>
              <w:lang w:eastAsia="ru-RU"/>
            </w:rPr>
          </w:pPr>
          <w:hyperlink w:anchor="_Toc67443056" w:history="1">
            <w:r w:rsidR="00F9740B" w:rsidRPr="000F6FC2">
              <w:rPr>
                <w:rStyle w:val="a3"/>
                <w:rFonts w:ascii="Times New Roman" w:hAnsi="Times New Roman" w:cs="Times New Roman"/>
                <w:noProof/>
                <w:color w:val="auto"/>
                <w:sz w:val="28"/>
                <w:szCs w:val="28"/>
              </w:rPr>
              <w:t>3. Анализ процесса реагирования</w:t>
            </w:r>
            <w:r w:rsidR="00F9740B" w:rsidRPr="000F6FC2">
              <w:rPr>
                <w:rFonts w:ascii="Times New Roman" w:hAnsi="Times New Roman" w:cs="Times New Roman"/>
                <w:noProof/>
                <w:webHidden/>
                <w:sz w:val="28"/>
                <w:szCs w:val="28"/>
              </w:rPr>
              <w:tab/>
            </w:r>
            <w:r w:rsidR="00F9740B" w:rsidRPr="000F6FC2">
              <w:rPr>
                <w:rFonts w:ascii="Times New Roman" w:hAnsi="Times New Roman" w:cs="Times New Roman"/>
                <w:noProof/>
                <w:webHidden/>
                <w:sz w:val="28"/>
                <w:szCs w:val="28"/>
              </w:rPr>
              <w:fldChar w:fldCharType="begin"/>
            </w:r>
            <w:r w:rsidR="00F9740B" w:rsidRPr="000F6FC2">
              <w:rPr>
                <w:rFonts w:ascii="Times New Roman" w:hAnsi="Times New Roman" w:cs="Times New Roman"/>
                <w:noProof/>
                <w:webHidden/>
                <w:sz w:val="28"/>
                <w:szCs w:val="28"/>
              </w:rPr>
              <w:instrText xml:space="preserve"> PAGEREF _Toc67443056 \h </w:instrText>
            </w:r>
            <w:r w:rsidR="00F9740B" w:rsidRPr="000F6FC2">
              <w:rPr>
                <w:rFonts w:ascii="Times New Roman" w:hAnsi="Times New Roman" w:cs="Times New Roman"/>
                <w:noProof/>
                <w:webHidden/>
                <w:sz w:val="28"/>
                <w:szCs w:val="28"/>
              </w:rPr>
            </w:r>
            <w:r w:rsidR="00F9740B" w:rsidRPr="000F6FC2">
              <w:rPr>
                <w:rFonts w:ascii="Times New Roman" w:hAnsi="Times New Roman" w:cs="Times New Roman"/>
                <w:noProof/>
                <w:webHidden/>
                <w:sz w:val="28"/>
                <w:szCs w:val="28"/>
              </w:rPr>
              <w:fldChar w:fldCharType="separate"/>
            </w:r>
            <w:r w:rsidR="003D017B">
              <w:rPr>
                <w:rFonts w:ascii="Times New Roman" w:hAnsi="Times New Roman" w:cs="Times New Roman"/>
                <w:noProof/>
                <w:webHidden/>
                <w:sz w:val="28"/>
                <w:szCs w:val="28"/>
              </w:rPr>
              <w:t>7</w:t>
            </w:r>
            <w:r w:rsidR="00F9740B" w:rsidRPr="000F6FC2">
              <w:rPr>
                <w:rFonts w:ascii="Times New Roman" w:hAnsi="Times New Roman" w:cs="Times New Roman"/>
                <w:noProof/>
                <w:webHidden/>
                <w:sz w:val="28"/>
                <w:szCs w:val="28"/>
              </w:rPr>
              <w:fldChar w:fldCharType="end"/>
            </w:r>
          </w:hyperlink>
        </w:p>
        <w:p w:rsidR="00F9740B" w:rsidRPr="000F6FC2" w:rsidRDefault="009B135C" w:rsidP="00F9740B">
          <w:pPr>
            <w:pStyle w:val="11"/>
            <w:tabs>
              <w:tab w:val="right" w:leader="dot" w:pos="9345"/>
            </w:tabs>
            <w:spacing w:line="360" w:lineRule="auto"/>
            <w:jc w:val="both"/>
            <w:rPr>
              <w:rFonts w:ascii="Times New Roman" w:eastAsiaTheme="minorEastAsia" w:hAnsi="Times New Roman" w:cs="Times New Roman"/>
              <w:noProof/>
              <w:sz w:val="28"/>
              <w:szCs w:val="28"/>
              <w:lang w:eastAsia="ru-RU"/>
            </w:rPr>
          </w:pPr>
          <w:hyperlink w:anchor="_Toc67443057" w:history="1">
            <w:r w:rsidR="00F9740B" w:rsidRPr="000F6FC2">
              <w:rPr>
                <w:rStyle w:val="a3"/>
                <w:rFonts w:ascii="Times New Roman" w:hAnsi="Times New Roman" w:cs="Times New Roman"/>
                <w:noProof/>
                <w:color w:val="auto"/>
                <w:sz w:val="28"/>
                <w:szCs w:val="28"/>
              </w:rPr>
              <w:t>4. Адаптация человека к стрессовым ситуациям</w:t>
            </w:r>
            <w:r w:rsidR="00F9740B" w:rsidRPr="000F6FC2">
              <w:rPr>
                <w:rFonts w:ascii="Times New Roman" w:hAnsi="Times New Roman" w:cs="Times New Roman"/>
                <w:noProof/>
                <w:webHidden/>
                <w:sz w:val="28"/>
                <w:szCs w:val="28"/>
              </w:rPr>
              <w:tab/>
            </w:r>
            <w:r w:rsidR="00F9740B" w:rsidRPr="000F6FC2">
              <w:rPr>
                <w:rFonts w:ascii="Times New Roman" w:hAnsi="Times New Roman" w:cs="Times New Roman"/>
                <w:noProof/>
                <w:webHidden/>
                <w:sz w:val="28"/>
                <w:szCs w:val="28"/>
              </w:rPr>
              <w:fldChar w:fldCharType="begin"/>
            </w:r>
            <w:r w:rsidR="00F9740B" w:rsidRPr="000F6FC2">
              <w:rPr>
                <w:rFonts w:ascii="Times New Roman" w:hAnsi="Times New Roman" w:cs="Times New Roman"/>
                <w:noProof/>
                <w:webHidden/>
                <w:sz w:val="28"/>
                <w:szCs w:val="28"/>
              </w:rPr>
              <w:instrText xml:space="preserve"> PAGEREF _Toc67443057 \h </w:instrText>
            </w:r>
            <w:r w:rsidR="00F9740B" w:rsidRPr="000F6FC2">
              <w:rPr>
                <w:rFonts w:ascii="Times New Roman" w:hAnsi="Times New Roman" w:cs="Times New Roman"/>
                <w:noProof/>
                <w:webHidden/>
                <w:sz w:val="28"/>
                <w:szCs w:val="28"/>
              </w:rPr>
            </w:r>
            <w:r w:rsidR="00F9740B" w:rsidRPr="000F6FC2">
              <w:rPr>
                <w:rFonts w:ascii="Times New Roman" w:hAnsi="Times New Roman" w:cs="Times New Roman"/>
                <w:noProof/>
                <w:webHidden/>
                <w:sz w:val="28"/>
                <w:szCs w:val="28"/>
              </w:rPr>
              <w:fldChar w:fldCharType="separate"/>
            </w:r>
            <w:r w:rsidR="003D017B">
              <w:rPr>
                <w:rFonts w:ascii="Times New Roman" w:hAnsi="Times New Roman" w:cs="Times New Roman"/>
                <w:noProof/>
                <w:webHidden/>
                <w:sz w:val="28"/>
                <w:szCs w:val="28"/>
              </w:rPr>
              <w:t>9</w:t>
            </w:r>
            <w:r w:rsidR="00F9740B" w:rsidRPr="000F6FC2">
              <w:rPr>
                <w:rFonts w:ascii="Times New Roman" w:hAnsi="Times New Roman" w:cs="Times New Roman"/>
                <w:noProof/>
                <w:webHidden/>
                <w:sz w:val="28"/>
                <w:szCs w:val="28"/>
              </w:rPr>
              <w:fldChar w:fldCharType="end"/>
            </w:r>
          </w:hyperlink>
        </w:p>
        <w:p w:rsidR="00F9740B" w:rsidRPr="000F6FC2" w:rsidRDefault="009B135C" w:rsidP="00F9740B">
          <w:pPr>
            <w:pStyle w:val="11"/>
            <w:tabs>
              <w:tab w:val="right" w:leader="dot" w:pos="9345"/>
            </w:tabs>
            <w:spacing w:line="360" w:lineRule="auto"/>
            <w:jc w:val="both"/>
            <w:rPr>
              <w:rFonts w:ascii="Times New Roman" w:eastAsiaTheme="minorEastAsia" w:hAnsi="Times New Roman" w:cs="Times New Roman"/>
              <w:noProof/>
              <w:sz w:val="28"/>
              <w:szCs w:val="28"/>
              <w:lang w:eastAsia="ru-RU"/>
            </w:rPr>
          </w:pPr>
          <w:hyperlink w:anchor="_Toc67443058" w:history="1">
            <w:r w:rsidR="00F9740B" w:rsidRPr="000F6FC2">
              <w:rPr>
                <w:rStyle w:val="a3"/>
                <w:rFonts w:ascii="Times New Roman" w:hAnsi="Times New Roman" w:cs="Times New Roman"/>
                <w:noProof/>
                <w:color w:val="auto"/>
                <w:sz w:val="28"/>
                <w:szCs w:val="28"/>
              </w:rPr>
              <w:t>Заключение</w:t>
            </w:r>
            <w:r w:rsidR="00F9740B" w:rsidRPr="000F6FC2">
              <w:rPr>
                <w:rFonts w:ascii="Times New Roman" w:hAnsi="Times New Roman" w:cs="Times New Roman"/>
                <w:noProof/>
                <w:webHidden/>
                <w:sz w:val="28"/>
                <w:szCs w:val="28"/>
              </w:rPr>
              <w:tab/>
            </w:r>
            <w:r w:rsidR="00F9740B" w:rsidRPr="000F6FC2">
              <w:rPr>
                <w:rFonts w:ascii="Times New Roman" w:hAnsi="Times New Roman" w:cs="Times New Roman"/>
                <w:noProof/>
                <w:webHidden/>
                <w:sz w:val="28"/>
                <w:szCs w:val="28"/>
              </w:rPr>
              <w:fldChar w:fldCharType="begin"/>
            </w:r>
            <w:r w:rsidR="00F9740B" w:rsidRPr="000F6FC2">
              <w:rPr>
                <w:rFonts w:ascii="Times New Roman" w:hAnsi="Times New Roman" w:cs="Times New Roman"/>
                <w:noProof/>
                <w:webHidden/>
                <w:sz w:val="28"/>
                <w:szCs w:val="28"/>
              </w:rPr>
              <w:instrText xml:space="preserve"> PAGEREF _Toc67443058 \h </w:instrText>
            </w:r>
            <w:r w:rsidR="00F9740B" w:rsidRPr="000F6FC2">
              <w:rPr>
                <w:rFonts w:ascii="Times New Roman" w:hAnsi="Times New Roman" w:cs="Times New Roman"/>
                <w:noProof/>
                <w:webHidden/>
                <w:sz w:val="28"/>
                <w:szCs w:val="28"/>
              </w:rPr>
            </w:r>
            <w:r w:rsidR="00F9740B" w:rsidRPr="000F6FC2">
              <w:rPr>
                <w:rFonts w:ascii="Times New Roman" w:hAnsi="Times New Roman" w:cs="Times New Roman"/>
                <w:noProof/>
                <w:webHidden/>
                <w:sz w:val="28"/>
                <w:szCs w:val="28"/>
              </w:rPr>
              <w:fldChar w:fldCharType="separate"/>
            </w:r>
            <w:r w:rsidR="003D017B">
              <w:rPr>
                <w:rFonts w:ascii="Times New Roman" w:hAnsi="Times New Roman" w:cs="Times New Roman"/>
                <w:noProof/>
                <w:webHidden/>
                <w:sz w:val="28"/>
                <w:szCs w:val="28"/>
              </w:rPr>
              <w:t>11</w:t>
            </w:r>
            <w:r w:rsidR="00F9740B" w:rsidRPr="000F6FC2">
              <w:rPr>
                <w:rFonts w:ascii="Times New Roman" w:hAnsi="Times New Roman" w:cs="Times New Roman"/>
                <w:noProof/>
                <w:webHidden/>
                <w:sz w:val="28"/>
                <w:szCs w:val="28"/>
              </w:rPr>
              <w:fldChar w:fldCharType="end"/>
            </w:r>
          </w:hyperlink>
        </w:p>
        <w:p w:rsidR="00F9740B" w:rsidRPr="000F6FC2" w:rsidRDefault="009B135C" w:rsidP="00F9740B">
          <w:pPr>
            <w:pStyle w:val="11"/>
            <w:tabs>
              <w:tab w:val="right" w:leader="dot" w:pos="9345"/>
            </w:tabs>
            <w:spacing w:line="360" w:lineRule="auto"/>
            <w:jc w:val="both"/>
            <w:rPr>
              <w:rFonts w:ascii="Times New Roman" w:eastAsiaTheme="minorEastAsia" w:hAnsi="Times New Roman" w:cs="Times New Roman"/>
              <w:noProof/>
              <w:sz w:val="28"/>
              <w:szCs w:val="28"/>
              <w:lang w:eastAsia="ru-RU"/>
            </w:rPr>
          </w:pPr>
          <w:hyperlink w:anchor="_Toc67443059" w:history="1">
            <w:r w:rsidR="00F9740B" w:rsidRPr="000F6FC2">
              <w:rPr>
                <w:rStyle w:val="a3"/>
                <w:rFonts w:ascii="Times New Roman" w:hAnsi="Times New Roman" w:cs="Times New Roman"/>
                <w:noProof/>
                <w:color w:val="auto"/>
                <w:sz w:val="28"/>
                <w:szCs w:val="28"/>
              </w:rPr>
              <w:t>Список литературы</w:t>
            </w:r>
            <w:r w:rsidR="00F9740B" w:rsidRPr="000F6FC2">
              <w:rPr>
                <w:rFonts w:ascii="Times New Roman" w:hAnsi="Times New Roman" w:cs="Times New Roman"/>
                <w:noProof/>
                <w:webHidden/>
                <w:sz w:val="28"/>
                <w:szCs w:val="28"/>
              </w:rPr>
              <w:tab/>
            </w:r>
            <w:r w:rsidR="00F9740B" w:rsidRPr="000F6FC2">
              <w:rPr>
                <w:rFonts w:ascii="Times New Roman" w:hAnsi="Times New Roman" w:cs="Times New Roman"/>
                <w:noProof/>
                <w:webHidden/>
                <w:sz w:val="28"/>
                <w:szCs w:val="28"/>
              </w:rPr>
              <w:fldChar w:fldCharType="begin"/>
            </w:r>
            <w:r w:rsidR="00F9740B" w:rsidRPr="000F6FC2">
              <w:rPr>
                <w:rFonts w:ascii="Times New Roman" w:hAnsi="Times New Roman" w:cs="Times New Roman"/>
                <w:noProof/>
                <w:webHidden/>
                <w:sz w:val="28"/>
                <w:szCs w:val="28"/>
              </w:rPr>
              <w:instrText xml:space="preserve"> PAGEREF _Toc67443059 \h </w:instrText>
            </w:r>
            <w:r w:rsidR="00F9740B" w:rsidRPr="000F6FC2">
              <w:rPr>
                <w:rFonts w:ascii="Times New Roman" w:hAnsi="Times New Roman" w:cs="Times New Roman"/>
                <w:noProof/>
                <w:webHidden/>
                <w:sz w:val="28"/>
                <w:szCs w:val="28"/>
              </w:rPr>
            </w:r>
            <w:r w:rsidR="00F9740B" w:rsidRPr="000F6FC2">
              <w:rPr>
                <w:rFonts w:ascii="Times New Roman" w:hAnsi="Times New Roman" w:cs="Times New Roman"/>
                <w:noProof/>
                <w:webHidden/>
                <w:sz w:val="28"/>
                <w:szCs w:val="28"/>
              </w:rPr>
              <w:fldChar w:fldCharType="separate"/>
            </w:r>
            <w:r w:rsidR="003D017B">
              <w:rPr>
                <w:rFonts w:ascii="Times New Roman" w:hAnsi="Times New Roman" w:cs="Times New Roman"/>
                <w:noProof/>
                <w:webHidden/>
                <w:sz w:val="28"/>
                <w:szCs w:val="28"/>
              </w:rPr>
              <w:t>12</w:t>
            </w:r>
            <w:r w:rsidR="00F9740B" w:rsidRPr="000F6FC2">
              <w:rPr>
                <w:rFonts w:ascii="Times New Roman" w:hAnsi="Times New Roman" w:cs="Times New Roman"/>
                <w:noProof/>
                <w:webHidden/>
                <w:sz w:val="28"/>
                <w:szCs w:val="28"/>
              </w:rPr>
              <w:fldChar w:fldCharType="end"/>
            </w:r>
          </w:hyperlink>
        </w:p>
        <w:p w:rsidR="00F9740B" w:rsidRPr="00360A3A" w:rsidRDefault="00F9740B" w:rsidP="00F9740B">
          <w:pPr>
            <w:spacing w:line="360" w:lineRule="auto"/>
            <w:jc w:val="both"/>
            <w:rPr>
              <w:rFonts w:ascii="Times New Roman" w:hAnsi="Times New Roman" w:cs="Times New Roman"/>
              <w:sz w:val="28"/>
              <w:szCs w:val="28"/>
            </w:rPr>
          </w:pPr>
          <w:r w:rsidRPr="00360A3A">
            <w:rPr>
              <w:rFonts w:ascii="Times New Roman" w:hAnsi="Times New Roman" w:cs="Times New Roman"/>
              <w:b/>
              <w:bCs/>
              <w:sz w:val="28"/>
              <w:szCs w:val="28"/>
            </w:rPr>
            <w:fldChar w:fldCharType="end"/>
          </w:r>
        </w:p>
      </w:sdtContent>
    </w:sdt>
    <w:p w:rsidR="005E113F" w:rsidRPr="00360A3A" w:rsidRDefault="00F9740B" w:rsidP="00F9740B">
      <w:pPr>
        <w:spacing w:line="360" w:lineRule="auto"/>
        <w:jc w:val="both"/>
        <w:rPr>
          <w:rFonts w:ascii="Times New Roman" w:eastAsiaTheme="majorEastAsia" w:hAnsi="Times New Roman" w:cs="Times New Roman"/>
          <w:b/>
          <w:bCs/>
          <w:sz w:val="28"/>
          <w:szCs w:val="28"/>
        </w:rPr>
      </w:pPr>
      <w:r w:rsidRPr="00360A3A">
        <w:rPr>
          <w:rFonts w:ascii="Times New Roman" w:hAnsi="Times New Roman" w:cs="Times New Roman"/>
          <w:sz w:val="28"/>
          <w:szCs w:val="28"/>
        </w:rPr>
        <w:t xml:space="preserve"> </w:t>
      </w:r>
      <w:r w:rsidR="005E113F" w:rsidRPr="00360A3A">
        <w:rPr>
          <w:rFonts w:ascii="Times New Roman" w:hAnsi="Times New Roman" w:cs="Times New Roman"/>
          <w:sz w:val="28"/>
          <w:szCs w:val="28"/>
        </w:rPr>
        <w:br w:type="page"/>
      </w:r>
    </w:p>
    <w:p w:rsidR="0074361F" w:rsidRPr="0074361F" w:rsidRDefault="0074361F" w:rsidP="00D677CC">
      <w:pPr>
        <w:pStyle w:val="1"/>
        <w:spacing w:before="0" w:line="360" w:lineRule="auto"/>
        <w:jc w:val="center"/>
        <w:rPr>
          <w:rFonts w:ascii="Times New Roman" w:hAnsi="Times New Roman" w:cs="Times New Roman"/>
          <w:color w:val="auto"/>
          <w:sz w:val="32"/>
          <w:szCs w:val="32"/>
        </w:rPr>
      </w:pPr>
      <w:bookmarkStart w:id="1" w:name="_Toc67443053"/>
      <w:r w:rsidRPr="0074361F">
        <w:rPr>
          <w:rFonts w:ascii="Times New Roman" w:hAnsi="Times New Roman" w:cs="Times New Roman"/>
          <w:color w:val="auto"/>
          <w:sz w:val="32"/>
          <w:szCs w:val="32"/>
        </w:rPr>
        <w:lastRenderedPageBreak/>
        <w:t>Стресс как механизм адаптации</w:t>
      </w:r>
      <w:r>
        <w:rPr>
          <w:rFonts w:ascii="Times New Roman" w:hAnsi="Times New Roman" w:cs="Times New Roman"/>
          <w:color w:val="auto"/>
          <w:sz w:val="32"/>
          <w:szCs w:val="32"/>
        </w:rPr>
        <w:t>.</w:t>
      </w:r>
    </w:p>
    <w:p w:rsidR="00B74A0E" w:rsidRDefault="005456D9" w:rsidP="00D677CC">
      <w:pPr>
        <w:pStyle w:val="1"/>
        <w:spacing w:before="0" w:line="360" w:lineRule="auto"/>
        <w:jc w:val="center"/>
        <w:rPr>
          <w:rFonts w:ascii="Times New Roman" w:hAnsi="Times New Roman" w:cs="Times New Roman"/>
          <w:color w:val="auto"/>
        </w:rPr>
      </w:pPr>
      <w:r w:rsidRPr="00360A3A">
        <w:rPr>
          <w:rFonts w:ascii="Times New Roman" w:hAnsi="Times New Roman" w:cs="Times New Roman"/>
          <w:color w:val="auto"/>
        </w:rPr>
        <w:t>Введение</w:t>
      </w:r>
      <w:bookmarkEnd w:id="1"/>
    </w:p>
    <w:p w:rsidR="000A074D" w:rsidRPr="000A074D" w:rsidRDefault="000A074D" w:rsidP="000A074D"/>
    <w:p w:rsidR="005456D9" w:rsidRPr="00360A3A" w:rsidRDefault="005456D9" w:rsidP="000A074D">
      <w:pPr>
        <w:spacing w:after="0" w:line="360" w:lineRule="auto"/>
        <w:ind w:firstLine="708"/>
        <w:jc w:val="both"/>
        <w:rPr>
          <w:rFonts w:ascii="Times New Roman" w:hAnsi="Times New Roman" w:cs="Times New Roman"/>
          <w:sz w:val="28"/>
          <w:szCs w:val="28"/>
        </w:rPr>
      </w:pPr>
      <w:r w:rsidRPr="00360A3A">
        <w:rPr>
          <w:rFonts w:ascii="Times New Roman" w:hAnsi="Times New Roman" w:cs="Times New Roman"/>
          <w:sz w:val="28"/>
          <w:szCs w:val="28"/>
        </w:rPr>
        <w:t>Адаптация –</w:t>
      </w:r>
      <w:r w:rsidR="0032593C" w:rsidRPr="00360A3A">
        <w:rPr>
          <w:rFonts w:ascii="Times New Roman" w:hAnsi="Times New Roman" w:cs="Times New Roman"/>
          <w:sz w:val="28"/>
          <w:szCs w:val="28"/>
        </w:rPr>
        <w:t xml:space="preserve"> </w:t>
      </w:r>
      <w:r w:rsidRPr="00360A3A">
        <w:rPr>
          <w:rFonts w:ascii="Times New Roman" w:hAnsi="Times New Roman" w:cs="Times New Roman"/>
          <w:sz w:val="28"/>
          <w:szCs w:val="28"/>
        </w:rPr>
        <w:t>это не только процесс, но и свойство живого организма. Что касается человека – ада</w:t>
      </w:r>
      <w:r w:rsidR="00672154" w:rsidRPr="00360A3A">
        <w:rPr>
          <w:rFonts w:ascii="Times New Roman" w:hAnsi="Times New Roman" w:cs="Times New Roman"/>
          <w:sz w:val="28"/>
          <w:szCs w:val="28"/>
        </w:rPr>
        <w:t xml:space="preserve">птация во многом зависит от его </w:t>
      </w:r>
      <w:r w:rsidRPr="00360A3A">
        <w:rPr>
          <w:rFonts w:ascii="Times New Roman" w:hAnsi="Times New Roman" w:cs="Times New Roman"/>
          <w:sz w:val="28"/>
          <w:szCs w:val="28"/>
        </w:rPr>
        <w:t>психологических особенностей, например, от уровня самооценки.</w:t>
      </w:r>
    </w:p>
    <w:p w:rsidR="005456D9" w:rsidRPr="00360A3A" w:rsidRDefault="005456D9" w:rsidP="000A074D">
      <w:pPr>
        <w:spacing w:after="0" w:line="360" w:lineRule="auto"/>
        <w:ind w:firstLine="708"/>
        <w:jc w:val="both"/>
        <w:rPr>
          <w:rFonts w:ascii="Times New Roman" w:hAnsi="Times New Roman" w:cs="Times New Roman"/>
          <w:sz w:val="28"/>
          <w:szCs w:val="28"/>
        </w:rPr>
      </w:pPr>
      <w:r w:rsidRPr="00360A3A">
        <w:rPr>
          <w:rFonts w:ascii="Times New Roman" w:hAnsi="Times New Roman" w:cs="Times New Roman"/>
          <w:sz w:val="28"/>
          <w:szCs w:val="28"/>
        </w:rPr>
        <w:t>Таким образом, адаптация – это обширное понятие, которое включает в себя приспособление на всех уровнях организма: физиологическом, психофизиологическом и психологическом, и понимается и как процесс и как свойство личности.</w:t>
      </w:r>
    </w:p>
    <w:p w:rsidR="0032593C" w:rsidRPr="00360A3A" w:rsidRDefault="005456D9" w:rsidP="000A074D">
      <w:pPr>
        <w:spacing w:after="0" w:line="360" w:lineRule="auto"/>
        <w:ind w:firstLine="708"/>
        <w:jc w:val="both"/>
        <w:rPr>
          <w:rFonts w:ascii="Times New Roman" w:hAnsi="Times New Roman" w:cs="Times New Roman"/>
          <w:sz w:val="28"/>
          <w:szCs w:val="28"/>
        </w:rPr>
      </w:pPr>
      <w:r w:rsidRPr="00360A3A">
        <w:rPr>
          <w:rFonts w:ascii="Times New Roman" w:hAnsi="Times New Roman" w:cs="Times New Roman"/>
          <w:sz w:val="28"/>
          <w:szCs w:val="28"/>
        </w:rPr>
        <w:t xml:space="preserve">С </w:t>
      </w:r>
      <w:proofErr w:type="gramStart"/>
      <w:r w:rsidRPr="00360A3A">
        <w:rPr>
          <w:rFonts w:ascii="Times New Roman" w:hAnsi="Times New Roman" w:cs="Times New Roman"/>
          <w:sz w:val="28"/>
          <w:szCs w:val="28"/>
        </w:rPr>
        <w:t>помощью</w:t>
      </w:r>
      <w:proofErr w:type="gramEnd"/>
      <w:r w:rsidRPr="00360A3A">
        <w:rPr>
          <w:rFonts w:ascii="Times New Roman" w:hAnsi="Times New Roman" w:cs="Times New Roman"/>
          <w:sz w:val="28"/>
          <w:szCs w:val="28"/>
        </w:rPr>
        <w:t xml:space="preserve"> каких механизмов происходит процесс адаптации? </w:t>
      </w:r>
      <w:r w:rsidR="0032593C" w:rsidRPr="00360A3A">
        <w:rPr>
          <w:rFonts w:ascii="Times New Roman" w:hAnsi="Times New Roman" w:cs="Times New Roman"/>
          <w:sz w:val="28"/>
          <w:szCs w:val="28"/>
        </w:rPr>
        <w:t>Для того</w:t>
      </w:r>
      <w:proofErr w:type="gramStart"/>
      <w:r w:rsidR="0032593C" w:rsidRPr="00360A3A">
        <w:rPr>
          <w:rFonts w:ascii="Times New Roman" w:hAnsi="Times New Roman" w:cs="Times New Roman"/>
          <w:sz w:val="28"/>
          <w:szCs w:val="28"/>
        </w:rPr>
        <w:t>,</w:t>
      </w:r>
      <w:proofErr w:type="gramEnd"/>
      <w:r w:rsidR="0032593C" w:rsidRPr="00360A3A">
        <w:rPr>
          <w:rFonts w:ascii="Times New Roman" w:hAnsi="Times New Roman" w:cs="Times New Roman"/>
          <w:sz w:val="28"/>
          <w:szCs w:val="28"/>
        </w:rPr>
        <w:t xml:space="preserve"> чтобы понимать, как происходит процесс адаптации, следует подробно рассмотреть механизмы. В данной контрольной работе мы рассмотрим такой механизм как стресс.</w:t>
      </w:r>
    </w:p>
    <w:p w:rsidR="0032593C" w:rsidRPr="00360A3A" w:rsidRDefault="0032593C" w:rsidP="000A074D">
      <w:pPr>
        <w:spacing w:after="0" w:line="360" w:lineRule="auto"/>
        <w:ind w:firstLine="708"/>
        <w:jc w:val="both"/>
        <w:rPr>
          <w:rFonts w:ascii="Times New Roman" w:hAnsi="Times New Roman" w:cs="Times New Roman"/>
          <w:sz w:val="28"/>
          <w:szCs w:val="28"/>
        </w:rPr>
      </w:pPr>
    </w:p>
    <w:p w:rsidR="0032593C" w:rsidRPr="00360A3A" w:rsidRDefault="0032593C" w:rsidP="00360A3A">
      <w:pPr>
        <w:spacing w:after="0" w:line="360" w:lineRule="auto"/>
        <w:ind w:firstLine="708"/>
        <w:jc w:val="both"/>
        <w:rPr>
          <w:rFonts w:ascii="Times New Roman" w:hAnsi="Times New Roman" w:cs="Times New Roman"/>
          <w:sz w:val="28"/>
          <w:szCs w:val="28"/>
        </w:rPr>
      </w:pPr>
    </w:p>
    <w:p w:rsidR="0032593C" w:rsidRPr="00360A3A" w:rsidRDefault="0032593C" w:rsidP="00360A3A">
      <w:pPr>
        <w:spacing w:after="0" w:line="360" w:lineRule="auto"/>
        <w:ind w:firstLine="708"/>
        <w:jc w:val="both"/>
        <w:rPr>
          <w:rFonts w:ascii="Times New Roman" w:hAnsi="Times New Roman" w:cs="Times New Roman"/>
          <w:sz w:val="28"/>
          <w:szCs w:val="28"/>
        </w:rPr>
      </w:pPr>
    </w:p>
    <w:p w:rsidR="0032593C" w:rsidRPr="00360A3A" w:rsidRDefault="0032593C" w:rsidP="00360A3A">
      <w:pPr>
        <w:spacing w:after="0" w:line="360" w:lineRule="auto"/>
        <w:ind w:firstLine="708"/>
        <w:jc w:val="both"/>
        <w:rPr>
          <w:rFonts w:ascii="Times New Roman" w:hAnsi="Times New Roman" w:cs="Times New Roman"/>
          <w:sz w:val="28"/>
          <w:szCs w:val="28"/>
        </w:rPr>
      </w:pPr>
    </w:p>
    <w:p w:rsidR="0032593C" w:rsidRPr="00360A3A" w:rsidRDefault="0032593C" w:rsidP="00360A3A">
      <w:pPr>
        <w:spacing w:after="0" w:line="360" w:lineRule="auto"/>
        <w:ind w:firstLine="708"/>
        <w:jc w:val="both"/>
        <w:rPr>
          <w:rFonts w:ascii="Times New Roman" w:hAnsi="Times New Roman" w:cs="Times New Roman"/>
          <w:sz w:val="28"/>
          <w:szCs w:val="28"/>
        </w:rPr>
      </w:pPr>
    </w:p>
    <w:p w:rsidR="0071427E" w:rsidRPr="00360A3A" w:rsidRDefault="0071427E" w:rsidP="00360A3A">
      <w:pPr>
        <w:spacing w:after="0" w:line="360" w:lineRule="auto"/>
        <w:jc w:val="both"/>
        <w:rPr>
          <w:rFonts w:ascii="Times New Roman" w:hAnsi="Times New Roman" w:cs="Times New Roman"/>
          <w:sz w:val="28"/>
          <w:szCs w:val="28"/>
        </w:rPr>
      </w:pPr>
      <w:r w:rsidRPr="00360A3A">
        <w:rPr>
          <w:rFonts w:ascii="Times New Roman" w:hAnsi="Times New Roman" w:cs="Times New Roman"/>
          <w:sz w:val="28"/>
          <w:szCs w:val="28"/>
        </w:rPr>
        <w:br w:type="page"/>
      </w:r>
    </w:p>
    <w:p w:rsidR="007F0408" w:rsidRPr="00360A3A" w:rsidRDefault="00843B33" w:rsidP="00D677CC">
      <w:pPr>
        <w:spacing w:after="0" w:line="360" w:lineRule="auto"/>
        <w:jc w:val="center"/>
        <w:outlineLvl w:val="0"/>
        <w:rPr>
          <w:rFonts w:ascii="Times New Roman" w:hAnsi="Times New Roman" w:cs="Times New Roman"/>
          <w:b/>
          <w:sz w:val="28"/>
          <w:szCs w:val="28"/>
        </w:rPr>
      </w:pPr>
      <w:bookmarkStart w:id="2" w:name="_Toc67443054"/>
      <w:r w:rsidRPr="00360A3A">
        <w:rPr>
          <w:rFonts w:ascii="Times New Roman" w:hAnsi="Times New Roman" w:cs="Times New Roman"/>
          <w:b/>
          <w:sz w:val="28"/>
          <w:szCs w:val="28"/>
        </w:rPr>
        <w:lastRenderedPageBreak/>
        <w:t xml:space="preserve">1. </w:t>
      </w:r>
      <w:r w:rsidR="007F0408" w:rsidRPr="00360A3A">
        <w:rPr>
          <w:rFonts w:ascii="Times New Roman" w:hAnsi="Times New Roman" w:cs="Times New Roman"/>
          <w:b/>
          <w:sz w:val="28"/>
          <w:szCs w:val="28"/>
        </w:rPr>
        <w:t>С</w:t>
      </w:r>
      <w:r w:rsidR="005E113F" w:rsidRPr="00360A3A">
        <w:rPr>
          <w:rFonts w:ascii="Times New Roman" w:hAnsi="Times New Roman" w:cs="Times New Roman"/>
          <w:b/>
          <w:sz w:val="28"/>
          <w:szCs w:val="28"/>
        </w:rPr>
        <w:t>тресс</w:t>
      </w:r>
      <w:bookmarkEnd w:id="2"/>
    </w:p>
    <w:p w:rsidR="00B74A0E" w:rsidRPr="00360A3A" w:rsidRDefault="00B74A0E" w:rsidP="00360A3A">
      <w:pPr>
        <w:pStyle w:val="a7"/>
        <w:spacing w:after="0" w:line="360" w:lineRule="auto"/>
        <w:jc w:val="both"/>
        <w:outlineLvl w:val="0"/>
        <w:rPr>
          <w:rFonts w:ascii="Times New Roman" w:hAnsi="Times New Roman" w:cs="Times New Roman"/>
          <w:b/>
          <w:sz w:val="28"/>
          <w:szCs w:val="28"/>
        </w:rPr>
      </w:pPr>
    </w:p>
    <w:p w:rsidR="0032593C" w:rsidRPr="00360A3A" w:rsidRDefault="0032593C" w:rsidP="00360A3A">
      <w:pPr>
        <w:spacing w:after="0" w:line="360" w:lineRule="auto"/>
        <w:ind w:firstLine="708"/>
        <w:jc w:val="both"/>
        <w:rPr>
          <w:rFonts w:ascii="Times New Roman" w:hAnsi="Times New Roman" w:cs="Times New Roman"/>
          <w:sz w:val="28"/>
          <w:szCs w:val="28"/>
        </w:rPr>
      </w:pPr>
      <w:r w:rsidRPr="00360A3A">
        <w:rPr>
          <w:rFonts w:ascii="Times New Roman" w:hAnsi="Times New Roman" w:cs="Times New Roman"/>
          <w:sz w:val="28"/>
          <w:szCs w:val="28"/>
        </w:rPr>
        <w:t>Под стрессом понимают состояние организма, возникающее при воздействии необычных раздражителей и приводящее к напряжению неспецифических адаптационных механизмов организма. Поэтому необходимо рассматривать стресс как одно из звеньев постоянного процесса адаптации организма к среде. В современной научной литературе существует значительное количество определений, отражающих различия в понимании сущности и механизмов стресса.</w:t>
      </w:r>
    </w:p>
    <w:p w:rsidR="0032593C" w:rsidRPr="00360A3A" w:rsidRDefault="0032593C" w:rsidP="00360A3A">
      <w:pPr>
        <w:spacing w:after="0" w:line="360" w:lineRule="auto"/>
        <w:ind w:firstLine="708"/>
        <w:jc w:val="both"/>
        <w:rPr>
          <w:rFonts w:ascii="Times New Roman" w:hAnsi="Times New Roman" w:cs="Times New Roman"/>
          <w:sz w:val="28"/>
          <w:szCs w:val="28"/>
        </w:rPr>
      </w:pPr>
      <w:r w:rsidRPr="00360A3A">
        <w:rPr>
          <w:rFonts w:ascii="Times New Roman" w:hAnsi="Times New Roman" w:cs="Times New Roman"/>
          <w:sz w:val="28"/>
          <w:szCs w:val="28"/>
        </w:rPr>
        <w:t xml:space="preserve">В общем смысле под стрессом в психологии сейчас понимается психическое состояние общего возбуждения, психического напряжения при деятельности в трудных, необычных, экстремальных ситуациях. </w:t>
      </w:r>
    </w:p>
    <w:p w:rsidR="007F0408" w:rsidRPr="00360A3A" w:rsidRDefault="007F0408" w:rsidP="00360A3A">
      <w:pPr>
        <w:spacing w:after="0" w:line="360" w:lineRule="auto"/>
        <w:ind w:firstLine="708"/>
        <w:jc w:val="both"/>
        <w:rPr>
          <w:rFonts w:ascii="Times New Roman" w:hAnsi="Times New Roman" w:cs="Times New Roman"/>
          <w:sz w:val="28"/>
          <w:szCs w:val="28"/>
        </w:rPr>
      </w:pPr>
      <w:r w:rsidRPr="00360A3A">
        <w:rPr>
          <w:rFonts w:ascii="Times New Roman" w:hAnsi="Times New Roman" w:cs="Times New Roman"/>
          <w:sz w:val="28"/>
          <w:szCs w:val="28"/>
        </w:rPr>
        <w:t>Психологический стресс в большей степени зависит от индивидуальных психологических характеристик, и в меньшей от характеристик внешних раздражителей. Под психологическим стрессом понимается такое состояние психики человека, которое характеризуется неспецифическими системными изменениями активности психики, которые выражают ее организацию и мобилизацию в связи с возникновением более высоких требований новой ситуации. Если стресс продолжается долгое время и у человека не получается справиться с ним, то может возникнуть кризисное состояние.</w:t>
      </w:r>
    </w:p>
    <w:p w:rsidR="007F0408" w:rsidRPr="00360A3A" w:rsidRDefault="007F0408" w:rsidP="00360A3A">
      <w:pPr>
        <w:spacing w:after="0" w:line="360" w:lineRule="auto"/>
        <w:ind w:firstLine="708"/>
        <w:jc w:val="both"/>
        <w:rPr>
          <w:rFonts w:ascii="Times New Roman" w:hAnsi="Times New Roman" w:cs="Times New Roman"/>
          <w:sz w:val="28"/>
          <w:szCs w:val="28"/>
        </w:rPr>
      </w:pPr>
      <w:r w:rsidRPr="00360A3A">
        <w:rPr>
          <w:rFonts w:ascii="Times New Roman" w:hAnsi="Times New Roman" w:cs="Times New Roman"/>
          <w:sz w:val="28"/>
          <w:szCs w:val="28"/>
        </w:rPr>
        <w:t xml:space="preserve">Л. А. </w:t>
      </w:r>
      <w:proofErr w:type="spellStart"/>
      <w:r w:rsidRPr="00360A3A">
        <w:rPr>
          <w:rFonts w:ascii="Times New Roman" w:hAnsi="Times New Roman" w:cs="Times New Roman"/>
          <w:sz w:val="28"/>
          <w:szCs w:val="28"/>
        </w:rPr>
        <w:t>Пергаменщик</w:t>
      </w:r>
      <w:proofErr w:type="spellEnd"/>
      <w:r w:rsidRPr="00360A3A">
        <w:rPr>
          <w:rFonts w:ascii="Times New Roman" w:hAnsi="Times New Roman" w:cs="Times New Roman"/>
          <w:sz w:val="28"/>
          <w:szCs w:val="28"/>
        </w:rPr>
        <w:t xml:space="preserve"> понимает кризис как механизм трансформации личности. Трансформация может носить положительный, так и отрицательный характер. В первом случае, приобретаются новые качества личности или видоизменяются старые таким образом, что личность справляется с кризисной ситуацией, становится более адаптивной, приобретает новые способы поведения, решения проблем. Во втором случае, личность не может справиться с кризисом, она не готова меняться, а старые способы поведения не являются эффективными. Нарушается процесс адаптации, что может привести к различным патологическим изменениям </w:t>
      </w:r>
      <w:r w:rsidRPr="00360A3A">
        <w:rPr>
          <w:rFonts w:ascii="Times New Roman" w:hAnsi="Times New Roman" w:cs="Times New Roman"/>
          <w:sz w:val="28"/>
          <w:szCs w:val="28"/>
        </w:rPr>
        <w:lastRenderedPageBreak/>
        <w:t xml:space="preserve">личности, психики. К таким негативным изменениям относятся приобретение таких личностных характеристик, как жестокость, цинизм, </w:t>
      </w:r>
      <w:proofErr w:type="spellStart"/>
      <w:r w:rsidRPr="00360A3A">
        <w:rPr>
          <w:rFonts w:ascii="Times New Roman" w:hAnsi="Times New Roman" w:cs="Times New Roman"/>
          <w:sz w:val="28"/>
          <w:szCs w:val="28"/>
        </w:rPr>
        <w:t>пессимиз</w:t>
      </w:r>
      <w:proofErr w:type="spellEnd"/>
      <w:r w:rsidRPr="00360A3A">
        <w:rPr>
          <w:rFonts w:ascii="Times New Roman" w:hAnsi="Times New Roman" w:cs="Times New Roman"/>
          <w:sz w:val="28"/>
          <w:szCs w:val="28"/>
        </w:rPr>
        <w:t>; синдром эмоционального выгорания и др. Также могут быть более серьезные проблемы – ПТСР, депрессии и другие психические нарушения, суицидальные попытки и суициды, различные психосоматические расстройства.</w:t>
      </w:r>
    </w:p>
    <w:p w:rsidR="00B74A0E" w:rsidRDefault="00B74A0E" w:rsidP="00360A3A">
      <w:pPr>
        <w:spacing w:after="0" w:line="360" w:lineRule="auto"/>
        <w:jc w:val="both"/>
        <w:rPr>
          <w:rFonts w:ascii="Times New Roman" w:hAnsi="Times New Roman" w:cs="Times New Roman"/>
          <w:sz w:val="28"/>
          <w:szCs w:val="28"/>
        </w:rPr>
      </w:pPr>
    </w:p>
    <w:p w:rsidR="00FE7ADE" w:rsidRPr="00360A3A" w:rsidRDefault="00FE7ADE" w:rsidP="00360A3A">
      <w:pPr>
        <w:spacing w:after="0" w:line="360" w:lineRule="auto"/>
        <w:jc w:val="both"/>
        <w:rPr>
          <w:rFonts w:ascii="Times New Roman" w:hAnsi="Times New Roman" w:cs="Times New Roman"/>
          <w:sz w:val="28"/>
          <w:szCs w:val="28"/>
        </w:rPr>
      </w:pPr>
    </w:p>
    <w:p w:rsidR="006E4891" w:rsidRPr="00360A3A" w:rsidRDefault="006E4891" w:rsidP="00D677CC">
      <w:pPr>
        <w:spacing w:after="0" w:line="360" w:lineRule="auto"/>
        <w:jc w:val="center"/>
        <w:outlineLvl w:val="0"/>
        <w:rPr>
          <w:rFonts w:ascii="Times New Roman" w:hAnsi="Times New Roman" w:cs="Times New Roman"/>
          <w:b/>
          <w:sz w:val="28"/>
          <w:szCs w:val="28"/>
        </w:rPr>
      </w:pPr>
      <w:bookmarkStart w:id="3" w:name="_Toc67443055"/>
      <w:r w:rsidRPr="00360A3A">
        <w:rPr>
          <w:rFonts w:ascii="Times New Roman" w:hAnsi="Times New Roman" w:cs="Times New Roman"/>
          <w:b/>
          <w:sz w:val="28"/>
          <w:szCs w:val="28"/>
        </w:rPr>
        <w:t xml:space="preserve">2. Концепция стресса Г. </w:t>
      </w:r>
      <w:proofErr w:type="spellStart"/>
      <w:r w:rsidRPr="00360A3A">
        <w:rPr>
          <w:rFonts w:ascii="Times New Roman" w:hAnsi="Times New Roman" w:cs="Times New Roman"/>
          <w:b/>
          <w:sz w:val="28"/>
          <w:szCs w:val="28"/>
        </w:rPr>
        <w:t>Селье</w:t>
      </w:r>
      <w:proofErr w:type="spellEnd"/>
      <w:r w:rsidRPr="00360A3A">
        <w:rPr>
          <w:rFonts w:ascii="Times New Roman" w:hAnsi="Times New Roman" w:cs="Times New Roman"/>
          <w:b/>
          <w:sz w:val="28"/>
          <w:szCs w:val="28"/>
        </w:rPr>
        <w:t>.</w:t>
      </w:r>
      <w:bookmarkEnd w:id="3"/>
    </w:p>
    <w:p w:rsidR="00B74A0E" w:rsidRPr="00360A3A" w:rsidRDefault="00B74A0E" w:rsidP="00360A3A">
      <w:pPr>
        <w:pStyle w:val="a7"/>
        <w:spacing w:after="0" w:line="360" w:lineRule="auto"/>
        <w:jc w:val="both"/>
        <w:outlineLvl w:val="0"/>
        <w:rPr>
          <w:rFonts w:ascii="Times New Roman" w:hAnsi="Times New Roman" w:cs="Times New Roman"/>
          <w:b/>
          <w:sz w:val="28"/>
          <w:szCs w:val="28"/>
        </w:rPr>
      </w:pPr>
    </w:p>
    <w:p w:rsidR="00567601" w:rsidRPr="00360A3A" w:rsidRDefault="00567601" w:rsidP="00360A3A">
      <w:pPr>
        <w:spacing w:after="0" w:line="360" w:lineRule="auto"/>
        <w:ind w:firstLine="708"/>
        <w:jc w:val="both"/>
        <w:rPr>
          <w:rFonts w:ascii="Times New Roman" w:hAnsi="Times New Roman" w:cs="Times New Roman"/>
          <w:sz w:val="28"/>
          <w:szCs w:val="28"/>
        </w:rPr>
      </w:pPr>
      <w:r w:rsidRPr="00360A3A">
        <w:rPr>
          <w:rFonts w:ascii="Times New Roman" w:hAnsi="Times New Roman" w:cs="Times New Roman"/>
          <w:sz w:val="28"/>
          <w:szCs w:val="28"/>
        </w:rPr>
        <w:t xml:space="preserve">Одним из наиболее интересных аспектов изучения стресса является анализ процесса реагирования на </w:t>
      </w:r>
      <w:r w:rsidR="00581A96" w:rsidRPr="00360A3A">
        <w:rPr>
          <w:rFonts w:ascii="Times New Roman" w:hAnsi="Times New Roman" w:cs="Times New Roman"/>
          <w:sz w:val="28"/>
          <w:szCs w:val="28"/>
        </w:rPr>
        <w:t>экстремальное воз</w:t>
      </w:r>
      <w:r w:rsidR="00581A96" w:rsidRPr="00360A3A">
        <w:rPr>
          <w:rFonts w:ascii="Times New Roman" w:hAnsi="Times New Roman" w:cs="Times New Roman"/>
          <w:sz w:val="28"/>
          <w:szCs w:val="28"/>
        </w:rPr>
        <w:softHyphen/>
        <w:t xml:space="preserve">действие. Его </w:t>
      </w:r>
      <w:r w:rsidRPr="00360A3A">
        <w:rPr>
          <w:rFonts w:ascii="Times New Roman" w:hAnsi="Times New Roman" w:cs="Times New Roman"/>
          <w:sz w:val="28"/>
          <w:szCs w:val="28"/>
        </w:rPr>
        <w:t>принципиальный механи</w:t>
      </w:r>
      <w:r w:rsidR="00581A96" w:rsidRPr="00360A3A">
        <w:rPr>
          <w:rFonts w:ascii="Times New Roman" w:hAnsi="Times New Roman" w:cs="Times New Roman"/>
          <w:sz w:val="28"/>
          <w:szCs w:val="28"/>
        </w:rPr>
        <w:t xml:space="preserve">зм отражен в описанной Г. </w:t>
      </w:r>
      <w:proofErr w:type="spellStart"/>
      <w:r w:rsidR="00581A96" w:rsidRPr="00360A3A">
        <w:rPr>
          <w:rFonts w:ascii="Times New Roman" w:hAnsi="Times New Roman" w:cs="Times New Roman"/>
          <w:sz w:val="28"/>
          <w:szCs w:val="28"/>
        </w:rPr>
        <w:t>Селье</w:t>
      </w:r>
      <w:proofErr w:type="spellEnd"/>
      <w:r w:rsidR="00581A96" w:rsidRPr="00360A3A">
        <w:rPr>
          <w:rFonts w:ascii="Times New Roman" w:hAnsi="Times New Roman" w:cs="Times New Roman"/>
          <w:sz w:val="28"/>
          <w:szCs w:val="28"/>
        </w:rPr>
        <w:t xml:space="preserve"> </w:t>
      </w:r>
      <w:r w:rsidRPr="00360A3A">
        <w:rPr>
          <w:rFonts w:ascii="Times New Roman" w:hAnsi="Times New Roman" w:cs="Times New Roman"/>
          <w:sz w:val="28"/>
          <w:szCs w:val="28"/>
        </w:rPr>
        <w:t>последовательности основных этапов развития общего адаптационного синдрома.</w:t>
      </w:r>
    </w:p>
    <w:p w:rsidR="001E6DBB" w:rsidRPr="00360A3A" w:rsidRDefault="00C5321C" w:rsidP="00360A3A">
      <w:pPr>
        <w:spacing w:after="0" w:line="360" w:lineRule="auto"/>
        <w:ind w:firstLine="708"/>
        <w:jc w:val="both"/>
        <w:rPr>
          <w:rFonts w:ascii="Times New Roman" w:hAnsi="Times New Roman" w:cs="Times New Roman"/>
          <w:sz w:val="28"/>
          <w:szCs w:val="28"/>
        </w:rPr>
      </w:pPr>
      <w:r w:rsidRPr="00360A3A">
        <w:rPr>
          <w:rFonts w:ascii="Times New Roman" w:hAnsi="Times New Roman" w:cs="Times New Roman"/>
          <w:sz w:val="28"/>
          <w:szCs w:val="28"/>
        </w:rPr>
        <w:t xml:space="preserve">Общий адаптационный синдром  (ОАС) — неспецифическая реакция организма на разнообразные сильнодействующие факторы, в том числе и факторы среды, запускающие формирование срочной адаптации. Интенсивность ОАС зависит от силы действующего фактора. </w:t>
      </w:r>
    </w:p>
    <w:p w:rsidR="00C5321C" w:rsidRPr="00360A3A" w:rsidRDefault="00C5321C" w:rsidP="00360A3A">
      <w:pPr>
        <w:spacing w:after="0" w:line="360" w:lineRule="auto"/>
        <w:ind w:firstLine="708"/>
        <w:jc w:val="both"/>
        <w:rPr>
          <w:rFonts w:ascii="Times New Roman" w:hAnsi="Times New Roman" w:cs="Times New Roman"/>
          <w:sz w:val="28"/>
          <w:szCs w:val="28"/>
        </w:rPr>
      </w:pPr>
      <w:r w:rsidRPr="00360A3A">
        <w:rPr>
          <w:rFonts w:ascii="Times New Roman" w:hAnsi="Times New Roman" w:cs="Times New Roman"/>
          <w:sz w:val="28"/>
          <w:szCs w:val="28"/>
        </w:rPr>
        <w:t>Общий адаптационный синдром проходит</w:t>
      </w:r>
      <w:r w:rsidR="001E6DBB" w:rsidRPr="00360A3A">
        <w:rPr>
          <w:rFonts w:ascii="Times New Roman" w:hAnsi="Times New Roman" w:cs="Times New Roman"/>
          <w:sz w:val="28"/>
          <w:szCs w:val="28"/>
        </w:rPr>
        <w:t xml:space="preserve"> ряд стадий развития (рис. 1)</w:t>
      </w:r>
    </w:p>
    <w:p w:rsidR="00175839" w:rsidRPr="00360A3A" w:rsidRDefault="00175839" w:rsidP="00360A3A">
      <w:pPr>
        <w:spacing w:after="0" w:line="360" w:lineRule="auto"/>
        <w:ind w:firstLine="708"/>
        <w:jc w:val="both"/>
        <w:rPr>
          <w:rFonts w:ascii="Times New Roman" w:hAnsi="Times New Roman" w:cs="Times New Roman"/>
          <w:sz w:val="28"/>
          <w:szCs w:val="28"/>
        </w:rPr>
      </w:pPr>
    </w:p>
    <w:p w:rsidR="0071427E" w:rsidRPr="00360A3A" w:rsidRDefault="00EF4240" w:rsidP="00360A3A">
      <w:pPr>
        <w:spacing w:after="0" w:line="360" w:lineRule="auto"/>
        <w:ind w:firstLine="708"/>
        <w:jc w:val="both"/>
        <w:rPr>
          <w:rFonts w:ascii="Times New Roman" w:hAnsi="Times New Roman" w:cs="Times New Roman"/>
          <w:sz w:val="28"/>
          <w:szCs w:val="28"/>
        </w:rPr>
      </w:pPr>
      <w:r w:rsidRPr="00360A3A">
        <w:rPr>
          <w:rFonts w:ascii="Times New Roman" w:hAnsi="Times New Roman" w:cs="Times New Roman"/>
          <w:noProof/>
          <w:sz w:val="28"/>
          <w:szCs w:val="28"/>
          <w:lang w:eastAsia="ru-RU"/>
        </w:rPr>
        <w:drawing>
          <wp:inline distT="0" distB="0" distL="0" distR="0" wp14:anchorId="2C1CCD0F" wp14:editId="67F3919D">
            <wp:extent cx="5124450" cy="2190750"/>
            <wp:effectExtent l="0" t="0" r="0" b="0"/>
            <wp:docPr id="4" name="Рисунок 4" descr="C:\Users\user\Desktop\к 24,03\Безымянный.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user\Desktop\к 24,03\Безымянный.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24450" cy="2190750"/>
                    </a:xfrm>
                    <a:prstGeom prst="rect">
                      <a:avLst/>
                    </a:prstGeom>
                    <a:noFill/>
                    <a:ln>
                      <a:noFill/>
                    </a:ln>
                  </pic:spPr>
                </pic:pic>
              </a:graphicData>
            </a:graphic>
          </wp:inline>
        </w:drawing>
      </w:r>
    </w:p>
    <w:p w:rsidR="001E6DBB" w:rsidRPr="00360A3A" w:rsidRDefault="001E6DBB" w:rsidP="009A0E66">
      <w:pPr>
        <w:spacing w:after="0" w:line="360" w:lineRule="auto"/>
        <w:ind w:left="2124" w:firstLine="708"/>
        <w:jc w:val="both"/>
        <w:rPr>
          <w:rFonts w:ascii="Times New Roman" w:hAnsi="Times New Roman" w:cs="Times New Roman"/>
          <w:sz w:val="28"/>
          <w:szCs w:val="28"/>
        </w:rPr>
      </w:pPr>
      <w:r w:rsidRPr="00360A3A">
        <w:rPr>
          <w:rFonts w:ascii="Times New Roman" w:hAnsi="Times New Roman" w:cs="Times New Roman"/>
          <w:sz w:val="28"/>
          <w:szCs w:val="28"/>
        </w:rPr>
        <w:t>Рис. 1. Стадии развития ОАС</w:t>
      </w:r>
    </w:p>
    <w:p w:rsidR="0071427E" w:rsidRPr="00360A3A" w:rsidRDefault="0071427E" w:rsidP="00360A3A">
      <w:pPr>
        <w:spacing w:after="0" w:line="360" w:lineRule="auto"/>
        <w:ind w:firstLine="708"/>
        <w:jc w:val="both"/>
        <w:rPr>
          <w:rFonts w:ascii="Times New Roman" w:hAnsi="Times New Roman" w:cs="Times New Roman"/>
          <w:sz w:val="28"/>
          <w:szCs w:val="28"/>
        </w:rPr>
      </w:pPr>
      <w:r w:rsidRPr="00360A3A">
        <w:rPr>
          <w:rFonts w:ascii="Times New Roman" w:hAnsi="Times New Roman" w:cs="Times New Roman"/>
          <w:sz w:val="28"/>
          <w:szCs w:val="28"/>
        </w:rPr>
        <w:lastRenderedPageBreak/>
        <w:t>• стадия тревоги (</w:t>
      </w:r>
      <w:proofErr w:type="spellStart"/>
      <w:r w:rsidRPr="00360A3A">
        <w:rPr>
          <w:rFonts w:ascii="Times New Roman" w:hAnsi="Times New Roman" w:cs="Times New Roman"/>
          <w:sz w:val="28"/>
          <w:szCs w:val="28"/>
        </w:rPr>
        <w:t>alarm</w:t>
      </w:r>
      <w:proofErr w:type="spellEnd"/>
      <w:r w:rsidRPr="00360A3A">
        <w:rPr>
          <w:rFonts w:ascii="Times New Roman" w:hAnsi="Times New Roman" w:cs="Times New Roman"/>
          <w:sz w:val="28"/>
          <w:szCs w:val="28"/>
        </w:rPr>
        <w:t xml:space="preserve"> </w:t>
      </w:r>
      <w:proofErr w:type="spellStart"/>
      <w:r w:rsidRPr="00360A3A">
        <w:rPr>
          <w:rFonts w:ascii="Times New Roman" w:hAnsi="Times New Roman" w:cs="Times New Roman"/>
          <w:sz w:val="28"/>
          <w:szCs w:val="28"/>
        </w:rPr>
        <w:t>reaction</w:t>
      </w:r>
      <w:proofErr w:type="spellEnd"/>
      <w:r w:rsidRPr="00360A3A">
        <w:rPr>
          <w:rFonts w:ascii="Times New Roman" w:hAnsi="Times New Roman" w:cs="Times New Roman"/>
          <w:sz w:val="28"/>
          <w:szCs w:val="28"/>
        </w:rPr>
        <w:t xml:space="preserve">). Разделяется на две фазы: шок и противоток. Шок характеризуется торможением активности ЦНС, снижением АД, мышечного тонуса, температуры тела, уровня глюкозы в крови, сопротивляемостью организма и т.д. </w:t>
      </w:r>
      <w:proofErr w:type="spellStart"/>
      <w:r w:rsidRPr="00360A3A">
        <w:rPr>
          <w:rFonts w:ascii="Times New Roman" w:hAnsi="Times New Roman" w:cs="Times New Roman"/>
          <w:sz w:val="28"/>
          <w:szCs w:val="28"/>
        </w:rPr>
        <w:t>Противошок</w:t>
      </w:r>
      <w:proofErr w:type="spellEnd"/>
      <w:r w:rsidRPr="00360A3A">
        <w:rPr>
          <w:rFonts w:ascii="Times New Roman" w:hAnsi="Times New Roman" w:cs="Times New Roman"/>
          <w:sz w:val="28"/>
          <w:szCs w:val="28"/>
        </w:rPr>
        <w:t xml:space="preserve"> характеризуется повышением резистентности организма и мобилизацией функциональных его резервов (срочная фаза адаптации);</w:t>
      </w:r>
    </w:p>
    <w:p w:rsidR="0071427E" w:rsidRPr="00360A3A" w:rsidRDefault="0071427E" w:rsidP="00360A3A">
      <w:pPr>
        <w:spacing w:after="0" w:line="360" w:lineRule="auto"/>
        <w:ind w:firstLine="708"/>
        <w:jc w:val="both"/>
        <w:rPr>
          <w:rFonts w:ascii="Times New Roman" w:hAnsi="Times New Roman" w:cs="Times New Roman"/>
          <w:sz w:val="28"/>
          <w:szCs w:val="28"/>
        </w:rPr>
      </w:pPr>
      <w:r w:rsidRPr="00360A3A">
        <w:rPr>
          <w:rFonts w:ascii="Times New Roman" w:hAnsi="Times New Roman" w:cs="Times New Roman"/>
          <w:sz w:val="28"/>
          <w:szCs w:val="28"/>
        </w:rPr>
        <w:t>• стадия резистентности — характеризуется максимальной устойчивостью организма к стрессору, формированием долговременной адаптации и системного структурного следа;</w:t>
      </w:r>
    </w:p>
    <w:p w:rsidR="00EF4240" w:rsidRPr="00360A3A" w:rsidRDefault="0071427E" w:rsidP="00360A3A">
      <w:pPr>
        <w:spacing w:after="0" w:line="360" w:lineRule="auto"/>
        <w:ind w:firstLine="708"/>
        <w:jc w:val="both"/>
        <w:rPr>
          <w:rFonts w:ascii="Times New Roman" w:hAnsi="Times New Roman" w:cs="Times New Roman"/>
          <w:sz w:val="28"/>
          <w:szCs w:val="28"/>
        </w:rPr>
      </w:pPr>
      <w:r w:rsidRPr="00360A3A">
        <w:rPr>
          <w:rFonts w:ascii="Times New Roman" w:hAnsi="Times New Roman" w:cs="Times New Roman"/>
          <w:sz w:val="28"/>
          <w:szCs w:val="28"/>
        </w:rPr>
        <w:t xml:space="preserve">• стадия истощения — возникает при действии сильных и длительных стрессоров, которые приводят к истощению функциональных резервов организма, после чего он, как правило, погибает. </w:t>
      </w:r>
    </w:p>
    <w:p w:rsidR="00567601" w:rsidRPr="00360A3A" w:rsidRDefault="00C5321C" w:rsidP="00360A3A">
      <w:pPr>
        <w:spacing w:after="0" w:line="360" w:lineRule="auto"/>
        <w:ind w:firstLine="708"/>
        <w:jc w:val="both"/>
        <w:rPr>
          <w:rFonts w:ascii="Times New Roman" w:hAnsi="Times New Roman" w:cs="Times New Roman"/>
          <w:sz w:val="28"/>
          <w:szCs w:val="28"/>
        </w:rPr>
      </w:pPr>
      <w:r w:rsidRPr="00360A3A">
        <w:rPr>
          <w:rFonts w:ascii="Times New Roman" w:hAnsi="Times New Roman" w:cs="Times New Roman"/>
          <w:sz w:val="28"/>
          <w:szCs w:val="28"/>
        </w:rPr>
        <w:t xml:space="preserve">Стадийность в развитии ОАС прослеживается при хроническом воздействии стрессора на организм. Наиболее острые явления происходят во время стадии тревоги. Именно в этот период секретируется наибольшее количество катехоламинов и </w:t>
      </w:r>
      <w:proofErr w:type="spellStart"/>
      <w:r w:rsidRPr="00360A3A">
        <w:rPr>
          <w:rFonts w:ascii="Times New Roman" w:hAnsi="Times New Roman" w:cs="Times New Roman"/>
          <w:sz w:val="28"/>
          <w:szCs w:val="28"/>
        </w:rPr>
        <w:t>глюкокортикоидов</w:t>
      </w:r>
      <w:proofErr w:type="spellEnd"/>
      <w:r w:rsidRPr="00360A3A">
        <w:rPr>
          <w:rFonts w:ascii="Times New Roman" w:hAnsi="Times New Roman" w:cs="Times New Roman"/>
          <w:sz w:val="28"/>
          <w:szCs w:val="28"/>
        </w:rPr>
        <w:t xml:space="preserve"> (важнейший из них у человека — кортизол). В этой стадии могут развиться и наиболее опасные для организма повреждения, которые весьма часто сопутствуют стрессу. </w:t>
      </w:r>
    </w:p>
    <w:p w:rsidR="00C5321C" w:rsidRPr="00360A3A" w:rsidRDefault="00C5321C" w:rsidP="00360A3A">
      <w:pPr>
        <w:spacing w:after="0" w:line="360" w:lineRule="auto"/>
        <w:ind w:firstLine="708"/>
        <w:jc w:val="both"/>
        <w:rPr>
          <w:rFonts w:ascii="Times New Roman" w:hAnsi="Times New Roman" w:cs="Times New Roman"/>
          <w:sz w:val="28"/>
          <w:szCs w:val="28"/>
        </w:rPr>
      </w:pPr>
      <w:r w:rsidRPr="00360A3A">
        <w:rPr>
          <w:rFonts w:ascii="Times New Roman" w:hAnsi="Times New Roman" w:cs="Times New Roman"/>
          <w:sz w:val="28"/>
          <w:szCs w:val="28"/>
        </w:rPr>
        <w:t xml:space="preserve">В стадии тревоги в связи с выбросом в кровь большого количества </w:t>
      </w:r>
      <w:proofErr w:type="spellStart"/>
      <w:r w:rsidRPr="00360A3A">
        <w:rPr>
          <w:rFonts w:ascii="Times New Roman" w:hAnsi="Times New Roman" w:cs="Times New Roman"/>
          <w:sz w:val="28"/>
          <w:szCs w:val="28"/>
        </w:rPr>
        <w:t>глюкокортикоидов</w:t>
      </w:r>
      <w:proofErr w:type="spellEnd"/>
      <w:r w:rsidRPr="00360A3A">
        <w:rPr>
          <w:rFonts w:ascii="Times New Roman" w:hAnsi="Times New Roman" w:cs="Times New Roman"/>
          <w:sz w:val="28"/>
          <w:szCs w:val="28"/>
        </w:rPr>
        <w:t xml:space="preserve"> подавляется воспалительная реакция, но </w:t>
      </w:r>
      <w:proofErr w:type="spellStart"/>
      <w:r w:rsidRPr="00360A3A">
        <w:rPr>
          <w:rFonts w:ascii="Times New Roman" w:hAnsi="Times New Roman" w:cs="Times New Roman"/>
          <w:sz w:val="28"/>
          <w:szCs w:val="28"/>
        </w:rPr>
        <w:t>обший</w:t>
      </w:r>
      <w:proofErr w:type="spellEnd"/>
      <w:r w:rsidRPr="00360A3A">
        <w:rPr>
          <w:rFonts w:ascii="Times New Roman" w:hAnsi="Times New Roman" w:cs="Times New Roman"/>
          <w:sz w:val="28"/>
          <w:szCs w:val="28"/>
        </w:rPr>
        <w:t xml:space="preserve"> уровень сопротивляемости организма снижен. Если стрессор продолжает действовать, острые явления исчезают и организм переходит в фазу резистентности. В этот период гормоны секретируются в меньших количествах, но резистентность организма к различным повреждениям в этот период повышена. В третьей стадии сопротивляемость снижается, и это уже свидетельствует о печальном прогнозе. Когда речь идет о резистентности, имеется в </w:t>
      </w:r>
      <w:proofErr w:type="gramStart"/>
      <w:r w:rsidRPr="00360A3A">
        <w:rPr>
          <w:rFonts w:ascii="Times New Roman" w:hAnsi="Times New Roman" w:cs="Times New Roman"/>
          <w:sz w:val="28"/>
          <w:szCs w:val="28"/>
        </w:rPr>
        <w:t>виду</w:t>
      </w:r>
      <w:proofErr w:type="gramEnd"/>
      <w:r w:rsidRPr="00360A3A">
        <w:rPr>
          <w:rFonts w:ascii="Times New Roman" w:hAnsi="Times New Roman" w:cs="Times New Roman"/>
          <w:sz w:val="28"/>
          <w:szCs w:val="28"/>
        </w:rPr>
        <w:t xml:space="preserve"> прежде всего сопротивляемость неспецифическая. Организм, переживший стресс, становится устойчивым не только к тому фактору, который вызвал стресс, но и к некоторым другим.</w:t>
      </w:r>
    </w:p>
    <w:p w:rsidR="00C5321C" w:rsidRPr="00360A3A" w:rsidRDefault="00C5321C" w:rsidP="00360A3A">
      <w:pPr>
        <w:spacing w:after="0" w:line="360" w:lineRule="auto"/>
        <w:ind w:firstLine="708"/>
        <w:jc w:val="both"/>
        <w:rPr>
          <w:rFonts w:ascii="Times New Roman" w:eastAsia="Times New Roman" w:hAnsi="Times New Roman" w:cs="Times New Roman"/>
          <w:sz w:val="28"/>
          <w:szCs w:val="28"/>
          <w:lang w:eastAsia="ru-RU"/>
        </w:rPr>
      </w:pPr>
      <w:r w:rsidRPr="00EF4240">
        <w:rPr>
          <w:rFonts w:ascii="Times New Roman" w:eastAsia="Times New Roman" w:hAnsi="Times New Roman" w:cs="Times New Roman"/>
          <w:sz w:val="28"/>
          <w:szCs w:val="28"/>
          <w:lang w:eastAsia="ru-RU"/>
        </w:rPr>
        <w:t xml:space="preserve">Механизм развития </w:t>
      </w:r>
      <w:proofErr w:type="gramStart"/>
      <w:r w:rsidRPr="00EF4240">
        <w:rPr>
          <w:rFonts w:ascii="Times New Roman" w:eastAsia="Times New Roman" w:hAnsi="Times New Roman" w:cs="Times New Roman"/>
          <w:sz w:val="28"/>
          <w:szCs w:val="28"/>
          <w:lang w:eastAsia="ru-RU"/>
        </w:rPr>
        <w:t>стресс-р</w:t>
      </w:r>
      <w:r w:rsidR="001E6DBB" w:rsidRPr="00360A3A">
        <w:rPr>
          <w:rFonts w:ascii="Times New Roman" w:eastAsia="Times New Roman" w:hAnsi="Times New Roman" w:cs="Times New Roman"/>
          <w:sz w:val="28"/>
          <w:szCs w:val="28"/>
          <w:lang w:eastAsia="ru-RU"/>
        </w:rPr>
        <w:t>еакции</w:t>
      </w:r>
      <w:proofErr w:type="gramEnd"/>
      <w:r w:rsidR="001E6DBB" w:rsidRPr="00360A3A">
        <w:rPr>
          <w:rFonts w:ascii="Times New Roman" w:eastAsia="Times New Roman" w:hAnsi="Times New Roman" w:cs="Times New Roman"/>
          <w:sz w:val="28"/>
          <w:szCs w:val="28"/>
          <w:lang w:eastAsia="ru-RU"/>
        </w:rPr>
        <w:t xml:space="preserve"> представлен на рис. 2</w:t>
      </w:r>
    </w:p>
    <w:p w:rsidR="003728AA" w:rsidRPr="00360A3A" w:rsidRDefault="003728AA" w:rsidP="00360A3A">
      <w:pPr>
        <w:spacing w:after="0" w:line="360" w:lineRule="auto"/>
        <w:jc w:val="both"/>
        <w:rPr>
          <w:rFonts w:ascii="Times New Roman" w:eastAsia="Times New Roman" w:hAnsi="Times New Roman" w:cs="Times New Roman"/>
          <w:sz w:val="28"/>
          <w:szCs w:val="28"/>
          <w:lang w:eastAsia="ru-RU"/>
        </w:rPr>
      </w:pPr>
    </w:p>
    <w:p w:rsidR="003728AA" w:rsidRPr="00EF4240" w:rsidRDefault="003728AA" w:rsidP="00360A3A">
      <w:pPr>
        <w:spacing w:after="0" w:line="360" w:lineRule="auto"/>
        <w:jc w:val="both"/>
        <w:rPr>
          <w:rFonts w:ascii="Times New Roman" w:eastAsia="Times New Roman" w:hAnsi="Times New Roman" w:cs="Times New Roman"/>
          <w:sz w:val="28"/>
          <w:szCs w:val="28"/>
          <w:lang w:eastAsia="ru-RU"/>
        </w:rPr>
      </w:pPr>
    </w:p>
    <w:p w:rsidR="00C5321C" w:rsidRPr="00360A3A" w:rsidRDefault="00C5321C" w:rsidP="00360A3A">
      <w:pPr>
        <w:spacing w:after="0" w:line="360" w:lineRule="auto"/>
        <w:ind w:firstLine="708"/>
        <w:jc w:val="both"/>
        <w:rPr>
          <w:rFonts w:ascii="Times New Roman" w:hAnsi="Times New Roman" w:cs="Times New Roman"/>
          <w:sz w:val="28"/>
          <w:szCs w:val="28"/>
        </w:rPr>
      </w:pPr>
      <w:r w:rsidRPr="00360A3A">
        <w:rPr>
          <w:rFonts w:ascii="Times New Roman" w:eastAsia="Times New Roman" w:hAnsi="Times New Roman" w:cs="Times New Roman"/>
          <w:noProof/>
          <w:sz w:val="28"/>
          <w:szCs w:val="28"/>
          <w:lang w:eastAsia="ru-RU"/>
        </w:rPr>
        <w:drawing>
          <wp:inline distT="0" distB="0" distL="0" distR="0" wp14:anchorId="65F2860E" wp14:editId="240DC771">
            <wp:extent cx="4181475" cy="3190875"/>
            <wp:effectExtent l="0" t="0" r="9525" b="9525"/>
            <wp:docPr id="3" name="Рисунок 3" descr="Механизм формирования ОАС (стресс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Механизм формирования ОАС (стресса)"/>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81475" cy="3190875"/>
                    </a:xfrm>
                    <a:prstGeom prst="rect">
                      <a:avLst/>
                    </a:prstGeom>
                    <a:noFill/>
                    <a:ln>
                      <a:noFill/>
                    </a:ln>
                  </pic:spPr>
                </pic:pic>
              </a:graphicData>
            </a:graphic>
          </wp:inline>
        </w:drawing>
      </w:r>
    </w:p>
    <w:p w:rsidR="003728AA" w:rsidRPr="00360A3A" w:rsidRDefault="003728AA" w:rsidP="00360A3A">
      <w:pPr>
        <w:spacing w:after="0" w:line="360" w:lineRule="auto"/>
        <w:jc w:val="both"/>
        <w:rPr>
          <w:rFonts w:ascii="Times New Roman" w:hAnsi="Times New Roman" w:cs="Times New Roman"/>
          <w:sz w:val="28"/>
          <w:szCs w:val="28"/>
        </w:rPr>
      </w:pPr>
    </w:p>
    <w:p w:rsidR="00C5321C" w:rsidRPr="00360A3A" w:rsidRDefault="001E6DBB" w:rsidP="00360A3A">
      <w:pPr>
        <w:spacing w:after="0" w:line="360" w:lineRule="auto"/>
        <w:ind w:left="708" w:firstLine="708"/>
        <w:jc w:val="both"/>
        <w:rPr>
          <w:rFonts w:ascii="Times New Roman" w:hAnsi="Times New Roman" w:cs="Times New Roman"/>
          <w:sz w:val="28"/>
          <w:szCs w:val="28"/>
        </w:rPr>
      </w:pPr>
      <w:r w:rsidRPr="00360A3A">
        <w:rPr>
          <w:rFonts w:ascii="Times New Roman" w:hAnsi="Times New Roman" w:cs="Times New Roman"/>
          <w:sz w:val="28"/>
          <w:szCs w:val="28"/>
        </w:rPr>
        <w:t xml:space="preserve">Рис. 2. Механизм развития </w:t>
      </w:r>
      <w:proofErr w:type="gramStart"/>
      <w:r w:rsidRPr="00360A3A">
        <w:rPr>
          <w:rFonts w:ascii="Times New Roman" w:hAnsi="Times New Roman" w:cs="Times New Roman"/>
          <w:sz w:val="28"/>
          <w:szCs w:val="28"/>
        </w:rPr>
        <w:t>стресс-реакции</w:t>
      </w:r>
      <w:proofErr w:type="gramEnd"/>
    </w:p>
    <w:p w:rsidR="00C5321C" w:rsidRPr="00360A3A" w:rsidRDefault="00C5321C" w:rsidP="00360A3A">
      <w:pPr>
        <w:spacing w:after="0" w:line="360" w:lineRule="auto"/>
        <w:jc w:val="both"/>
        <w:rPr>
          <w:rFonts w:ascii="Times New Roman" w:hAnsi="Times New Roman" w:cs="Times New Roman"/>
          <w:sz w:val="28"/>
          <w:szCs w:val="28"/>
        </w:rPr>
      </w:pPr>
    </w:p>
    <w:p w:rsidR="00B74A0E" w:rsidRPr="00360A3A" w:rsidRDefault="00B74A0E" w:rsidP="00360A3A">
      <w:pPr>
        <w:spacing w:after="0" w:line="360" w:lineRule="auto"/>
        <w:jc w:val="both"/>
        <w:rPr>
          <w:rFonts w:ascii="Times New Roman" w:hAnsi="Times New Roman" w:cs="Times New Roman"/>
          <w:sz w:val="28"/>
          <w:szCs w:val="28"/>
        </w:rPr>
      </w:pPr>
    </w:p>
    <w:p w:rsidR="000C76FA" w:rsidRPr="00360A3A" w:rsidRDefault="000C76FA" w:rsidP="00D677CC">
      <w:pPr>
        <w:spacing w:after="0" w:line="360" w:lineRule="auto"/>
        <w:jc w:val="center"/>
        <w:outlineLvl w:val="0"/>
        <w:rPr>
          <w:rFonts w:ascii="Times New Roman" w:hAnsi="Times New Roman" w:cs="Times New Roman"/>
          <w:sz w:val="28"/>
          <w:szCs w:val="28"/>
        </w:rPr>
      </w:pPr>
      <w:bookmarkStart w:id="4" w:name="_Toc67443056"/>
      <w:r w:rsidRPr="00360A3A">
        <w:rPr>
          <w:rFonts w:ascii="Times New Roman" w:hAnsi="Times New Roman" w:cs="Times New Roman"/>
          <w:b/>
          <w:sz w:val="28"/>
          <w:szCs w:val="28"/>
        </w:rPr>
        <w:t>3. Анализ процесса реагирования</w:t>
      </w:r>
      <w:bookmarkEnd w:id="4"/>
    </w:p>
    <w:p w:rsidR="00B74A0E" w:rsidRPr="00360A3A" w:rsidRDefault="00B74A0E" w:rsidP="00360A3A">
      <w:pPr>
        <w:spacing w:after="0" w:line="360" w:lineRule="auto"/>
        <w:jc w:val="both"/>
        <w:outlineLvl w:val="0"/>
        <w:rPr>
          <w:rFonts w:ascii="Times New Roman" w:hAnsi="Times New Roman" w:cs="Times New Roman"/>
          <w:sz w:val="28"/>
          <w:szCs w:val="28"/>
        </w:rPr>
      </w:pPr>
    </w:p>
    <w:p w:rsidR="00581A96" w:rsidRPr="00360A3A" w:rsidRDefault="00567601" w:rsidP="00360A3A">
      <w:pPr>
        <w:spacing w:after="0" w:line="360" w:lineRule="auto"/>
        <w:ind w:firstLine="708"/>
        <w:jc w:val="both"/>
        <w:rPr>
          <w:rFonts w:ascii="Times New Roman" w:hAnsi="Times New Roman" w:cs="Times New Roman"/>
          <w:sz w:val="28"/>
          <w:szCs w:val="28"/>
        </w:rPr>
      </w:pPr>
      <w:r w:rsidRPr="00360A3A">
        <w:rPr>
          <w:rFonts w:ascii="Times New Roman" w:hAnsi="Times New Roman" w:cs="Times New Roman"/>
          <w:sz w:val="28"/>
          <w:szCs w:val="28"/>
        </w:rPr>
        <w:t>При анализе достаточно сложных жизненных ситуации физиологическая интерпретация этих стадий с необходимостью обогащается п</w:t>
      </w:r>
      <w:r w:rsidR="00BD60AA" w:rsidRPr="00360A3A">
        <w:rPr>
          <w:rFonts w:ascii="Times New Roman" w:hAnsi="Times New Roman" w:cs="Times New Roman"/>
          <w:sz w:val="28"/>
          <w:szCs w:val="28"/>
        </w:rPr>
        <w:t>сихологическим содержанием. Раз</w:t>
      </w:r>
      <w:r w:rsidRPr="00360A3A">
        <w:rPr>
          <w:rFonts w:ascii="Times New Roman" w:hAnsi="Times New Roman" w:cs="Times New Roman"/>
          <w:sz w:val="28"/>
          <w:szCs w:val="28"/>
        </w:rPr>
        <w:t xml:space="preserve">вернутый процесс преодоления возникших трудностей может быть представлен спектром качественно неоднородных по когнитивным и эмоциональным проявлениям состояний “ответа на стресс”, в случае неадекватности каждого из которых возникают специфические отрицательные последствия. </w:t>
      </w:r>
    </w:p>
    <w:p w:rsidR="008A19D8" w:rsidRPr="00360A3A" w:rsidRDefault="00567601" w:rsidP="00360A3A">
      <w:pPr>
        <w:spacing w:after="0" w:line="360" w:lineRule="auto"/>
        <w:ind w:firstLine="708"/>
        <w:jc w:val="both"/>
        <w:rPr>
          <w:rFonts w:ascii="Times New Roman" w:hAnsi="Times New Roman" w:cs="Times New Roman"/>
          <w:sz w:val="28"/>
          <w:szCs w:val="28"/>
        </w:rPr>
      </w:pPr>
      <w:r w:rsidRPr="00360A3A">
        <w:rPr>
          <w:rFonts w:ascii="Times New Roman" w:hAnsi="Times New Roman" w:cs="Times New Roman"/>
          <w:sz w:val="28"/>
          <w:szCs w:val="28"/>
        </w:rPr>
        <w:t xml:space="preserve">Устойчивость человека к возникновению различных форм стрессовых реакций </w:t>
      </w:r>
      <w:proofErr w:type="gramStart"/>
      <w:r w:rsidRPr="00360A3A">
        <w:rPr>
          <w:rFonts w:ascii="Times New Roman" w:hAnsi="Times New Roman" w:cs="Times New Roman"/>
          <w:sz w:val="28"/>
          <w:szCs w:val="28"/>
        </w:rPr>
        <w:t>определяется</w:t>
      </w:r>
      <w:proofErr w:type="gramEnd"/>
      <w:r w:rsidRPr="00360A3A">
        <w:rPr>
          <w:rFonts w:ascii="Times New Roman" w:hAnsi="Times New Roman" w:cs="Times New Roman"/>
          <w:sz w:val="28"/>
          <w:szCs w:val="28"/>
        </w:rPr>
        <w:t xml:space="preserve"> прежде всего индивидуально-психологическими особен</w:t>
      </w:r>
      <w:r w:rsidR="00C5321C" w:rsidRPr="00360A3A">
        <w:rPr>
          <w:rFonts w:ascii="Times New Roman" w:hAnsi="Times New Roman" w:cs="Times New Roman"/>
          <w:sz w:val="28"/>
          <w:szCs w:val="28"/>
        </w:rPr>
        <w:t>ностями и мотивационной ориента</w:t>
      </w:r>
      <w:r w:rsidRPr="00360A3A">
        <w:rPr>
          <w:rFonts w:ascii="Times New Roman" w:hAnsi="Times New Roman" w:cs="Times New Roman"/>
          <w:sz w:val="28"/>
          <w:szCs w:val="28"/>
        </w:rPr>
        <w:t>цией личности. Следует отмети</w:t>
      </w:r>
      <w:r w:rsidR="00C5321C" w:rsidRPr="00360A3A">
        <w:rPr>
          <w:rFonts w:ascii="Times New Roman" w:hAnsi="Times New Roman" w:cs="Times New Roman"/>
          <w:sz w:val="28"/>
          <w:szCs w:val="28"/>
        </w:rPr>
        <w:t>ть, что экстремальное воздействие далеко</w:t>
      </w:r>
      <w:r w:rsidRPr="00360A3A">
        <w:rPr>
          <w:rFonts w:ascii="Times New Roman" w:hAnsi="Times New Roman" w:cs="Times New Roman"/>
          <w:sz w:val="28"/>
          <w:szCs w:val="28"/>
        </w:rPr>
        <w:t xml:space="preserve"> не всегда оказывает отрицательное </w:t>
      </w:r>
      <w:r w:rsidRPr="00360A3A">
        <w:rPr>
          <w:rFonts w:ascii="Times New Roman" w:hAnsi="Times New Roman" w:cs="Times New Roman"/>
          <w:sz w:val="28"/>
          <w:szCs w:val="28"/>
        </w:rPr>
        <w:lastRenderedPageBreak/>
        <w:t>влияние на эффективность выполняемой деятельности. В противном случае вообще было бы невозможно успешное преодоление труд</w:t>
      </w:r>
      <w:r w:rsidR="00C5321C" w:rsidRPr="00360A3A">
        <w:rPr>
          <w:rFonts w:ascii="Times New Roman" w:hAnsi="Times New Roman" w:cs="Times New Roman"/>
          <w:sz w:val="28"/>
          <w:szCs w:val="28"/>
        </w:rPr>
        <w:t>ностей, возникающих при усложне</w:t>
      </w:r>
      <w:r w:rsidRPr="00360A3A">
        <w:rPr>
          <w:rFonts w:ascii="Times New Roman" w:hAnsi="Times New Roman" w:cs="Times New Roman"/>
          <w:sz w:val="28"/>
          <w:szCs w:val="28"/>
        </w:rPr>
        <w:t>нии условий. Однако работа</w:t>
      </w:r>
      <w:r w:rsidR="00C5321C" w:rsidRPr="00360A3A">
        <w:rPr>
          <w:rFonts w:ascii="Times New Roman" w:hAnsi="Times New Roman" w:cs="Times New Roman"/>
          <w:sz w:val="28"/>
          <w:szCs w:val="28"/>
        </w:rPr>
        <w:t xml:space="preserve"> в </w:t>
      </w:r>
      <w:proofErr w:type="spellStart"/>
      <w:r w:rsidR="00C5321C" w:rsidRPr="00360A3A">
        <w:rPr>
          <w:rFonts w:ascii="Times New Roman" w:hAnsi="Times New Roman" w:cs="Times New Roman"/>
          <w:sz w:val="28"/>
          <w:szCs w:val="28"/>
        </w:rPr>
        <w:t>стрессогенной</w:t>
      </w:r>
      <w:proofErr w:type="spellEnd"/>
      <w:r w:rsidR="00C5321C" w:rsidRPr="00360A3A">
        <w:rPr>
          <w:rFonts w:ascii="Times New Roman" w:hAnsi="Times New Roman" w:cs="Times New Roman"/>
          <w:sz w:val="28"/>
          <w:szCs w:val="28"/>
        </w:rPr>
        <w:t xml:space="preserve"> ситуации обяза</w:t>
      </w:r>
      <w:r w:rsidRPr="00360A3A">
        <w:rPr>
          <w:rFonts w:ascii="Times New Roman" w:hAnsi="Times New Roman" w:cs="Times New Roman"/>
          <w:sz w:val="28"/>
          <w:szCs w:val="28"/>
        </w:rPr>
        <w:t>тельно приводит к дополнительной мобилизации  внутренних ресурсов, что может иметь</w:t>
      </w:r>
      <w:r w:rsidR="00C5321C" w:rsidRPr="00360A3A">
        <w:rPr>
          <w:rFonts w:ascii="Times New Roman" w:hAnsi="Times New Roman" w:cs="Times New Roman"/>
          <w:sz w:val="28"/>
          <w:szCs w:val="28"/>
        </w:rPr>
        <w:t xml:space="preserve"> неблагоприятные отсроченные по</w:t>
      </w:r>
      <w:r w:rsidRPr="00360A3A">
        <w:rPr>
          <w:rFonts w:ascii="Times New Roman" w:hAnsi="Times New Roman" w:cs="Times New Roman"/>
          <w:sz w:val="28"/>
          <w:szCs w:val="28"/>
        </w:rPr>
        <w:t xml:space="preserve">следствия. </w:t>
      </w:r>
      <w:r w:rsidR="008A19D8" w:rsidRPr="00360A3A">
        <w:rPr>
          <w:rFonts w:ascii="Times New Roman" w:hAnsi="Times New Roman" w:cs="Times New Roman"/>
          <w:sz w:val="28"/>
          <w:szCs w:val="28"/>
        </w:rPr>
        <w:t xml:space="preserve">  </w:t>
      </w:r>
    </w:p>
    <w:p w:rsidR="008A19D8" w:rsidRPr="00360A3A" w:rsidRDefault="00567601" w:rsidP="00360A3A">
      <w:pPr>
        <w:spacing w:after="0" w:line="360" w:lineRule="auto"/>
        <w:ind w:firstLine="708"/>
        <w:jc w:val="both"/>
        <w:rPr>
          <w:rFonts w:ascii="Times New Roman" w:hAnsi="Times New Roman" w:cs="Times New Roman"/>
          <w:sz w:val="28"/>
          <w:szCs w:val="28"/>
        </w:rPr>
      </w:pPr>
      <w:r w:rsidRPr="00360A3A">
        <w:rPr>
          <w:rFonts w:ascii="Times New Roman" w:hAnsi="Times New Roman" w:cs="Times New Roman"/>
          <w:sz w:val="28"/>
          <w:szCs w:val="28"/>
        </w:rPr>
        <w:t>Типичные болез</w:t>
      </w:r>
      <w:r w:rsidR="00C5321C" w:rsidRPr="00360A3A">
        <w:rPr>
          <w:rFonts w:ascii="Times New Roman" w:hAnsi="Times New Roman" w:cs="Times New Roman"/>
          <w:sz w:val="28"/>
          <w:szCs w:val="28"/>
        </w:rPr>
        <w:t xml:space="preserve">ни “стрессовой этиологии” — </w:t>
      </w:r>
      <w:proofErr w:type="gramStart"/>
      <w:r w:rsidR="00C5321C" w:rsidRPr="00360A3A">
        <w:rPr>
          <w:rFonts w:ascii="Times New Roman" w:hAnsi="Times New Roman" w:cs="Times New Roman"/>
          <w:sz w:val="28"/>
          <w:szCs w:val="28"/>
        </w:rPr>
        <w:t>сердечно-</w:t>
      </w:r>
      <w:r w:rsidRPr="00360A3A">
        <w:rPr>
          <w:rFonts w:ascii="Times New Roman" w:hAnsi="Times New Roman" w:cs="Times New Roman"/>
          <w:sz w:val="28"/>
          <w:szCs w:val="28"/>
        </w:rPr>
        <w:t>сосудистые</w:t>
      </w:r>
      <w:proofErr w:type="gramEnd"/>
      <w:r w:rsidRPr="00360A3A">
        <w:rPr>
          <w:rFonts w:ascii="Times New Roman" w:hAnsi="Times New Roman" w:cs="Times New Roman"/>
          <w:sz w:val="28"/>
          <w:szCs w:val="28"/>
        </w:rPr>
        <w:t xml:space="preserve"> патологии, язва желудка, психосоматические расстройства, неврозы, депрессивные состояния — весьма характерны для ра</w:t>
      </w:r>
      <w:r w:rsidR="00C5321C" w:rsidRPr="00360A3A">
        <w:rPr>
          <w:rFonts w:ascii="Times New Roman" w:hAnsi="Times New Roman" w:cs="Times New Roman"/>
          <w:sz w:val="28"/>
          <w:szCs w:val="28"/>
        </w:rPr>
        <w:t>зличных современных видов произ</w:t>
      </w:r>
      <w:r w:rsidRPr="00360A3A">
        <w:rPr>
          <w:rFonts w:ascii="Times New Roman" w:hAnsi="Times New Roman" w:cs="Times New Roman"/>
          <w:sz w:val="28"/>
          <w:szCs w:val="28"/>
        </w:rPr>
        <w:t>водства и управленческой деятельности. В этой связи важны прикладные исследования и</w:t>
      </w:r>
      <w:r w:rsidR="00C5321C" w:rsidRPr="00360A3A">
        <w:rPr>
          <w:rFonts w:ascii="Times New Roman" w:hAnsi="Times New Roman" w:cs="Times New Roman"/>
          <w:sz w:val="28"/>
          <w:szCs w:val="28"/>
        </w:rPr>
        <w:t>ндивидуальной устойчивости чело</w:t>
      </w:r>
      <w:r w:rsidRPr="00360A3A">
        <w:rPr>
          <w:rFonts w:ascii="Times New Roman" w:hAnsi="Times New Roman" w:cs="Times New Roman"/>
          <w:sz w:val="28"/>
          <w:szCs w:val="28"/>
        </w:rPr>
        <w:t xml:space="preserve">века к стрессу и, как следствие этого, развития патологических состояний. В серии исследований М. Фридмана и Р. Ройзенмана проведен анализ поведения обширного контингента лиц умственного труда (научные </w:t>
      </w:r>
      <w:r w:rsidR="00C5321C" w:rsidRPr="00360A3A">
        <w:rPr>
          <w:rFonts w:ascii="Times New Roman" w:hAnsi="Times New Roman" w:cs="Times New Roman"/>
          <w:sz w:val="28"/>
          <w:szCs w:val="28"/>
        </w:rPr>
        <w:t>работники, инженеры, администра</w:t>
      </w:r>
      <w:r w:rsidRPr="00360A3A">
        <w:rPr>
          <w:rFonts w:ascii="Times New Roman" w:hAnsi="Times New Roman" w:cs="Times New Roman"/>
          <w:sz w:val="28"/>
          <w:szCs w:val="28"/>
        </w:rPr>
        <w:t xml:space="preserve">торы), занятых управленческой деятельностью. </w:t>
      </w:r>
    </w:p>
    <w:p w:rsidR="00EF4240" w:rsidRDefault="00567601" w:rsidP="00360A3A">
      <w:pPr>
        <w:spacing w:after="0" w:line="360" w:lineRule="auto"/>
        <w:ind w:firstLine="708"/>
        <w:jc w:val="both"/>
        <w:rPr>
          <w:rFonts w:ascii="Times New Roman" w:hAnsi="Times New Roman" w:cs="Times New Roman"/>
          <w:sz w:val="28"/>
          <w:szCs w:val="28"/>
        </w:rPr>
      </w:pPr>
      <w:r w:rsidRPr="00360A3A">
        <w:rPr>
          <w:rFonts w:ascii="Times New Roman" w:hAnsi="Times New Roman" w:cs="Times New Roman"/>
          <w:sz w:val="28"/>
          <w:szCs w:val="28"/>
        </w:rPr>
        <w:t xml:space="preserve">Ими выделены два основных типа:  </w:t>
      </w:r>
      <w:proofErr w:type="gramStart"/>
      <w:r w:rsidRPr="00360A3A">
        <w:rPr>
          <w:rFonts w:ascii="Times New Roman" w:hAnsi="Times New Roman" w:cs="Times New Roman"/>
          <w:sz w:val="28"/>
          <w:szCs w:val="28"/>
        </w:rPr>
        <w:t>А — под</w:t>
      </w:r>
      <w:r w:rsidR="00C5321C" w:rsidRPr="00360A3A">
        <w:rPr>
          <w:rFonts w:ascii="Times New Roman" w:hAnsi="Times New Roman" w:cs="Times New Roman"/>
          <w:sz w:val="28"/>
          <w:szCs w:val="28"/>
        </w:rPr>
        <w:t>верженных стрессу,  В — устойчи</w:t>
      </w:r>
      <w:r w:rsidRPr="00360A3A">
        <w:rPr>
          <w:rFonts w:ascii="Times New Roman" w:hAnsi="Times New Roman" w:cs="Times New Roman"/>
          <w:sz w:val="28"/>
          <w:szCs w:val="28"/>
        </w:rPr>
        <w:t>вых к стрессу лиц.</w:t>
      </w:r>
      <w:proofErr w:type="gramEnd"/>
      <w:r w:rsidRPr="00360A3A">
        <w:rPr>
          <w:rFonts w:ascii="Times New Roman" w:hAnsi="Times New Roman" w:cs="Times New Roman"/>
          <w:sz w:val="28"/>
          <w:szCs w:val="28"/>
        </w:rPr>
        <w:t xml:space="preserve"> Представители типа</w:t>
      </w:r>
      <w:proofErr w:type="gramStart"/>
      <w:r w:rsidRPr="00360A3A">
        <w:rPr>
          <w:rFonts w:ascii="Times New Roman" w:hAnsi="Times New Roman" w:cs="Times New Roman"/>
          <w:sz w:val="28"/>
          <w:szCs w:val="28"/>
        </w:rPr>
        <w:t xml:space="preserve"> А</w:t>
      </w:r>
      <w:proofErr w:type="gramEnd"/>
      <w:r w:rsidRPr="00360A3A">
        <w:rPr>
          <w:rFonts w:ascii="Times New Roman" w:hAnsi="Times New Roman" w:cs="Times New Roman"/>
          <w:sz w:val="28"/>
          <w:szCs w:val="28"/>
        </w:rPr>
        <w:t xml:space="preserve"> характеризуются ярко очерченным поведенческим синдромом, определяющим стиль их жизни. У них чащ</w:t>
      </w:r>
      <w:r w:rsidR="00C5321C" w:rsidRPr="00360A3A">
        <w:rPr>
          <w:rFonts w:ascii="Times New Roman" w:hAnsi="Times New Roman" w:cs="Times New Roman"/>
          <w:sz w:val="28"/>
          <w:szCs w:val="28"/>
        </w:rPr>
        <w:t>е наблюдается “выраженная склон</w:t>
      </w:r>
      <w:r w:rsidRPr="00360A3A">
        <w:rPr>
          <w:rFonts w:ascii="Times New Roman" w:hAnsi="Times New Roman" w:cs="Times New Roman"/>
          <w:sz w:val="28"/>
          <w:szCs w:val="28"/>
        </w:rPr>
        <w:t>ность к конкуренции, стремление к достижению цели, агрессивность, нетерпеливость, беспоко</w:t>
      </w:r>
      <w:r w:rsidR="00C5321C" w:rsidRPr="00360A3A">
        <w:rPr>
          <w:rFonts w:ascii="Times New Roman" w:hAnsi="Times New Roman" w:cs="Times New Roman"/>
          <w:sz w:val="28"/>
          <w:szCs w:val="28"/>
        </w:rPr>
        <w:t xml:space="preserve">йство, </w:t>
      </w:r>
      <w:proofErr w:type="spellStart"/>
      <w:r w:rsidR="00C5321C" w:rsidRPr="00360A3A">
        <w:rPr>
          <w:rFonts w:ascii="Times New Roman" w:hAnsi="Times New Roman" w:cs="Times New Roman"/>
          <w:sz w:val="28"/>
          <w:szCs w:val="28"/>
        </w:rPr>
        <w:t>гиперактивность</w:t>
      </w:r>
      <w:proofErr w:type="spellEnd"/>
      <w:r w:rsidR="00C5321C" w:rsidRPr="00360A3A">
        <w:rPr>
          <w:rFonts w:ascii="Times New Roman" w:hAnsi="Times New Roman" w:cs="Times New Roman"/>
          <w:sz w:val="28"/>
          <w:szCs w:val="28"/>
        </w:rPr>
        <w:t>, экспрес</w:t>
      </w:r>
      <w:r w:rsidRPr="00360A3A">
        <w:rPr>
          <w:rFonts w:ascii="Times New Roman" w:hAnsi="Times New Roman" w:cs="Times New Roman"/>
          <w:sz w:val="28"/>
          <w:szCs w:val="28"/>
        </w:rPr>
        <w:t>сивная речь, постоянное напряжение лицевой мускулатуры, чувство постоянной нехв</w:t>
      </w:r>
      <w:r w:rsidR="00C5321C" w:rsidRPr="00360A3A">
        <w:rPr>
          <w:rFonts w:ascii="Times New Roman" w:hAnsi="Times New Roman" w:cs="Times New Roman"/>
          <w:sz w:val="28"/>
          <w:szCs w:val="28"/>
        </w:rPr>
        <w:t>атки времени и повышенной актив</w:t>
      </w:r>
      <w:r w:rsidRPr="00360A3A">
        <w:rPr>
          <w:rFonts w:ascii="Times New Roman" w:hAnsi="Times New Roman" w:cs="Times New Roman"/>
          <w:sz w:val="28"/>
          <w:szCs w:val="28"/>
        </w:rPr>
        <w:t>ности”. Платой за это является потеря здоровья, часто уже в молодом возрасте. Не только обозначенные медицинские, но и различные отрицательные социально-экономические последствия стресса — неудовлетворенность работой, снижение производительности труда, аварии, прогулы, текучесть кадров — акцентируют внимание на необходимости изучения состояний психологического стресса, ставших одной из ха</w:t>
      </w:r>
      <w:r w:rsidR="00C5321C" w:rsidRPr="00360A3A">
        <w:rPr>
          <w:rFonts w:ascii="Times New Roman" w:hAnsi="Times New Roman" w:cs="Times New Roman"/>
          <w:sz w:val="28"/>
          <w:szCs w:val="28"/>
        </w:rPr>
        <w:t>рактерных особенностей современ</w:t>
      </w:r>
      <w:r w:rsidRPr="00360A3A">
        <w:rPr>
          <w:rFonts w:ascii="Times New Roman" w:hAnsi="Times New Roman" w:cs="Times New Roman"/>
          <w:sz w:val="28"/>
          <w:szCs w:val="28"/>
        </w:rPr>
        <w:t>ной жизни. Оптимизация лю</w:t>
      </w:r>
      <w:r w:rsidR="00C5321C" w:rsidRPr="00360A3A">
        <w:rPr>
          <w:rFonts w:ascii="Times New Roman" w:hAnsi="Times New Roman" w:cs="Times New Roman"/>
          <w:sz w:val="28"/>
          <w:szCs w:val="28"/>
        </w:rPr>
        <w:t>бого вида труда предполагает ис</w:t>
      </w:r>
      <w:r w:rsidRPr="00360A3A">
        <w:rPr>
          <w:rFonts w:ascii="Times New Roman" w:hAnsi="Times New Roman" w:cs="Times New Roman"/>
          <w:sz w:val="28"/>
          <w:szCs w:val="28"/>
        </w:rPr>
        <w:t xml:space="preserve">пользование комплекса профилактических мер, </w:t>
      </w:r>
      <w:r w:rsidRPr="00360A3A">
        <w:rPr>
          <w:rFonts w:ascii="Times New Roman" w:hAnsi="Times New Roman" w:cs="Times New Roman"/>
          <w:sz w:val="28"/>
          <w:szCs w:val="28"/>
        </w:rPr>
        <w:lastRenderedPageBreak/>
        <w:t>направленных на исключение или максима</w:t>
      </w:r>
      <w:r w:rsidR="00C5321C" w:rsidRPr="00360A3A">
        <w:rPr>
          <w:rFonts w:ascii="Times New Roman" w:hAnsi="Times New Roman" w:cs="Times New Roman"/>
          <w:sz w:val="28"/>
          <w:szCs w:val="28"/>
        </w:rPr>
        <w:t>льное ограничение причин возник</w:t>
      </w:r>
      <w:r w:rsidRPr="00360A3A">
        <w:rPr>
          <w:rFonts w:ascii="Times New Roman" w:hAnsi="Times New Roman" w:cs="Times New Roman"/>
          <w:sz w:val="28"/>
          <w:szCs w:val="28"/>
        </w:rPr>
        <w:t>новения стресса.</w:t>
      </w:r>
    </w:p>
    <w:p w:rsidR="00FE7ADE" w:rsidRDefault="00FE7ADE" w:rsidP="00360A3A">
      <w:pPr>
        <w:spacing w:after="0" w:line="360" w:lineRule="auto"/>
        <w:ind w:firstLine="708"/>
        <w:jc w:val="both"/>
        <w:rPr>
          <w:rFonts w:ascii="Times New Roman" w:hAnsi="Times New Roman" w:cs="Times New Roman"/>
          <w:sz w:val="28"/>
          <w:szCs w:val="28"/>
        </w:rPr>
      </w:pPr>
    </w:p>
    <w:p w:rsidR="00FE7ADE" w:rsidRPr="00360A3A" w:rsidRDefault="00FE7ADE" w:rsidP="00360A3A">
      <w:pPr>
        <w:spacing w:after="0" w:line="360" w:lineRule="auto"/>
        <w:ind w:firstLine="708"/>
        <w:jc w:val="both"/>
        <w:rPr>
          <w:rFonts w:ascii="Times New Roman" w:hAnsi="Times New Roman" w:cs="Times New Roman"/>
          <w:sz w:val="28"/>
          <w:szCs w:val="28"/>
        </w:rPr>
      </w:pPr>
    </w:p>
    <w:p w:rsidR="000C76FA" w:rsidRPr="00360A3A" w:rsidRDefault="000C76FA" w:rsidP="00D677CC">
      <w:pPr>
        <w:spacing w:after="0" w:line="360" w:lineRule="auto"/>
        <w:jc w:val="center"/>
        <w:outlineLvl w:val="0"/>
        <w:rPr>
          <w:rFonts w:ascii="Times New Roman" w:hAnsi="Times New Roman" w:cs="Times New Roman"/>
          <w:sz w:val="28"/>
          <w:szCs w:val="28"/>
        </w:rPr>
      </w:pPr>
      <w:bookmarkStart w:id="5" w:name="_Toc67443057"/>
      <w:r w:rsidRPr="00360A3A">
        <w:rPr>
          <w:rFonts w:ascii="Times New Roman" w:hAnsi="Times New Roman" w:cs="Times New Roman"/>
          <w:b/>
          <w:sz w:val="28"/>
          <w:szCs w:val="28"/>
        </w:rPr>
        <w:t>4. Адаптация человека к стрессовым ситуациям</w:t>
      </w:r>
      <w:bookmarkEnd w:id="5"/>
    </w:p>
    <w:p w:rsidR="00B74A0E" w:rsidRPr="00360A3A" w:rsidRDefault="00B74A0E" w:rsidP="00360A3A">
      <w:pPr>
        <w:spacing w:after="0" w:line="360" w:lineRule="auto"/>
        <w:jc w:val="both"/>
        <w:outlineLvl w:val="0"/>
        <w:rPr>
          <w:rFonts w:ascii="Times New Roman" w:hAnsi="Times New Roman" w:cs="Times New Roman"/>
          <w:sz w:val="28"/>
          <w:szCs w:val="28"/>
        </w:rPr>
      </w:pPr>
    </w:p>
    <w:p w:rsidR="000608CF" w:rsidRPr="00360A3A" w:rsidRDefault="000608CF" w:rsidP="00360A3A">
      <w:pPr>
        <w:spacing w:after="0" w:line="360" w:lineRule="auto"/>
        <w:ind w:firstLine="708"/>
        <w:jc w:val="both"/>
        <w:rPr>
          <w:rFonts w:ascii="Times New Roman" w:hAnsi="Times New Roman" w:cs="Times New Roman"/>
          <w:sz w:val="28"/>
          <w:szCs w:val="28"/>
        </w:rPr>
      </w:pPr>
      <w:r w:rsidRPr="00360A3A">
        <w:rPr>
          <w:rFonts w:ascii="Times New Roman" w:hAnsi="Times New Roman" w:cs="Times New Roman"/>
          <w:sz w:val="28"/>
          <w:szCs w:val="28"/>
        </w:rPr>
        <w:t xml:space="preserve">Адаптация — это динамический процесс, благодаря которому подвижные системы живых организмов, несмотря на изменчивость условий, поддерживают устойчивость, необходимую для существования, развития и продолжения рода. </w:t>
      </w:r>
    </w:p>
    <w:p w:rsidR="00C5321C" w:rsidRPr="00360A3A" w:rsidRDefault="00C5321C" w:rsidP="00360A3A">
      <w:pPr>
        <w:spacing w:after="0" w:line="360" w:lineRule="auto"/>
        <w:ind w:firstLine="708"/>
        <w:jc w:val="both"/>
        <w:rPr>
          <w:rFonts w:ascii="Times New Roman" w:hAnsi="Times New Roman" w:cs="Times New Roman"/>
          <w:sz w:val="28"/>
          <w:szCs w:val="28"/>
        </w:rPr>
      </w:pPr>
      <w:r w:rsidRPr="00360A3A">
        <w:rPr>
          <w:rFonts w:ascii="Times New Roman" w:hAnsi="Times New Roman" w:cs="Times New Roman"/>
          <w:sz w:val="28"/>
          <w:szCs w:val="28"/>
        </w:rPr>
        <w:t>Сущность адаптации сводится к перестройке функций организма в новых условиях среды, обеспечивающих сохранение организма, его развитие и нормальную жизнедеятельность.</w:t>
      </w:r>
    </w:p>
    <w:p w:rsidR="00C5321C" w:rsidRPr="00360A3A" w:rsidRDefault="00C5321C" w:rsidP="00360A3A">
      <w:pPr>
        <w:spacing w:after="0" w:line="360" w:lineRule="auto"/>
        <w:ind w:firstLine="708"/>
        <w:jc w:val="both"/>
        <w:rPr>
          <w:rFonts w:ascii="Times New Roman" w:hAnsi="Times New Roman" w:cs="Times New Roman"/>
          <w:sz w:val="28"/>
          <w:szCs w:val="28"/>
        </w:rPr>
      </w:pPr>
      <w:r w:rsidRPr="00360A3A">
        <w:rPr>
          <w:rFonts w:ascii="Times New Roman" w:hAnsi="Times New Roman" w:cs="Times New Roman"/>
          <w:sz w:val="28"/>
          <w:szCs w:val="28"/>
        </w:rPr>
        <w:t>Процесс адаптации связан с формированием общего адаптационного синдрома (ОАС) — комплекса реакций, возникающего в целостном организме под действием различных повреждающих факторов и обеспечивающего приспособление организма к данным условиям</w:t>
      </w:r>
      <w:r w:rsidR="000608CF" w:rsidRPr="00360A3A">
        <w:rPr>
          <w:rFonts w:ascii="Times New Roman" w:hAnsi="Times New Roman" w:cs="Times New Roman"/>
          <w:sz w:val="28"/>
          <w:szCs w:val="28"/>
        </w:rPr>
        <w:t>.</w:t>
      </w:r>
    </w:p>
    <w:p w:rsidR="008A19D8" w:rsidRPr="00360A3A" w:rsidRDefault="00567601" w:rsidP="00360A3A">
      <w:pPr>
        <w:spacing w:after="0" w:line="360" w:lineRule="auto"/>
        <w:ind w:firstLine="708"/>
        <w:jc w:val="both"/>
        <w:rPr>
          <w:rFonts w:ascii="Times New Roman" w:hAnsi="Times New Roman" w:cs="Times New Roman"/>
          <w:sz w:val="28"/>
          <w:szCs w:val="28"/>
        </w:rPr>
      </w:pPr>
      <w:r w:rsidRPr="00360A3A">
        <w:rPr>
          <w:rFonts w:ascii="Times New Roman" w:hAnsi="Times New Roman" w:cs="Times New Roman"/>
          <w:sz w:val="28"/>
          <w:szCs w:val="28"/>
        </w:rPr>
        <w:t xml:space="preserve">Именно механизм адаптации, выработанный в результате длительной эволюции, обеспечивает возможность существования организма в постоянно меняющихся условиях среды. Благодаря процессу адаптации достигается сохранение гомеостаза при взаимодействии организма с внешним миром. В этой связи процессы адаптации включают в себя не только оптимизацию функционирования организма, но и поддержание сбалансированности в системе “организм-среда”. Процесс адаптации реализуется всякий раз, когда в системе “организм-среда” возникают значимые изменения, и обеспечивает формирование нового гомеостатического состояния, которое позволяет достигать максимальной эффективности физиологических функций и поведенческих реакций. Поскольку организм и среда находятся не в статическом, а в динамическом равновесии, их соотношения меняются </w:t>
      </w:r>
      <w:r w:rsidRPr="00360A3A">
        <w:rPr>
          <w:rFonts w:ascii="Times New Roman" w:hAnsi="Times New Roman" w:cs="Times New Roman"/>
          <w:sz w:val="28"/>
          <w:szCs w:val="28"/>
        </w:rPr>
        <w:lastRenderedPageBreak/>
        <w:t xml:space="preserve">постоянно, </w:t>
      </w:r>
      <w:proofErr w:type="gramStart"/>
      <w:r w:rsidRPr="00360A3A">
        <w:rPr>
          <w:rFonts w:ascii="Times New Roman" w:hAnsi="Times New Roman" w:cs="Times New Roman"/>
          <w:sz w:val="28"/>
          <w:szCs w:val="28"/>
        </w:rPr>
        <w:t>а</w:t>
      </w:r>
      <w:proofErr w:type="gramEnd"/>
      <w:r w:rsidRPr="00360A3A">
        <w:rPr>
          <w:rFonts w:ascii="Times New Roman" w:hAnsi="Times New Roman" w:cs="Times New Roman"/>
          <w:sz w:val="28"/>
          <w:szCs w:val="28"/>
        </w:rPr>
        <w:t xml:space="preserve"> следовательно, также постоянно должен осуществляется процесс адаптации. </w:t>
      </w:r>
    </w:p>
    <w:p w:rsidR="008A19D8" w:rsidRPr="00360A3A" w:rsidRDefault="00567601" w:rsidP="00360A3A">
      <w:pPr>
        <w:spacing w:after="0" w:line="360" w:lineRule="auto"/>
        <w:ind w:firstLine="708"/>
        <w:jc w:val="both"/>
        <w:rPr>
          <w:rFonts w:ascii="Times New Roman" w:hAnsi="Times New Roman" w:cs="Times New Roman"/>
          <w:sz w:val="28"/>
          <w:szCs w:val="28"/>
        </w:rPr>
      </w:pPr>
      <w:proofErr w:type="gramStart"/>
      <w:r w:rsidRPr="00360A3A">
        <w:rPr>
          <w:rFonts w:ascii="Times New Roman" w:hAnsi="Times New Roman" w:cs="Times New Roman"/>
          <w:sz w:val="28"/>
          <w:szCs w:val="28"/>
        </w:rPr>
        <w:t>Вышеприведённое</w:t>
      </w:r>
      <w:proofErr w:type="gramEnd"/>
      <w:r w:rsidRPr="00360A3A">
        <w:rPr>
          <w:rFonts w:ascii="Times New Roman" w:hAnsi="Times New Roman" w:cs="Times New Roman"/>
          <w:sz w:val="28"/>
          <w:szCs w:val="28"/>
        </w:rPr>
        <w:t xml:space="preserve"> относится в равной степени и к животным, и к человеку. Однако существенным отличием человека является то, что решающую роль в процессе поддержания а</w:t>
      </w:r>
      <w:r w:rsidR="008A19D8" w:rsidRPr="00360A3A">
        <w:rPr>
          <w:rFonts w:ascii="Times New Roman" w:hAnsi="Times New Roman" w:cs="Times New Roman"/>
          <w:sz w:val="28"/>
          <w:szCs w:val="28"/>
        </w:rPr>
        <w:t>декватных отношений в системе “</w:t>
      </w:r>
      <w:r w:rsidRPr="00360A3A">
        <w:rPr>
          <w:rFonts w:ascii="Times New Roman" w:hAnsi="Times New Roman" w:cs="Times New Roman"/>
          <w:sz w:val="28"/>
          <w:szCs w:val="28"/>
        </w:rPr>
        <w:t xml:space="preserve">индивидуум-среда”, в ходе которого могут изменяться все параметры системы, играет психическая адаптация. Психическую адаптацию рассматривают как результат деятельности целостной самоуправляемой системы (на уровне “оперативного покоя”), подчёркивая при этом её системную организацию. Но при таком рассмотрении картина остаётся не полной. Необходимо включить в формулировку понятие потребности. </w:t>
      </w:r>
    </w:p>
    <w:p w:rsidR="008A19D8" w:rsidRPr="00360A3A" w:rsidRDefault="00567601" w:rsidP="00360A3A">
      <w:pPr>
        <w:spacing w:after="0" w:line="360" w:lineRule="auto"/>
        <w:ind w:firstLine="708"/>
        <w:jc w:val="both"/>
        <w:rPr>
          <w:rFonts w:ascii="Times New Roman" w:hAnsi="Times New Roman" w:cs="Times New Roman"/>
          <w:sz w:val="28"/>
          <w:szCs w:val="28"/>
        </w:rPr>
      </w:pPr>
      <w:r w:rsidRPr="00360A3A">
        <w:rPr>
          <w:rFonts w:ascii="Times New Roman" w:hAnsi="Times New Roman" w:cs="Times New Roman"/>
          <w:sz w:val="28"/>
          <w:szCs w:val="28"/>
        </w:rPr>
        <w:t>Максимально возможное удовлетворение актуальных потребностей является, таким образом, важным критерием эффективности адаптационного процесса. Следовательно,</w:t>
      </w:r>
      <w:r w:rsidR="008A19D8" w:rsidRPr="00360A3A">
        <w:rPr>
          <w:rFonts w:ascii="Times New Roman" w:hAnsi="Times New Roman" w:cs="Times New Roman"/>
          <w:sz w:val="28"/>
          <w:szCs w:val="28"/>
        </w:rPr>
        <w:t xml:space="preserve"> </w:t>
      </w:r>
      <w:r w:rsidRPr="00360A3A">
        <w:rPr>
          <w:rFonts w:ascii="Times New Roman" w:hAnsi="Times New Roman" w:cs="Times New Roman"/>
          <w:sz w:val="28"/>
          <w:szCs w:val="28"/>
        </w:rPr>
        <w:t xml:space="preserve">психическую адаптацию можно определить как процесс установления оптимального соответствия личности и окружающей среды в ходе осуществления свойственной человеку деятельности, который (процесс) позволяет индивидууму удовлетворять актуальные потребности и реализовывать связанные с ними значимые цели, обеспечивая в то же время соответствие максимальной деятельности человека, его поведения, требованиям среды. </w:t>
      </w:r>
    </w:p>
    <w:p w:rsidR="004D1AD4" w:rsidRPr="00360A3A" w:rsidRDefault="00567601" w:rsidP="00360A3A">
      <w:pPr>
        <w:spacing w:after="0" w:line="360" w:lineRule="auto"/>
        <w:ind w:firstLine="708"/>
        <w:jc w:val="both"/>
        <w:rPr>
          <w:rFonts w:ascii="Times New Roman" w:hAnsi="Times New Roman" w:cs="Times New Roman"/>
          <w:sz w:val="28"/>
          <w:szCs w:val="28"/>
        </w:rPr>
      </w:pPr>
      <w:r w:rsidRPr="00360A3A">
        <w:rPr>
          <w:rFonts w:ascii="Times New Roman" w:hAnsi="Times New Roman" w:cs="Times New Roman"/>
          <w:sz w:val="28"/>
          <w:szCs w:val="28"/>
        </w:rPr>
        <w:t>Психическая адаптация является сплошным процессом, который, наряду с собственно психической адаптацией (то есть поддержанием психического гомеостаза), включает в себя ещё два аспекта</w:t>
      </w:r>
      <w:proofErr w:type="gramStart"/>
      <w:r w:rsidRPr="00360A3A">
        <w:rPr>
          <w:rFonts w:ascii="Times New Roman" w:hAnsi="Times New Roman" w:cs="Times New Roman"/>
          <w:sz w:val="28"/>
          <w:szCs w:val="28"/>
        </w:rPr>
        <w:t xml:space="preserve"> :</w:t>
      </w:r>
      <w:proofErr w:type="gramEnd"/>
      <w:r w:rsidRPr="00360A3A">
        <w:rPr>
          <w:rFonts w:ascii="Times New Roman" w:hAnsi="Times New Roman" w:cs="Times New Roman"/>
          <w:sz w:val="28"/>
          <w:szCs w:val="28"/>
        </w:rPr>
        <w:t xml:space="preserve"> а) оптимизацию постоянного воздействия индивидуума с окружением; б) установление адекватного соответствия между психическими и физиологическими характеристиками.</w:t>
      </w:r>
    </w:p>
    <w:p w:rsidR="004D1AD4" w:rsidRPr="00360A3A" w:rsidRDefault="004D1AD4" w:rsidP="00360A3A">
      <w:pPr>
        <w:spacing w:after="0" w:line="360" w:lineRule="auto"/>
        <w:jc w:val="both"/>
        <w:rPr>
          <w:rFonts w:ascii="Times New Roman" w:hAnsi="Times New Roman" w:cs="Times New Roman"/>
          <w:sz w:val="28"/>
          <w:szCs w:val="28"/>
        </w:rPr>
      </w:pPr>
      <w:r w:rsidRPr="00360A3A">
        <w:rPr>
          <w:rFonts w:ascii="Times New Roman" w:hAnsi="Times New Roman" w:cs="Times New Roman"/>
          <w:sz w:val="28"/>
          <w:szCs w:val="28"/>
        </w:rPr>
        <w:br w:type="page"/>
      </w:r>
    </w:p>
    <w:p w:rsidR="00EF4240" w:rsidRPr="00360A3A" w:rsidRDefault="004D1AD4" w:rsidP="001C221C">
      <w:pPr>
        <w:pStyle w:val="1"/>
        <w:spacing w:before="0" w:line="360" w:lineRule="auto"/>
        <w:jc w:val="center"/>
        <w:rPr>
          <w:rFonts w:ascii="Times New Roman" w:hAnsi="Times New Roman" w:cs="Times New Roman"/>
          <w:color w:val="auto"/>
        </w:rPr>
      </w:pPr>
      <w:bookmarkStart w:id="6" w:name="_Toc67443058"/>
      <w:r w:rsidRPr="00360A3A">
        <w:rPr>
          <w:rFonts w:ascii="Times New Roman" w:hAnsi="Times New Roman" w:cs="Times New Roman"/>
          <w:color w:val="auto"/>
        </w:rPr>
        <w:lastRenderedPageBreak/>
        <w:t>Заключение</w:t>
      </w:r>
      <w:bookmarkEnd w:id="6"/>
    </w:p>
    <w:p w:rsidR="00B74A0E" w:rsidRPr="00360A3A" w:rsidRDefault="00B74A0E" w:rsidP="00360A3A">
      <w:pPr>
        <w:spacing w:after="0" w:line="360" w:lineRule="auto"/>
        <w:jc w:val="both"/>
        <w:rPr>
          <w:rFonts w:ascii="Times New Roman" w:hAnsi="Times New Roman" w:cs="Times New Roman"/>
          <w:sz w:val="28"/>
          <w:szCs w:val="28"/>
        </w:rPr>
      </w:pPr>
    </w:p>
    <w:p w:rsidR="00B74A0E" w:rsidRPr="00360A3A" w:rsidRDefault="007F0408" w:rsidP="00360A3A">
      <w:pPr>
        <w:spacing w:after="0" w:line="360" w:lineRule="auto"/>
        <w:ind w:firstLine="708"/>
        <w:jc w:val="both"/>
        <w:rPr>
          <w:rFonts w:ascii="Times New Roman" w:hAnsi="Times New Roman" w:cs="Times New Roman"/>
          <w:sz w:val="28"/>
          <w:szCs w:val="28"/>
        </w:rPr>
      </w:pPr>
      <w:r w:rsidRPr="00360A3A">
        <w:rPr>
          <w:rFonts w:ascii="Times New Roman" w:hAnsi="Times New Roman" w:cs="Times New Roman"/>
          <w:sz w:val="28"/>
          <w:szCs w:val="28"/>
        </w:rPr>
        <w:t>Стресс является механизмом, с помощью которого</w:t>
      </w:r>
      <w:r w:rsidR="004D1AD4" w:rsidRPr="00360A3A">
        <w:rPr>
          <w:rFonts w:ascii="Times New Roman" w:hAnsi="Times New Roman" w:cs="Times New Roman"/>
          <w:sz w:val="28"/>
          <w:szCs w:val="28"/>
        </w:rPr>
        <w:t xml:space="preserve"> происходит адаптация, но в зависимости от индивидуально-личностных особенностей человека, то есть адаптационного личностного потенциала, преодоление этих состояний будет идти с разной степенью успешности. </w:t>
      </w:r>
    </w:p>
    <w:p w:rsidR="005E113F" w:rsidRPr="00360A3A" w:rsidRDefault="004D1AD4" w:rsidP="00360A3A">
      <w:pPr>
        <w:spacing w:after="0" w:line="360" w:lineRule="auto"/>
        <w:ind w:firstLine="708"/>
        <w:jc w:val="both"/>
        <w:rPr>
          <w:rFonts w:ascii="Times New Roman" w:hAnsi="Times New Roman" w:cs="Times New Roman"/>
          <w:sz w:val="28"/>
          <w:szCs w:val="28"/>
        </w:rPr>
      </w:pPr>
      <w:r w:rsidRPr="00360A3A">
        <w:rPr>
          <w:rFonts w:ascii="Times New Roman" w:hAnsi="Times New Roman" w:cs="Times New Roman"/>
          <w:sz w:val="28"/>
          <w:szCs w:val="28"/>
        </w:rPr>
        <w:t xml:space="preserve">Таким образом, адаптационный личностный потенциал – это широкий феномен, который включает в себя физиологические и психологические характеристики человека, обеспечивающие успешность адаптации. Такие механизмы адаптации как стресс и психологический кризис также обеспечивают адаптивность человека. Понимание вышеперечисленных феноменов помогает понять </w:t>
      </w:r>
      <w:proofErr w:type="gramStart"/>
      <w:r w:rsidRPr="00360A3A">
        <w:rPr>
          <w:rFonts w:ascii="Times New Roman" w:hAnsi="Times New Roman" w:cs="Times New Roman"/>
          <w:sz w:val="28"/>
          <w:szCs w:val="28"/>
        </w:rPr>
        <w:t>психологу</w:t>
      </w:r>
      <w:proofErr w:type="gramEnd"/>
      <w:r w:rsidRPr="00360A3A">
        <w:rPr>
          <w:rFonts w:ascii="Times New Roman" w:hAnsi="Times New Roman" w:cs="Times New Roman"/>
          <w:sz w:val="28"/>
          <w:szCs w:val="28"/>
        </w:rPr>
        <w:t xml:space="preserve"> на какие ресурсы личности можно опираться при повышении адаптационных возможностей человека</w:t>
      </w:r>
      <w:r w:rsidR="007F0408" w:rsidRPr="00360A3A">
        <w:rPr>
          <w:rFonts w:ascii="Times New Roman" w:hAnsi="Times New Roman" w:cs="Times New Roman"/>
          <w:sz w:val="28"/>
          <w:szCs w:val="28"/>
        </w:rPr>
        <w:t>.</w:t>
      </w:r>
    </w:p>
    <w:p w:rsidR="005E113F" w:rsidRPr="00360A3A" w:rsidRDefault="005E113F" w:rsidP="00360A3A">
      <w:pPr>
        <w:spacing w:after="0" w:line="360" w:lineRule="auto"/>
        <w:jc w:val="both"/>
        <w:rPr>
          <w:rFonts w:ascii="Times New Roman" w:hAnsi="Times New Roman" w:cs="Times New Roman"/>
          <w:sz w:val="28"/>
          <w:szCs w:val="28"/>
        </w:rPr>
      </w:pPr>
      <w:r w:rsidRPr="00360A3A">
        <w:rPr>
          <w:rFonts w:ascii="Times New Roman" w:hAnsi="Times New Roman" w:cs="Times New Roman"/>
          <w:sz w:val="28"/>
          <w:szCs w:val="28"/>
        </w:rPr>
        <w:br w:type="page"/>
      </w:r>
    </w:p>
    <w:p w:rsidR="004D1AD4" w:rsidRDefault="005E113F" w:rsidP="001C221C">
      <w:pPr>
        <w:pStyle w:val="1"/>
        <w:spacing w:before="0" w:line="360" w:lineRule="auto"/>
        <w:jc w:val="center"/>
        <w:rPr>
          <w:rFonts w:ascii="Times New Roman" w:hAnsi="Times New Roman" w:cs="Times New Roman"/>
          <w:color w:val="auto"/>
        </w:rPr>
      </w:pPr>
      <w:bookmarkStart w:id="7" w:name="_Toc67443059"/>
      <w:r w:rsidRPr="00360A3A">
        <w:rPr>
          <w:rFonts w:ascii="Times New Roman" w:hAnsi="Times New Roman" w:cs="Times New Roman"/>
          <w:color w:val="auto"/>
        </w:rPr>
        <w:lastRenderedPageBreak/>
        <w:t>Список литературы</w:t>
      </w:r>
      <w:bookmarkEnd w:id="7"/>
    </w:p>
    <w:p w:rsidR="001C221C" w:rsidRPr="001C221C" w:rsidRDefault="001C221C" w:rsidP="001C221C"/>
    <w:p w:rsidR="001C221C" w:rsidRPr="001C221C" w:rsidRDefault="001C221C" w:rsidP="001C221C">
      <w:pPr>
        <w:pStyle w:val="a7"/>
        <w:numPr>
          <w:ilvl w:val="0"/>
          <w:numId w:val="9"/>
        </w:numPr>
        <w:spacing w:after="0" w:line="360" w:lineRule="auto"/>
        <w:jc w:val="both"/>
        <w:rPr>
          <w:rFonts w:ascii="Times New Roman" w:hAnsi="Times New Roman" w:cs="Times New Roman"/>
          <w:sz w:val="28"/>
          <w:szCs w:val="28"/>
          <w:u w:val="single"/>
          <w:shd w:val="clear" w:color="auto" w:fill="FCFCFC"/>
        </w:rPr>
      </w:pPr>
      <w:r w:rsidRPr="001C221C">
        <w:rPr>
          <w:rFonts w:ascii="Times New Roman" w:hAnsi="Times New Roman" w:cs="Times New Roman"/>
          <w:sz w:val="28"/>
          <w:szCs w:val="28"/>
          <w:shd w:val="clear" w:color="auto" w:fill="FCFCFC"/>
        </w:rPr>
        <w:t>Никандров В.В. Психология [Электронный ресурс]: учебник / В.В. Никандров. — Электрон</w:t>
      </w:r>
      <w:proofErr w:type="gramStart"/>
      <w:r w:rsidRPr="001C221C">
        <w:rPr>
          <w:rFonts w:ascii="Times New Roman" w:hAnsi="Times New Roman" w:cs="Times New Roman"/>
          <w:sz w:val="28"/>
          <w:szCs w:val="28"/>
          <w:shd w:val="clear" w:color="auto" w:fill="FCFCFC"/>
        </w:rPr>
        <w:t>.</w:t>
      </w:r>
      <w:proofErr w:type="gramEnd"/>
      <w:r w:rsidRPr="001C221C">
        <w:rPr>
          <w:rFonts w:ascii="Times New Roman" w:hAnsi="Times New Roman" w:cs="Times New Roman"/>
          <w:sz w:val="28"/>
          <w:szCs w:val="28"/>
          <w:shd w:val="clear" w:color="auto" w:fill="FCFCFC"/>
        </w:rPr>
        <w:t xml:space="preserve"> </w:t>
      </w:r>
      <w:proofErr w:type="gramStart"/>
      <w:r w:rsidRPr="001C221C">
        <w:rPr>
          <w:rFonts w:ascii="Times New Roman" w:hAnsi="Times New Roman" w:cs="Times New Roman"/>
          <w:sz w:val="28"/>
          <w:szCs w:val="28"/>
          <w:shd w:val="clear" w:color="auto" w:fill="FCFCFC"/>
        </w:rPr>
        <w:t>т</w:t>
      </w:r>
      <w:proofErr w:type="gramEnd"/>
      <w:r w:rsidRPr="001C221C">
        <w:rPr>
          <w:rFonts w:ascii="Times New Roman" w:hAnsi="Times New Roman" w:cs="Times New Roman"/>
          <w:sz w:val="28"/>
          <w:szCs w:val="28"/>
          <w:shd w:val="clear" w:color="auto" w:fill="FCFCFC"/>
        </w:rPr>
        <w:t xml:space="preserve">екстовые данные. — М.: </w:t>
      </w:r>
      <w:proofErr w:type="spellStart"/>
      <w:r w:rsidRPr="001C221C">
        <w:rPr>
          <w:rFonts w:ascii="Times New Roman" w:hAnsi="Times New Roman" w:cs="Times New Roman"/>
          <w:sz w:val="28"/>
          <w:szCs w:val="28"/>
          <w:shd w:val="clear" w:color="auto" w:fill="FCFCFC"/>
        </w:rPr>
        <w:t>Волтерс</w:t>
      </w:r>
      <w:proofErr w:type="spellEnd"/>
      <w:r w:rsidRPr="001C221C">
        <w:rPr>
          <w:rFonts w:ascii="Times New Roman" w:hAnsi="Times New Roman" w:cs="Times New Roman"/>
          <w:sz w:val="28"/>
          <w:szCs w:val="28"/>
          <w:shd w:val="clear" w:color="auto" w:fill="FCFCFC"/>
        </w:rPr>
        <w:t xml:space="preserve"> </w:t>
      </w:r>
      <w:proofErr w:type="spellStart"/>
      <w:r w:rsidRPr="001C221C">
        <w:rPr>
          <w:rFonts w:ascii="Times New Roman" w:hAnsi="Times New Roman" w:cs="Times New Roman"/>
          <w:sz w:val="28"/>
          <w:szCs w:val="28"/>
          <w:shd w:val="clear" w:color="auto" w:fill="FCFCFC"/>
        </w:rPr>
        <w:t>Клувер</w:t>
      </w:r>
      <w:proofErr w:type="spellEnd"/>
      <w:r w:rsidRPr="001C221C">
        <w:rPr>
          <w:rFonts w:ascii="Times New Roman" w:hAnsi="Times New Roman" w:cs="Times New Roman"/>
          <w:sz w:val="28"/>
          <w:szCs w:val="28"/>
          <w:shd w:val="clear" w:color="auto" w:fill="FCFCFC"/>
        </w:rPr>
        <w:t xml:space="preserve">, 2009. — 1008 c. — 978-5-466-00413-7. — Режим доступа: </w:t>
      </w:r>
      <w:hyperlink r:id="rId11" w:history="1">
        <w:r w:rsidRPr="001C221C">
          <w:rPr>
            <w:rStyle w:val="a3"/>
            <w:rFonts w:ascii="Times New Roman" w:hAnsi="Times New Roman" w:cs="Times New Roman"/>
            <w:color w:val="auto"/>
            <w:sz w:val="28"/>
            <w:szCs w:val="28"/>
            <w:shd w:val="clear" w:color="auto" w:fill="FCFCFC"/>
          </w:rPr>
          <w:t>http://www.iprbookshop.ru/16795.html</w:t>
        </w:r>
      </w:hyperlink>
    </w:p>
    <w:p w:rsidR="001C221C" w:rsidRPr="001C221C" w:rsidRDefault="001C221C" w:rsidP="001C221C">
      <w:pPr>
        <w:pStyle w:val="a7"/>
        <w:numPr>
          <w:ilvl w:val="0"/>
          <w:numId w:val="9"/>
        </w:numPr>
        <w:spacing w:after="0" w:line="360" w:lineRule="auto"/>
        <w:jc w:val="both"/>
        <w:rPr>
          <w:rFonts w:ascii="Times New Roman" w:hAnsi="Times New Roman" w:cs="Times New Roman"/>
          <w:sz w:val="28"/>
          <w:szCs w:val="28"/>
          <w:u w:val="single"/>
          <w:shd w:val="clear" w:color="auto" w:fill="FCFCFC"/>
        </w:rPr>
      </w:pPr>
      <w:proofErr w:type="spellStart"/>
      <w:r w:rsidRPr="001C221C">
        <w:rPr>
          <w:rFonts w:ascii="Times New Roman" w:hAnsi="Times New Roman" w:cs="Times New Roman"/>
          <w:sz w:val="28"/>
          <w:szCs w:val="28"/>
          <w:shd w:val="clear" w:color="auto" w:fill="FCFCFC"/>
        </w:rPr>
        <w:t>Челдышова</w:t>
      </w:r>
      <w:proofErr w:type="spellEnd"/>
      <w:r w:rsidRPr="001C221C">
        <w:rPr>
          <w:rFonts w:ascii="Times New Roman" w:hAnsi="Times New Roman" w:cs="Times New Roman"/>
          <w:sz w:val="28"/>
          <w:szCs w:val="28"/>
          <w:shd w:val="clear" w:color="auto" w:fill="FCFCFC"/>
        </w:rPr>
        <w:t xml:space="preserve"> Н.Б. Общая психология [Электронный ресурс]: курс лекций / Н.Б.</w:t>
      </w:r>
    </w:p>
    <w:p w:rsidR="001C221C" w:rsidRPr="001C221C" w:rsidRDefault="001C221C" w:rsidP="001C221C">
      <w:pPr>
        <w:pStyle w:val="a7"/>
        <w:numPr>
          <w:ilvl w:val="0"/>
          <w:numId w:val="9"/>
        </w:numPr>
        <w:spacing w:after="0" w:line="360" w:lineRule="auto"/>
        <w:jc w:val="both"/>
        <w:rPr>
          <w:rFonts w:ascii="Times New Roman" w:hAnsi="Times New Roman" w:cs="Times New Roman"/>
          <w:sz w:val="28"/>
          <w:szCs w:val="28"/>
          <w:u w:val="single"/>
          <w:shd w:val="clear" w:color="auto" w:fill="FCFCFC"/>
        </w:rPr>
      </w:pPr>
      <w:proofErr w:type="spellStart"/>
      <w:r w:rsidRPr="001C221C">
        <w:rPr>
          <w:rFonts w:ascii="Times New Roman" w:hAnsi="Times New Roman" w:cs="Times New Roman"/>
          <w:sz w:val="28"/>
          <w:szCs w:val="28"/>
        </w:rPr>
        <w:t>Селье</w:t>
      </w:r>
      <w:proofErr w:type="spellEnd"/>
      <w:r w:rsidRPr="001C221C">
        <w:rPr>
          <w:rFonts w:ascii="Times New Roman" w:hAnsi="Times New Roman" w:cs="Times New Roman"/>
          <w:sz w:val="28"/>
          <w:szCs w:val="28"/>
        </w:rPr>
        <w:t xml:space="preserve"> Г. Стресс без </w:t>
      </w:r>
      <w:proofErr w:type="spellStart"/>
      <w:r w:rsidRPr="001C221C">
        <w:rPr>
          <w:rFonts w:ascii="Times New Roman" w:hAnsi="Times New Roman" w:cs="Times New Roman"/>
          <w:sz w:val="28"/>
          <w:szCs w:val="28"/>
        </w:rPr>
        <w:t>дистресса</w:t>
      </w:r>
      <w:proofErr w:type="spellEnd"/>
      <w:r w:rsidRPr="001C221C">
        <w:rPr>
          <w:rFonts w:ascii="Times New Roman" w:hAnsi="Times New Roman" w:cs="Times New Roman"/>
          <w:sz w:val="28"/>
          <w:szCs w:val="28"/>
        </w:rPr>
        <w:t xml:space="preserve"> / пер. с англ.; общ</w:t>
      </w:r>
      <w:proofErr w:type="gramStart"/>
      <w:r w:rsidRPr="001C221C">
        <w:rPr>
          <w:rFonts w:ascii="Times New Roman" w:hAnsi="Times New Roman" w:cs="Times New Roman"/>
          <w:sz w:val="28"/>
          <w:szCs w:val="28"/>
        </w:rPr>
        <w:t>.</w:t>
      </w:r>
      <w:proofErr w:type="gramEnd"/>
      <w:r w:rsidRPr="001C221C">
        <w:rPr>
          <w:rFonts w:ascii="Times New Roman" w:hAnsi="Times New Roman" w:cs="Times New Roman"/>
          <w:sz w:val="28"/>
          <w:szCs w:val="28"/>
        </w:rPr>
        <w:t xml:space="preserve"> </w:t>
      </w:r>
      <w:proofErr w:type="gramStart"/>
      <w:r w:rsidRPr="001C221C">
        <w:rPr>
          <w:rFonts w:ascii="Times New Roman" w:hAnsi="Times New Roman" w:cs="Times New Roman"/>
          <w:sz w:val="28"/>
          <w:szCs w:val="28"/>
        </w:rPr>
        <w:t>р</w:t>
      </w:r>
      <w:proofErr w:type="gramEnd"/>
      <w:r w:rsidRPr="001C221C">
        <w:rPr>
          <w:rFonts w:ascii="Times New Roman" w:hAnsi="Times New Roman" w:cs="Times New Roman"/>
          <w:sz w:val="28"/>
          <w:szCs w:val="28"/>
        </w:rPr>
        <w:t xml:space="preserve">ед. Е. М. </w:t>
      </w:r>
      <w:proofErr w:type="spellStart"/>
      <w:r w:rsidRPr="001C221C">
        <w:rPr>
          <w:rFonts w:ascii="Times New Roman" w:hAnsi="Times New Roman" w:cs="Times New Roman"/>
          <w:sz w:val="28"/>
          <w:szCs w:val="28"/>
        </w:rPr>
        <w:t>Крепса</w:t>
      </w:r>
      <w:proofErr w:type="spellEnd"/>
      <w:r w:rsidRPr="001C221C">
        <w:rPr>
          <w:rFonts w:ascii="Times New Roman" w:hAnsi="Times New Roman" w:cs="Times New Roman"/>
          <w:sz w:val="28"/>
          <w:szCs w:val="28"/>
        </w:rPr>
        <w:t>. М.</w:t>
      </w:r>
    </w:p>
    <w:p w:rsidR="001C221C" w:rsidRPr="001C221C" w:rsidRDefault="001C221C" w:rsidP="001C221C">
      <w:pPr>
        <w:pStyle w:val="a7"/>
        <w:numPr>
          <w:ilvl w:val="0"/>
          <w:numId w:val="9"/>
        </w:numPr>
        <w:spacing w:after="0" w:line="360" w:lineRule="auto"/>
        <w:jc w:val="both"/>
        <w:rPr>
          <w:rFonts w:ascii="Times New Roman" w:hAnsi="Times New Roman" w:cs="Times New Roman"/>
          <w:sz w:val="28"/>
          <w:szCs w:val="28"/>
          <w:u w:val="single"/>
          <w:shd w:val="clear" w:color="auto" w:fill="FCFCFC"/>
        </w:rPr>
      </w:pPr>
      <w:r w:rsidRPr="001C221C">
        <w:rPr>
          <w:rFonts w:ascii="Times New Roman" w:hAnsi="Times New Roman" w:cs="Times New Roman"/>
          <w:sz w:val="28"/>
          <w:szCs w:val="28"/>
        </w:rPr>
        <w:t>Березин Ф. Б. Психологическая и психофизическая адаптация человека.</w:t>
      </w:r>
    </w:p>
    <w:p w:rsidR="001C221C" w:rsidRPr="001C221C" w:rsidRDefault="001C221C" w:rsidP="001C221C">
      <w:pPr>
        <w:pStyle w:val="a7"/>
        <w:numPr>
          <w:ilvl w:val="0"/>
          <w:numId w:val="9"/>
        </w:numPr>
        <w:spacing w:after="0" w:line="360" w:lineRule="auto"/>
        <w:jc w:val="both"/>
        <w:rPr>
          <w:rFonts w:ascii="Times New Roman" w:hAnsi="Times New Roman" w:cs="Times New Roman"/>
          <w:sz w:val="28"/>
          <w:szCs w:val="28"/>
          <w:u w:val="single"/>
          <w:shd w:val="clear" w:color="auto" w:fill="FCFCFC"/>
        </w:rPr>
      </w:pPr>
      <w:proofErr w:type="spellStart"/>
      <w:r w:rsidRPr="001C221C">
        <w:rPr>
          <w:rFonts w:ascii="Times New Roman" w:hAnsi="Times New Roman" w:cs="Times New Roman"/>
          <w:sz w:val="28"/>
          <w:szCs w:val="28"/>
        </w:rPr>
        <w:t>Лазарус</w:t>
      </w:r>
      <w:proofErr w:type="spellEnd"/>
      <w:r w:rsidRPr="001C221C">
        <w:rPr>
          <w:rFonts w:ascii="Times New Roman" w:hAnsi="Times New Roman" w:cs="Times New Roman"/>
          <w:sz w:val="28"/>
          <w:szCs w:val="28"/>
        </w:rPr>
        <w:t xml:space="preserve"> Р. Теория стресса и психофизиологические исследования // Эмоциональный стресс / под ред. Л. Леви.</w:t>
      </w:r>
    </w:p>
    <w:p w:rsidR="001C221C" w:rsidRPr="001C221C" w:rsidRDefault="001C221C" w:rsidP="001C221C">
      <w:pPr>
        <w:pStyle w:val="a7"/>
        <w:numPr>
          <w:ilvl w:val="0"/>
          <w:numId w:val="9"/>
        </w:numPr>
        <w:spacing w:after="0" w:line="360" w:lineRule="auto"/>
        <w:jc w:val="both"/>
        <w:rPr>
          <w:rFonts w:ascii="Times New Roman" w:hAnsi="Times New Roman" w:cs="Times New Roman"/>
          <w:sz w:val="28"/>
          <w:szCs w:val="28"/>
          <w:u w:val="single"/>
          <w:shd w:val="clear" w:color="auto" w:fill="FCFCFC"/>
        </w:rPr>
      </w:pPr>
      <w:proofErr w:type="spellStart"/>
      <w:r w:rsidRPr="001C221C">
        <w:rPr>
          <w:rFonts w:ascii="Times New Roman" w:hAnsi="Times New Roman" w:cs="Times New Roman"/>
          <w:sz w:val="28"/>
          <w:szCs w:val="28"/>
        </w:rPr>
        <w:t>Сороко</w:t>
      </w:r>
      <w:proofErr w:type="spellEnd"/>
      <w:r w:rsidRPr="001C221C">
        <w:rPr>
          <w:rFonts w:ascii="Times New Roman" w:hAnsi="Times New Roman" w:cs="Times New Roman"/>
          <w:sz w:val="28"/>
          <w:szCs w:val="28"/>
        </w:rPr>
        <w:t xml:space="preserve"> С. И. Индивидуальные стратегии адаптации человека в экстремальных условиях // Физиология человека.</w:t>
      </w:r>
    </w:p>
    <w:p w:rsidR="001C221C" w:rsidRPr="001C221C" w:rsidRDefault="001C221C" w:rsidP="001C221C">
      <w:pPr>
        <w:pStyle w:val="a7"/>
        <w:numPr>
          <w:ilvl w:val="0"/>
          <w:numId w:val="9"/>
        </w:numPr>
        <w:spacing w:after="0" w:line="360" w:lineRule="auto"/>
        <w:jc w:val="both"/>
        <w:rPr>
          <w:rFonts w:ascii="Times New Roman" w:hAnsi="Times New Roman" w:cs="Times New Roman"/>
          <w:sz w:val="28"/>
          <w:szCs w:val="28"/>
          <w:u w:val="single"/>
          <w:shd w:val="clear" w:color="auto" w:fill="FCFCFC"/>
        </w:rPr>
      </w:pPr>
      <w:r w:rsidRPr="001C221C">
        <w:rPr>
          <w:rFonts w:ascii="Times New Roman" w:hAnsi="Times New Roman" w:cs="Times New Roman"/>
          <w:sz w:val="28"/>
          <w:szCs w:val="28"/>
        </w:rPr>
        <w:t>Толстых Ю. И. Современные подходы к категории «Адаптационный потенциал»</w:t>
      </w:r>
    </w:p>
    <w:p w:rsidR="005E113F" w:rsidRPr="00360A3A" w:rsidRDefault="005E113F" w:rsidP="001C221C">
      <w:pPr>
        <w:spacing w:after="0" w:line="360" w:lineRule="auto"/>
        <w:jc w:val="both"/>
        <w:rPr>
          <w:rFonts w:ascii="Times New Roman" w:hAnsi="Times New Roman" w:cs="Times New Roman"/>
          <w:sz w:val="28"/>
          <w:szCs w:val="28"/>
        </w:rPr>
      </w:pPr>
    </w:p>
    <w:sectPr w:rsidR="005E113F" w:rsidRPr="00360A3A" w:rsidSect="00F9740B">
      <w:headerReference w:type="default" r:id="rId1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135C" w:rsidRDefault="009B135C" w:rsidP="00F9740B">
      <w:pPr>
        <w:spacing w:after="0" w:line="240" w:lineRule="auto"/>
      </w:pPr>
      <w:r>
        <w:separator/>
      </w:r>
    </w:p>
  </w:endnote>
  <w:endnote w:type="continuationSeparator" w:id="0">
    <w:p w:rsidR="009B135C" w:rsidRDefault="009B135C" w:rsidP="00F974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135C" w:rsidRDefault="009B135C" w:rsidP="00F9740B">
      <w:pPr>
        <w:spacing w:after="0" w:line="240" w:lineRule="auto"/>
      </w:pPr>
      <w:r>
        <w:separator/>
      </w:r>
    </w:p>
  </w:footnote>
  <w:footnote w:type="continuationSeparator" w:id="0">
    <w:p w:rsidR="009B135C" w:rsidRDefault="009B135C" w:rsidP="00F9740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2852899"/>
      <w:docPartObj>
        <w:docPartGallery w:val="Page Numbers (Top of Page)"/>
        <w:docPartUnique/>
      </w:docPartObj>
    </w:sdtPr>
    <w:sdtEndPr/>
    <w:sdtContent>
      <w:p w:rsidR="00F9740B" w:rsidRDefault="00F9740B">
        <w:pPr>
          <w:pStyle w:val="a9"/>
          <w:jc w:val="right"/>
        </w:pPr>
        <w:r>
          <w:fldChar w:fldCharType="begin"/>
        </w:r>
        <w:r>
          <w:instrText>PAGE   \* MERGEFORMAT</w:instrText>
        </w:r>
        <w:r>
          <w:fldChar w:fldCharType="separate"/>
        </w:r>
        <w:r w:rsidR="00B31210">
          <w:rPr>
            <w:noProof/>
          </w:rPr>
          <w:t>2</w:t>
        </w:r>
        <w:r>
          <w:fldChar w:fldCharType="end"/>
        </w:r>
      </w:p>
    </w:sdtContent>
  </w:sdt>
  <w:p w:rsidR="00F9740B" w:rsidRDefault="00F9740B">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hybridMultilevel"/>
    <w:tmpl w:val="C09464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59C25FB"/>
    <w:multiLevelType w:val="hybridMultilevel"/>
    <w:tmpl w:val="65B658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2720711"/>
    <w:multiLevelType w:val="hybridMultilevel"/>
    <w:tmpl w:val="B7826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9C86D1E"/>
    <w:multiLevelType w:val="hybridMultilevel"/>
    <w:tmpl w:val="5EA2E6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A1F7548"/>
    <w:multiLevelType w:val="hybridMultilevel"/>
    <w:tmpl w:val="EE78FF94"/>
    <w:lvl w:ilvl="0" w:tplc="7C84418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472A6166"/>
    <w:multiLevelType w:val="hybridMultilevel"/>
    <w:tmpl w:val="01543A8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0E70517"/>
    <w:multiLevelType w:val="hybridMultilevel"/>
    <w:tmpl w:val="C9CAF008"/>
    <w:lvl w:ilvl="0" w:tplc="2A6CEC7A">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200209E"/>
    <w:multiLevelType w:val="hybridMultilevel"/>
    <w:tmpl w:val="F86E1802"/>
    <w:lvl w:ilvl="0" w:tplc="1C8A19C4">
      <w:start w:val="4"/>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86D1DB9"/>
    <w:multiLevelType w:val="hybridMultilevel"/>
    <w:tmpl w:val="F32EF1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8"/>
  </w:num>
  <w:num w:numId="3">
    <w:abstractNumId w:val="3"/>
  </w:num>
  <w:num w:numId="4">
    <w:abstractNumId w:val="1"/>
  </w:num>
  <w:num w:numId="5">
    <w:abstractNumId w:val="2"/>
  </w:num>
  <w:num w:numId="6">
    <w:abstractNumId w:val="5"/>
  </w:num>
  <w:num w:numId="7">
    <w:abstractNumId w:val="6"/>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64D7"/>
    <w:rsid w:val="000608CF"/>
    <w:rsid w:val="000A074D"/>
    <w:rsid w:val="000C76FA"/>
    <w:rsid w:val="000E566C"/>
    <w:rsid w:val="000F6FC2"/>
    <w:rsid w:val="00175839"/>
    <w:rsid w:val="001C221C"/>
    <w:rsid w:val="001E6DBB"/>
    <w:rsid w:val="001E7412"/>
    <w:rsid w:val="0032593C"/>
    <w:rsid w:val="00360A3A"/>
    <w:rsid w:val="003728AA"/>
    <w:rsid w:val="003D017B"/>
    <w:rsid w:val="003E2904"/>
    <w:rsid w:val="004D1AD4"/>
    <w:rsid w:val="004E64D7"/>
    <w:rsid w:val="00510118"/>
    <w:rsid w:val="005456D9"/>
    <w:rsid w:val="00567601"/>
    <w:rsid w:val="00581A96"/>
    <w:rsid w:val="005E113F"/>
    <w:rsid w:val="00672154"/>
    <w:rsid w:val="006E4891"/>
    <w:rsid w:val="0071427E"/>
    <w:rsid w:val="0074361F"/>
    <w:rsid w:val="00751BFB"/>
    <w:rsid w:val="007C6490"/>
    <w:rsid w:val="007F0408"/>
    <w:rsid w:val="00843B33"/>
    <w:rsid w:val="00892827"/>
    <w:rsid w:val="008A19D8"/>
    <w:rsid w:val="009A0E66"/>
    <w:rsid w:val="009B135C"/>
    <w:rsid w:val="00B31210"/>
    <w:rsid w:val="00B74A0E"/>
    <w:rsid w:val="00B915B8"/>
    <w:rsid w:val="00BD60AA"/>
    <w:rsid w:val="00C5321C"/>
    <w:rsid w:val="00D677CC"/>
    <w:rsid w:val="00EF4240"/>
    <w:rsid w:val="00F9740B"/>
    <w:rsid w:val="00FE7A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E11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92827"/>
    <w:rPr>
      <w:color w:val="0000FF" w:themeColor="hyperlink"/>
      <w:u w:val="single"/>
    </w:rPr>
  </w:style>
  <w:style w:type="paragraph" w:styleId="a4">
    <w:name w:val="Balloon Text"/>
    <w:basedOn w:val="a"/>
    <w:link w:val="a5"/>
    <w:uiPriority w:val="99"/>
    <w:semiHidden/>
    <w:unhideWhenUsed/>
    <w:rsid w:val="0071427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1427E"/>
    <w:rPr>
      <w:rFonts w:ascii="Tahoma" w:hAnsi="Tahoma" w:cs="Tahoma"/>
      <w:sz w:val="16"/>
      <w:szCs w:val="16"/>
    </w:rPr>
  </w:style>
  <w:style w:type="paragraph" w:styleId="a6">
    <w:name w:val="Normal (Web)"/>
    <w:basedOn w:val="a"/>
    <w:uiPriority w:val="99"/>
    <w:semiHidden/>
    <w:unhideWhenUsed/>
    <w:rsid w:val="00EF424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List Paragraph"/>
    <w:basedOn w:val="a"/>
    <w:uiPriority w:val="34"/>
    <w:qFormat/>
    <w:rsid w:val="005E113F"/>
    <w:pPr>
      <w:ind w:left="720"/>
      <w:contextualSpacing/>
    </w:pPr>
  </w:style>
  <w:style w:type="character" w:customStyle="1" w:styleId="10">
    <w:name w:val="Заголовок 1 Знак"/>
    <w:basedOn w:val="a0"/>
    <w:link w:val="1"/>
    <w:uiPriority w:val="9"/>
    <w:rsid w:val="005E113F"/>
    <w:rPr>
      <w:rFonts w:asciiTheme="majorHAnsi" w:eastAsiaTheme="majorEastAsia" w:hAnsiTheme="majorHAnsi" w:cstheme="majorBidi"/>
      <w:b/>
      <w:bCs/>
      <w:color w:val="365F91" w:themeColor="accent1" w:themeShade="BF"/>
      <w:sz w:val="28"/>
      <w:szCs w:val="28"/>
    </w:rPr>
  </w:style>
  <w:style w:type="paragraph" w:styleId="a8">
    <w:name w:val="TOC Heading"/>
    <w:basedOn w:val="1"/>
    <w:next w:val="a"/>
    <w:uiPriority w:val="39"/>
    <w:unhideWhenUsed/>
    <w:qFormat/>
    <w:rsid w:val="005E113F"/>
    <w:pPr>
      <w:outlineLvl w:val="9"/>
    </w:pPr>
    <w:rPr>
      <w:lang w:eastAsia="ru-RU"/>
    </w:rPr>
  </w:style>
  <w:style w:type="paragraph" w:styleId="11">
    <w:name w:val="toc 1"/>
    <w:basedOn w:val="a"/>
    <w:next w:val="a"/>
    <w:autoRedefine/>
    <w:uiPriority w:val="39"/>
    <w:unhideWhenUsed/>
    <w:rsid w:val="005E113F"/>
    <w:pPr>
      <w:spacing w:after="100"/>
    </w:pPr>
  </w:style>
  <w:style w:type="paragraph" w:styleId="a9">
    <w:name w:val="header"/>
    <w:basedOn w:val="a"/>
    <w:link w:val="aa"/>
    <w:uiPriority w:val="99"/>
    <w:unhideWhenUsed/>
    <w:rsid w:val="00F9740B"/>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F9740B"/>
  </w:style>
  <w:style w:type="paragraph" w:styleId="ab">
    <w:name w:val="footer"/>
    <w:basedOn w:val="a"/>
    <w:link w:val="ac"/>
    <w:uiPriority w:val="99"/>
    <w:unhideWhenUsed/>
    <w:rsid w:val="00F9740B"/>
    <w:pPr>
      <w:tabs>
        <w:tab w:val="center" w:pos="4677"/>
        <w:tab w:val="right" w:pos="9355"/>
      </w:tabs>
      <w:spacing w:after="0" w:line="240" w:lineRule="auto"/>
    </w:pPr>
  </w:style>
  <w:style w:type="character" w:customStyle="1" w:styleId="ac">
    <w:name w:val="Нижний колонтитул Знак"/>
    <w:basedOn w:val="a0"/>
    <w:link w:val="ab"/>
    <w:uiPriority w:val="99"/>
    <w:rsid w:val="00F9740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E11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92827"/>
    <w:rPr>
      <w:color w:val="0000FF" w:themeColor="hyperlink"/>
      <w:u w:val="single"/>
    </w:rPr>
  </w:style>
  <w:style w:type="paragraph" w:styleId="a4">
    <w:name w:val="Balloon Text"/>
    <w:basedOn w:val="a"/>
    <w:link w:val="a5"/>
    <w:uiPriority w:val="99"/>
    <w:semiHidden/>
    <w:unhideWhenUsed/>
    <w:rsid w:val="0071427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1427E"/>
    <w:rPr>
      <w:rFonts w:ascii="Tahoma" w:hAnsi="Tahoma" w:cs="Tahoma"/>
      <w:sz w:val="16"/>
      <w:szCs w:val="16"/>
    </w:rPr>
  </w:style>
  <w:style w:type="paragraph" w:styleId="a6">
    <w:name w:val="Normal (Web)"/>
    <w:basedOn w:val="a"/>
    <w:uiPriority w:val="99"/>
    <w:semiHidden/>
    <w:unhideWhenUsed/>
    <w:rsid w:val="00EF424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List Paragraph"/>
    <w:basedOn w:val="a"/>
    <w:uiPriority w:val="34"/>
    <w:qFormat/>
    <w:rsid w:val="005E113F"/>
    <w:pPr>
      <w:ind w:left="720"/>
      <w:contextualSpacing/>
    </w:pPr>
  </w:style>
  <w:style w:type="character" w:customStyle="1" w:styleId="10">
    <w:name w:val="Заголовок 1 Знак"/>
    <w:basedOn w:val="a0"/>
    <w:link w:val="1"/>
    <w:uiPriority w:val="9"/>
    <w:rsid w:val="005E113F"/>
    <w:rPr>
      <w:rFonts w:asciiTheme="majorHAnsi" w:eastAsiaTheme="majorEastAsia" w:hAnsiTheme="majorHAnsi" w:cstheme="majorBidi"/>
      <w:b/>
      <w:bCs/>
      <w:color w:val="365F91" w:themeColor="accent1" w:themeShade="BF"/>
      <w:sz w:val="28"/>
      <w:szCs w:val="28"/>
    </w:rPr>
  </w:style>
  <w:style w:type="paragraph" w:styleId="a8">
    <w:name w:val="TOC Heading"/>
    <w:basedOn w:val="1"/>
    <w:next w:val="a"/>
    <w:uiPriority w:val="39"/>
    <w:unhideWhenUsed/>
    <w:qFormat/>
    <w:rsid w:val="005E113F"/>
    <w:pPr>
      <w:outlineLvl w:val="9"/>
    </w:pPr>
    <w:rPr>
      <w:lang w:eastAsia="ru-RU"/>
    </w:rPr>
  </w:style>
  <w:style w:type="paragraph" w:styleId="11">
    <w:name w:val="toc 1"/>
    <w:basedOn w:val="a"/>
    <w:next w:val="a"/>
    <w:autoRedefine/>
    <w:uiPriority w:val="39"/>
    <w:unhideWhenUsed/>
    <w:rsid w:val="005E113F"/>
    <w:pPr>
      <w:spacing w:after="100"/>
    </w:pPr>
  </w:style>
  <w:style w:type="paragraph" w:styleId="a9">
    <w:name w:val="header"/>
    <w:basedOn w:val="a"/>
    <w:link w:val="aa"/>
    <w:uiPriority w:val="99"/>
    <w:unhideWhenUsed/>
    <w:rsid w:val="00F9740B"/>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F9740B"/>
  </w:style>
  <w:style w:type="paragraph" w:styleId="ab">
    <w:name w:val="footer"/>
    <w:basedOn w:val="a"/>
    <w:link w:val="ac"/>
    <w:uiPriority w:val="99"/>
    <w:unhideWhenUsed/>
    <w:rsid w:val="00F9740B"/>
    <w:pPr>
      <w:tabs>
        <w:tab w:val="center" w:pos="4677"/>
        <w:tab w:val="right" w:pos="9355"/>
      </w:tabs>
      <w:spacing w:after="0" w:line="240" w:lineRule="auto"/>
    </w:pPr>
  </w:style>
  <w:style w:type="character" w:customStyle="1" w:styleId="ac">
    <w:name w:val="Нижний колонтитул Знак"/>
    <w:basedOn w:val="a0"/>
    <w:link w:val="ab"/>
    <w:uiPriority w:val="99"/>
    <w:rsid w:val="00F974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077479">
      <w:bodyDiv w:val="1"/>
      <w:marLeft w:val="0"/>
      <w:marRight w:val="0"/>
      <w:marTop w:val="0"/>
      <w:marBottom w:val="0"/>
      <w:divBdr>
        <w:top w:val="none" w:sz="0" w:space="0" w:color="auto"/>
        <w:left w:val="none" w:sz="0" w:space="0" w:color="auto"/>
        <w:bottom w:val="none" w:sz="0" w:space="0" w:color="auto"/>
        <w:right w:val="none" w:sz="0" w:space="0" w:color="auto"/>
      </w:divBdr>
    </w:div>
    <w:div w:id="998728886">
      <w:bodyDiv w:val="1"/>
      <w:marLeft w:val="0"/>
      <w:marRight w:val="0"/>
      <w:marTop w:val="0"/>
      <w:marBottom w:val="0"/>
      <w:divBdr>
        <w:top w:val="none" w:sz="0" w:space="0" w:color="auto"/>
        <w:left w:val="none" w:sz="0" w:space="0" w:color="auto"/>
        <w:bottom w:val="none" w:sz="0" w:space="0" w:color="auto"/>
        <w:right w:val="none" w:sz="0" w:space="0" w:color="auto"/>
      </w:divBdr>
    </w:div>
    <w:div w:id="1272008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prbookshop.ru/16795.html" TargetMode="Externa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A6B408-E6FC-4986-8C37-5A3676C0C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1</Pages>
  <Words>1991</Words>
  <Characters>11350</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Слава</cp:lastModifiedBy>
  <cp:revision>32</cp:revision>
  <dcterms:created xsi:type="dcterms:W3CDTF">2021-03-22T15:59:00Z</dcterms:created>
  <dcterms:modified xsi:type="dcterms:W3CDTF">2021-04-19T04:09:00Z</dcterms:modified>
</cp:coreProperties>
</file>