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C8" w:rsidRDefault="00795DC8" w:rsidP="00795D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читательской компетенции на уроках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литературного чтения </w:t>
      </w:r>
    </w:p>
    <w:p w:rsidR="00795DC8" w:rsidRDefault="00795DC8" w:rsidP="00795D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литературного чтения на родном языке</w:t>
      </w:r>
    </w:p>
    <w:p w:rsidR="00795DC8" w:rsidRPr="00795DC8" w:rsidRDefault="00795DC8" w:rsidP="00795D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5DC8" w:rsidRDefault="00795DC8" w:rsidP="00795D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</w:t>
      </w:r>
    </w:p>
    <w:p w:rsidR="00795DC8" w:rsidRPr="00795DC8" w:rsidRDefault="00795DC8" w:rsidP="00795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5DC8" w:rsidRPr="00795DC8" w:rsidRDefault="00795DC8" w:rsidP="00795DC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современном мире человек вынужден учиться в течение всей своей жизни. Одним из условий успешного самообразования является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ключевых читательских компетентностей. Уровни овладения учащимися ключевыми компетентностями определяются благодаря качеству образования по чтению в начальной школе. Под ключевыми компетентностями в ФГОС НОО понимается способность к самостоятельной деятельности в учебном процессе, в использовании приобретенных в школе знаний и умений в практической деятельности и повседневной жизни для самостоятельного чтения книг; высказывания оценочных суждений о прочитанном произведении; самостоятельного выбора и определения содержания книги по ее элементам; работы с разными источниками информации (словарями, справочниками, в том чис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 и на электронных носителях).</w:t>
      </w:r>
    </w:p>
    <w:p w:rsidR="00795DC8" w:rsidRPr="00795DC8" w:rsidRDefault="00795DC8" w:rsidP="00795DC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Федеральный государственный образовательный стандарт определяет основную цель образования как развитие личности ребёнка.  Одним из условий успешного решения поставленной задачи определяет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УУД, центральное место, в перечне которых занимает читательская компетентность, что и определило направленность моей профессиональной деятельности. 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Происходящий сегодня процесс модернизации российского образования, изменение его целевой ориентации от социализации личности к формированию человека, являющегося носителем культуры своего времени и народа, привело </w:t>
      </w: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тому, что для его результата стала применяться такая категория, как образованность. Если раньше на выходе ученик должен был обладать определённым набором знаний, умений и навыков, то сегодня предлагается новая категория измерения результатов обучения -  компетенция.</w:t>
      </w:r>
    </w:p>
    <w:p w:rsidR="00795DC8" w:rsidRPr="00795DC8" w:rsidRDefault="00795DC8" w:rsidP="00795DC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Читательская компетенция это совоку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пность знаний, умений и навыков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позволяющих человеку отбирать, понимать, организовывать информацию, представленную в знаково-буквенной форме, и успешно её использовать в личных и общественных целях. Так определяют читательскую компетентность новые Федеральные государственные образовательные стандарты второго поколения (ФГОС).</w:t>
      </w:r>
    </w:p>
    <w:p w:rsidR="00795DC8" w:rsidRPr="00795DC8" w:rsidRDefault="00795DC8" w:rsidP="00795DC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Современное качество образования по литературному чтению в начальной школе определяется  уровнем  овладения учащимися ключевыми компетентностями – способностями к самостоятельной деятельности в учебном процессе, в использовании приобретенных в школе знаний и умений в практической деятельности  и повседневной жизни </w:t>
      </w: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5DC8" w:rsidRDefault="00795DC8" w:rsidP="00092529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самостоятельного чтения книг;</w:t>
      </w:r>
    </w:p>
    <w:p w:rsidR="00795DC8" w:rsidRDefault="00795DC8" w:rsidP="00092529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высказывания оценочных суждений о прочитанном произведении;</w:t>
      </w:r>
    </w:p>
    <w:p w:rsidR="00795DC8" w:rsidRDefault="00795DC8" w:rsidP="00092529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самостоятельного выбора и определения содержания книги по ее элементам;</w:t>
      </w:r>
    </w:p>
    <w:p w:rsidR="00795DC8" w:rsidRPr="00092529" w:rsidRDefault="00795DC8" w:rsidP="00092529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с разными источниками информации (словарями, 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бумажных </w:t>
      </w:r>
      <w:r w:rsidRP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справочниками, 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справочниках на</w:t>
      </w:r>
      <w:r w:rsidRP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электронных носителях).</w:t>
      </w:r>
    </w:p>
    <w:p w:rsidR="00795DC8" w:rsidRPr="00795DC8" w:rsidRDefault="00795DC8" w:rsidP="0009252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период всеобщего перехода к информационному обществу интенсивность и качество чтения детей снижается. Становится все очевиднее замещающее влияние на чтение таких средств коммуникации, как телевидение, Интернет, аудио и видеопродукция. Диссонанс детско-юношеского чтения и возрастающей роли читательской деятельности в модернизирующемся российском обществе может привести к снижению информационной, общекультурной компетентности подрастающего поколения.</w:t>
      </w:r>
    </w:p>
    <w:p w:rsidR="00795DC8" w:rsidRPr="00795DC8" w:rsidRDefault="00795DC8" w:rsidP="0009252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моём 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классе всего 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 ученик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анализировать по скорости чтения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48% детей читают выше нормы (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 слов), 40%  читают 70-80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 в минуту и 12% -ниже нормы. Но проблема в том, что смысл прочитанного понимают далеко не все дети. Многие не могут охарактеризовать героя прочитанного произведения, выразить своё отношение к поступку героя, найти ответ на вопрос по содержанию произведения, самостоятельно задавать вопросы по прочитанному тексту. Особенно часто дети затрудняются понимать смысл заданий в  проверочных и комплексных работах  по другим предметам, когда задания прочитывают самостоятельно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(например, по окружающему миру)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5DC8" w:rsidRPr="00795DC8" w:rsidRDefault="00092529" w:rsidP="0009252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Этим объясняется </w:t>
      </w:r>
      <w:r w:rsidRPr="0009252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актуальность пр</w:t>
      </w:r>
      <w:r w:rsidR="00795DC8" w:rsidRP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облемы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формирования у учащихся начальной школы знаний, умений, навыков и способов деятельности, определяющих читательскую компетентность как одну из ключевых, которая составляет основу умения учиться. </w:t>
      </w:r>
    </w:p>
    <w:p w:rsidR="00795DC8" w:rsidRPr="00795DC8" w:rsidRDefault="00092529" w:rsidP="0009252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Читательская компетентность учащихся начальной школы – это сформированная у детей способность к целенаправленному индивидуальному осмыслению книг до чтения, по мере чтения и после прочтения книги.</w:t>
      </w:r>
    </w:p>
    <w:p w:rsidR="00795DC8" w:rsidRPr="00795DC8" w:rsidRDefault="00795DC8" w:rsidP="0009252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читательской компетентности у детей младших классов </w:t>
      </w: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мой взгляд одним из слагающих дальнейшей продуктивной учебной деятельности в старших классах.</w:t>
      </w:r>
    </w:p>
    <w:p w:rsidR="00795DC8" w:rsidRPr="00795DC8" w:rsidRDefault="00092529" w:rsidP="00795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</w:t>
      </w:r>
      <w:r w:rsidR="00795DC8"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 исследования обусловлена противоречиями:</w:t>
      </w:r>
    </w:p>
    <w:p w:rsidR="00795DC8" w:rsidRPr="00795DC8" w:rsidRDefault="00795DC8" w:rsidP="00092529">
      <w:pPr>
        <w:shd w:val="clear" w:color="auto" w:fill="FFFFFF"/>
        <w:spacing w:before="30" w:after="3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снижением интереса к чтению у молодого поколения и необходимостью поддерживать устойчивый эмоциональный интерес к литературе и чтению;</w:t>
      </w:r>
    </w:p>
    <w:p w:rsidR="00795DC8" w:rsidRPr="00795DC8" w:rsidRDefault="00795DC8" w:rsidP="00092529">
      <w:pPr>
        <w:shd w:val="clear" w:color="auto" w:fill="FFFFFF"/>
        <w:spacing w:before="30" w:after="3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наличием коллекции лучших произведений отечественной и зарубежной детской литературы и возрастанием числа обучающихся,  ограничивающихся чтением литературы только по школьной программе;</w:t>
      </w:r>
    </w:p>
    <w:p w:rsidR="00795DC8" w:rsidRPr="00795DC8" w:rsidRDefault="00795DC8" w:rsidP="00092529">
      <w:pPr>
        <w:shd w:val="clear" w:color="auto" w:fill="FFFFFF"/>
        <w:spacing w:before="30" w:after="3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информационной насыщенностью школьных предметов и  возможностью  их замены на другие информационные ресурсы (Интернет,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медиасредства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95DC8" w:rsidRDefault="00795DC8" w:rsidP="0009252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Наиболее ярко существующие противоречия наблюдаются в начальной школе. В современных школьных программах по литературному чтению 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литературному чтению на родном языке 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уделяется недостаточно внимания вопросам организации самостоятельного детского чтения. 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тому же  и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 "Внеклассное чтение" исчез из базового учебного плана, что обязывает учителей начальных классов выводить занятия по внеклассному чтению в сферу дополнительного образования с учетом рекомендаций ФГОС НОО второго поколения. К </w:t>
      </w:r>
      <w:r w:rsidR="00092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сожалению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сегодня почти забыты традиции семейного чтения, самостоятельного чтения. </w:t>
      </w:r>
    </w:p>
    <w:p w:rsidR="00092529" w:rsidRPr="00795DC8" w:rsidRDefault="00092529" w:rsidP="0009252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0FD6" w:rsidRDefault="00795DC8" w:rsidP="00795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    </w:t>
      </w:r>
    </w:p>
    <w:p w:rsidR="00795DC8" w:rsidRDefault="00795DC8" w:rsidP="00F20F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Психологическая проблема</w:t>
      </w:r>
    </w:p>
    <w:p w:rsidR="00316D65" w:rsidRDefault="00316D65" w:rsidP="00795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2529" w:rsidRPr="00795DC8" w:rsidRDefault="00316D65" w:rsidP="00316D6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настоящий момент, на мой взгляд, можно выделить  2 основные психологические проблемы в формировании читательской компетентности: </w:t>
      </w:r>
    </w:p>
    <w:p w:rsidR="00795DC8" w:rsidRPr="00795DC8" w:rsidRDefault="00316D65" w:rsidP="00795DC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ризис читательского развития</w:t>
      </w:r>
      <w:r w:rsidR="00B4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возраст, когда ребенок учится в начальной школе,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переживает трудный период своего читательского развития: переход от слушателя, зрителя к читателю</w:t>
      </w:r>
      <w:r w:rsidR="00B4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Процесс овладения навыком чтения на первых порах тормозит творческое восприятие школьников.</w:t>
      </w:r>
    </w:p>
    <w:p w:rsidR="00795DC8" w:rsidRPr="00795DC8" w:rsidRDefault="00316D65" w:rsidP="00795DC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езкое изменение общественной жизни </w:t>
      </w:r>
      <w:r w:rsidR="00B4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что число </w:t>
      </w:r>
      <w:proofErr w:type="gramStart"/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неблагополучных</w:t>
      </w:r>
      <w:proofErr w:type="gramEnd"/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семьей, где родители мало заинтересованы воспитанием ребёнка, развитием духовно-нравственной личности, возросло</w:t>
      </w:r>
      <w:r w:rsidR="00B4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6D65" w:rsidRPr="00795DC8" w:rsidRDefault="00795DC8" w:rsidP="00F20FD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 позиции  взрослого к совместной читательской деятельности с детьми, поступившими в первый класс (резко сокращается чтение взрослого человека учащемуся ребёнку, что влияет на систематическое и полноценное общение с детьми в первые годы обучения).</w:t>
      </w:r>
    </w:p>
    <w:p w:rsidR="00795DC8" w:rsidRPr="00795DC8" w:rsidRDefault="00F20FD6" w:rsidP="00F20FD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8C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Считаю нужным использ</w:t>
      </w:r>
      <w:r w:rsidR="004638C5" w:rsidRPr="004638C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ование</w:t>
      </w:r>
      <w:r w:rsidRPr="004638C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 своей работе</w:t>
      </w:r>
      <w:r w:rsidR="004638C5" w:rsidRPr="004638C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795DC8" w:rsidRPr="004638C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ведущи</w:t>
      </w:r>
      <w:r w:rsidR="004638C5" w:rsidRPr="004638C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е</w:t>
      </w:r>
      <w:r w:rsidR="00795DC8" w:rsidRPr="004638C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идеи:</w:t>
      </w:r>
    </w:p>
    <w:p w:rsidR="00795DC8" w:rsidRDefault="00795DC8" w:rsidP="004638C5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20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F20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к обучению (А.Н. Леонтьев, Л.С. Выготский, Н.Ф. Талызина);</w:t>
      </w:r>
    </w:p>
    <w:p w:rsidR="00795DC8" w:rsidRDefault="00795DC8" w:rsidP="004638C5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идея учета возрастных особенностей в обучении чтению и развитии младших школьников (Д.Б. </w:t>
      </w:r>
      <w:proofErr w:type="spellStart"/>
      <w:r w:rsidRPr="00F20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Эльконин</w:t>
      </w:r>
      <w:proofErr w:type="spellEnd"/>
      <w:r w:rsidRPr="00F20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В.В. Давыдов, Н.Ф. Виноградова);</w:t>
      </w:r>
    </w:p>
    <w:p w:rsidR="00795DC8" w:rsidRDefault="00795DC8" w:rsidP="004638C5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теория речевого общения, речевой деятельности (А.А. </w:t>
      </w:r>
      <w:proofErr w:type="spellStart"/>
      <w:r w:rsidRPr="00F20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Бодалев</w:t>
      </w:r>
      <w:proofErr w:type="spellEnd"/>
      <w:r w:rsidRPr="00F20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Б.Ф. Ломов, А.А. Леонтьев);</w:t>
      </w:r>
    </w:p>
    <w:p w:rsidR="00795DC8" w:rsidRPr="00F20FD6" w:rsidRDefault="00795DC8" w:rsidP="004638C5">
      <w:pPr>
        <w:pStyle w:val="a7"/>
        <w:numPr>
          <w:ilvl w:val="0"/>
          <w:numId w:val="19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теория ведущей роли чтения в развитии личности младших школьников</w:t>
      </w:r>
    </w:p>
    <w:p w:rsid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(Б.Г. Ананьев, А.В. Запорожец, М.И. Лисина, В.А. Петровский, С.Л. Рубинштейн);</w:t>
      </w:r>
    </w:p>
    <w:p w:rsidR="00795DC8" w:rsidRDefault="00795DC8" w:rsidP="004638C5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методологические и теоретические  исследования  процесса чтения и особенностей его развития в начальной школе (И.Т. Федоренко, Д.Б. </w:t>
      </w:r>
      <w:proofErr w:type="spellStart"/>
      <w:r w:rsidRP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Эльконин</w:t>
      </w:r>
      <w:proofErr w:type="spellEnd"/>
      <w:r w:rsidRP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Л.С. Выготский, А.Н. Леонтьев, К.Д. Ушинский, В.А. Сухомлинский, В.Н. Зайцев);</w:t>
      </w:r>
    </w:p>
    <w:p w:rsidR="00795DC8" w:rsidRPr="004638C5" w:rsidRDefault="00795DC8" w:rsidP="004638C5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технологии формирования навыка беглого, осознанного чтения младшего школьника (А.М. Кушнир, М.И. </w:t>
      </w:r>
      <w:proofErr w:type="spellStart"/>
      <w:r w:rsidRP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Оморокова</w:t>
      </w:r>
      <w:proofErr w:type="spellEnd"/>
      <w:r w:rsidRP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С.Н. Костромина, Л.Г. Нагаева).</w:t>
      </w:r>
    </w:p>
    <w:p w:rsidR="00795DC8" w:rsidRPr="00795DC8" w:rsidRDefault="00795DC8" w:rsidP="00795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В качестве механизмов, посредством которых </w:t>
      </w: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происходит приобщение к чтению выступают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образовательные  технологии: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личностно ориентированные</w:t>
      </w:r>
      <w:r w:rsid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-развивающие</w:t>
      </w:r>
      <w:r w:rsid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proofErr w:type="spellStart"/>
      <w:r w:rsidRP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деятельностн</w:t>
      </w:r>
      <w:proofErr w:type="gramStart"/>
      <w:r w:rsidRP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proofErr w:type="spellEnd"/>
      <w:r w:rsidRP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proofErr w:type="gramEnd"/>
      <w:r w:rsidRP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ориентированные</w:t>
      </w:r>
      <w:r w:rsid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-развивающие технологии критического мышления</w:t>
      </w:r>
      <w:r w:rsid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-игровые технологии</w:t>
      </w:r>
      <w:r w:rsid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-проблемного обучения</w:t>
      </w:r>
      <w:r w:rsid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-дифференцированного обучения</w:t>
      </w:r>
      <w:r w:rsidR="004638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95DC8" w:rsidRPr="00795DC8" w:rsidRDefault="00316D65" w:rsidP="00316D6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литературного чтения ведущей является технология формирования типа правильной читательской деятельности. Технология включает в себя три этапа работы с текстом.</w:t>
      </w:r>
    </w:p>
    <w:p w:rsidR="00795DC8" w:rsidRPr="00795DC8" w:rsidRDefault="00795DC8" w:rsidP="00316D6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Первый этап: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с текстом до чтения: антиципация (предугадывание предстоящего чт</w:t>
      </w:r>
      <w:r w:rsid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ения) -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определение смысловой, тематической, эмоциональной направленности текста.</w:t>
      </w:r>
    </w:p>
    <w:p w:rsidR="00795DC8" w:rsidRPr="00795DC8" w:rsidRDefault="00795DC8" w:rsidP="00316D6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Второй этап:</w:t>
      </w:r>
      <w:r w:rsid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во время чтения текста.</w:t>
      </w:r>
    </w:p>
    <w:p w:rsidR="00795DC8" w:rsidRPr="00795DC8" w:rsidRDefault="00795DC8" w:rsidP="00316D6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первичного чтения, выявление совпадений первоначальных предположений учащихся с содержанием и эмоциональной окраской  прочитанного.</w:t>
      </w:r>
    </w:p>
    <w:p w:rsidR="00795DC8" w:rsidRPr="00795DC8" w:rsidRDefault="00795DC8" w:rsidP="00316D6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повторном чтении выделение ключевых слов, ведение диалога с автором через текст, комментирование чтение.</w:t>
      </w:r>
    </w:p>
    <w:p w:rsidR="00795DC8" w:rsidRPr="00795DC8" w:rsidRDefault="00795DC8" w:rsidP="00316D6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Третий этап: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с текстом после чтения:</w:t>
      </w:r>
    </w:p>
    <w:p w:rsidR="00795DC8" w:rsidRPr="00795DC8" w:rsidRDefault="00795DC8" w:rsidP="00316D6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коллективное обсуждение   </w:t>
      </w: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прочитанного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дискуссия. Знакомство с писателем, работа с иллюстрациями.</w:t>
      </w:r>
    </w:p>
    <w:p w:rsidR="00795DC8" w:rsidRPr="00795DC8" w:rsidRDefault="00795DC8" w:rsidP="00316D6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Творческие  задания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опирающиеся на какую-нибудь сферу читательской деятельности (эмоции, воображение, художественные формы).</w:t>
      </w:r>
    </w:p>
    <w:p w:rsidR="00795DC8" w:rsidRPr="00795DC8" w:rsidRDefault="00795DC8" w:rsidP="00316D6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16D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Технология групповой работы.</w:t>
      </w:r>
    </w:p>
    <w:p w:rsidR="00795DC8" w:rsidRDefault="00795DC8" w:rsidP="00316D6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групповой работы на уроках чтения, по - моему  мнению, удачно можно использовать в 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инсценировании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произведений. Группам раздаются отрывки из изучаемых произведений. Учащиеся самостоятельно готовят костюмы, выступление.</w:t>
      </w:r>
    </w:p>
    <w:p w:rsidR="004638C5" w:rsidRPr="00795DC8" w:rsidRDefault="004638C5" w:rsidP="00316D6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5DC8" w:rsidRDefault="00795DC8" w:rsidP="004638C5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 виды работы с лите</w:t>
      </w:r>
      <w:r w:rsidR="004638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ратурным произведением</w:t>
      </w:r>
    </w:p>
    <w:p w:rsidR="004638C5" w:rsidRPr="00795DC8" w:rsidRDefault="004638C5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литературного чтения необходимо создавать  </w:t>
      </w: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проблемно-поисковые ситуации, 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настраивающие всех детей на активное участие и решение проблемных вопросов.  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Беседы-дискуссии 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научат  детей размышлять о </w:t>
      </w: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прочитанном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высказывать свое мнение. Было замечено, что вдумчивость чтения у детей повышалась после того, как они получали задание </w:t>
      </w: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самим задавать вопросы 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содержанию прочитанного. В поисках ответов на свои же вопросы дети вновь обращались к тексту, постепенно накапливая материал для пересказа.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Достижению положительных результатов работы способствует  и </w:t>
      </w: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пример учителя, который 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выразительно читает  художественный текст. Учительское владение словом настолько захватывает  детей, что они стремятся найти и прочитать произведение, отрывок из которого они только что услышали, потому, что им «очень понравилось, как оно написано».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Хорошей основой для накопления учащимися личного опыта творческого восприятия художественных произведений стало использование </w:t>
      </w: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приема  устного  словесного рисования. 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ходе словесного рисования дети воображают  прочитанное и как бы видят  его наяву, усматривают  за словами картины и образы, без труда не только называют  тему любого эпизода или ситуации, но и представляют  детали изображаемого, цвета, формы, звуки и обстоятельства.</w:t>
      </w:r>
    </w:p>
    <w:p w:rsidR="004638C5" w:rsidRDefault="004638C5" w:rsidP="00795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Большое внимание на уроках уделять  </w:t>
      </w:r>
      <w:r w:rsidR="00795DC8"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словарной работе, 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 при чтении сложных текстов. Здесь используются  разнообразные приёмы толкования значения новых слов: объяснение значения слов с помощью показа предметов, учебных картинок, работа с синонимами и антонимами, пословицами и загадками.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795DC8" w:rsidRPr="00795DC8" w:rsidRDefault="004638C5" w:rsidP="00795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трудные слова чаще всего выписываются  перед уроком на доску или карточку. Как правило, значение этих слов объясняют  сами дети, если же они затрудняются, то находят  объяснение трудных слов в толковом словаре самостоятельно.</w:t>
      </w:r>
    </w:p>
    <w:p w:rsidR="00795DC8" w:rsidRPr="00795DC8" w:rsidRDefault="004638C5" w:rsidP="00795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повысить интерес к чтению, на уроках литературного чтения использовать  </w:t>
      </w:r>
      <w:r w:rsidR="00795DC8"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элементы драматизации. 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Предпринимать попытки ставить маленькие спектакли по прочитанным произведениям.</w:t>
      </w:r>
    </w:p>
    <w:p w:rsidR="004638C5" w:rsidRPr="00795DC8" w:rsidRDefault="004638C5" w:rsidP="00795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создание </w:t>
      </w:r>
      <w:r w:rsidR="00795DC8"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рисованных «диафильмов» 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прочитанному произведению. Здесь проявятся творческие способности каждого. При этом авторы диафильмов продемонстрируют умения проследить за ходом событий произведения, пересказать текст по рисункам.</w:t>
      </w:r>
    </w:p>
    <w:p w:rsidR="004638C5" w:rsidRPr="00795DC8" w:rsidRDefault="00795DC8" w:rsidP="004638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и виды работы</w:t>
      </w:r>
      <w:r w:rsid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-литературные конкурсы, викторины с использованием ИКТ;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-ведение и изучение читательских дневников;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-создание классной библиотеки;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-уроки читательского мастерства;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-презентации по творчеству писателей;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-для подготовки к урокам дополнительная литература;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-тесное сотрудничество со школьной библиотекой;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-проблемн</w:t>
      </w: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поисковые ситуации;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семейное чтение.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упражнений для совершенствования навыка чтения: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-упражнения в орфоэпическом произношении;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-упражнения, вырабатывающие внимание к слову</w:t>
      </w:r>
      <w:r w:rsid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по системе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Эдигей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-упражнения, развивающие оперативное поле зрения и памят</w:t>
      </w: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ь(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зрительные диктанты Федоренко, жужжащее чтение);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-упражнения, развивающие гибкость и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скорочтения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вслух и про себя;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-упражнения для развития осознанного чтения;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-упражнения для формирования правильности чтения;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-упражнения для развития беглого чтения;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выразительного чтения.</w:t>
      </w:r>
    </w:p>
    <w:p w:rsidR="00795DC8" w:rsidRDefault="00795DC8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на практике нетрадиционных приемов работы с текстом, на уроках литературного чтения предусматривает несколько иное представление учителя об этапах урока. В основе работы с информацией лежат </w:t>
      </w: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приемы технологии развития критического мышления через чтение и письмо 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ТРКМ).</w:t>
      </w: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(Чарльз Темпл, Дженни </w:t>
      </w:r>
      <w:proofErr w:type="spellStart"/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Стил</w:t>
      </w:r>
      <w:proofErr w:type="spellEnd"/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Курт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Мередит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4638C5" w:rsidRPr="00795DC8" w:rsidRDefault="004638C5" w:rsidP="004638C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5DC8" w:rsidRDefault="00795DC8" w:rsidP="00795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</w:t>
      </w:r>
      <w:r w:rsid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В своей работе часто использо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следующие приемы ТРКМ</w:t>
      </w:r>
    </w:p>
    <w:p w:rsidR="004638C5" w:rsidRPr="00795DC8" w:rsidRDefault="004638C5" w:rsidP="00795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Приемы активного чтения: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95DC8" w:rsidRDefault="004638C5" w:rsidP="00795DC8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тение с пометами»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5DC8" w:rsidRPr="00795DC8" w:rsidRDefault="004638C5" w:rsidP="004638C5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</w:t>
      </w:r>
      <w:r w:rsidR="00795DC8" w:rsidRP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олстые и тонкие вопросы»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5DC8" w:rsidRPr="00795DC8" w:rsidRDefault="00795DC8" w:rsidP="00795DC8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«Чтение с остановками»</w:t>
      </w:r>
      <w:r w:rsid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5DC8" w:rsidRPr="00795DC8" w:rsidRDefault="00795DC8" w:rsidP="00795DC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Приемы активизации ранее полученных знаний: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95DC8" w:rsidRPr="00795DC8" w:rsidRDefault="004638C5" w:rsidP="00795DC8">
      <w:pPr>
        <w:numPr>
          <w:ilvl w:val="0"/>
          <w:numId w:val="7"/>
        </w:numPr>
        <w:shd w:val="clear" w:color="auto" w:fill="FFFFFF"/>
        <w:spacing w:before="30" w:after="3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ссоциация»</w:t>
      </w:r>
    </w:p>
    <w:p w:rsidR="00795DC8" w:rsidRPr="00795DC8" w:rsidRDefault="004638C5" w:rsidP="004638C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«к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лючевые слова»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5DC8" w:rsidRPr="00795DC8" w:rsidRDefault="00795DC8" w:rsidP="004638C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«Да –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нетка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или Универсальная игра для всех.</w:t>
      </w:r>
    </w:p>
    <w:p w:rsidR="00795DC8" w:rsidRPr="00795DC8" w:rsidRDefault="00795DC8" w:rsidP="004638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Приемы, требующие творчества учащихся:</w:t>
      </w:r>
    </w:p>
    <w:p w:rsidR="00795DC8" w:rsidRPr="00795DC8" w:rsidRDefault="00795DC8" w:rsidP="004638C5">
      <w:pPr>
        <w:numPr>
          <w:ilvl w:val="0"/>
          <w:numId w:val="9"/>
        </w:numPr>
        <w:shd w:val="clear" w:color="auto" w:fill="FFFFFF"/>
        <w:spacing w:before="30" w:line="240" w:lineRule="auto"/>
        <w:ind w:left="0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«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Синквэйн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«Диаманта»</w:t>
      </w:r>
      <w:r w:rsid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5DC8" w:rsidRPr="00795DC8" w:rsidRDefault="004638C5" w:rsidP="004638C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dd721764a11e0e1d2ad2b724c6f2386cdbbd925f"/>
      <w:bookmarkStart w:id="1" w:name="0"/>
      <w:bookmarkEnd w:id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795DC8"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и приемы, используемые при групповой работе:</w:t>
      </w:r>
      <w:r w:rsidR="00795DC8"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95DC8" w:rsidRPr="00795DC8" w:rsidRDefault="00795DC8" w:rsidP="004638C5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 «Шесть шляп критического мышления</w:t>
      </w:r>
    </w:p>
    <w:p w:rsidR="00795DC8" w:rsidRPr="00795DC8" w:rsidRDefault="00795DC8" w:rsidP="004638C5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«Учебный мозговой штурм»</w:t>
      </w:r>
    </w:p>
    <w:p w:rsidR="00795DC8" w:rsidRPr="00795DC8" w:rsidRDefault="00795DC8" w:rsidP="004638C5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«Письмо по кругу»</w:t>
      </w:r>
    </w:p>
    <w:p w:rsidR="00795DC8" w:rsidRPr="00795DC8" w:rsidRDefault="004638C5" w:rsidP="00795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795DC8"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виды уроков литературного чтения</w:t>
      </w:r>
    </w:p>
    <w:p w:rsidR="00795DC8" w:rsidRPr="00795DC8" w:rsidRDefault="00795DC8" w:rsidP="00795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 </w:t>
      </w:r>
      <w:r w:rsidR="0046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 изучающего чтения</w:t>
      </w:r>
    </w:p>
    <w:p w:rsidR="00795DC8" w:rsidRPr="00795DC8" w:rsidRDefault="00795DC8" w:rsidP="00795DC8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– поиск</w:t>
      </w:r>
    </w:p>
    <w:p w:rsidR="00795DC8" w:rsidRPr="00795DC8" w:rsidRDefault="00795DC8" w:rsidP="00795DC8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</w:t>
      </w: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к-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наблюдение</w:t>
      </w:r>
    </w:p>
    <w:p w:rsidR="00795DC8" w:rsidRPr="00795DC8" w:rsidRDefault="00795DC8" w:rsidP="00795DC8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урок-тренинг</w:t>
      </w:r>
    </w:p>
    <w:p w:rsidR="00795DC8" w:rsidRPr="00795DC8" w:rsidRDefault="00795DC8" w:rsidP="00795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уро</w:t>
      </w: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к-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исследование</w:t>
      </w:r>
    </w:p>
    <w:p w:rsidR="00795DC8" w:rsidRPr="00795DC8" w:rsidRDefault="00795DC8" w:rsidP="00795DC8">
      <w:pPr>
        <w:numPr>
          <w:ilvl w:val="0"/>
          <w:numId w:val="1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 литературного слушания</w:t>
      </w:r>
    </w:p>
    <w:p w:rsidR="00795DC8" w:rsidRPr="00795DC8" w:rsidRDefault="00795DC8" w:rsidP="00795DC8">
      <w:pPr>
        <w:numPr>
          <w:ilvl w:val="0"/>
          <w:numId w:val="1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</w:t>
      </w:r>
    </w:p>
    <w:p w:rsidR="00795DC8" w:rsidRPr="00795DC8" w:rsidRDefault="00795DC8" w:rsidP="00795DC8">
      <w:pPr>
        <w:numPr>
          <w:ilvl w:val="0"/>
          <w:numId w:val="1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Творческие уроки</w:t>
      </w:r>
    </w:p>
    <w:p w:rsidR="00795DC8" w:rsidRPr="00795DC8" w:rsidRDefault="00795DC8" w:rsidP="00795DC8">
      <w:pPr>
        <w:numPr>
          <w:ilvl w:val="0"/>
          <w:numId w:val="1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- сказка</w:t>
      </w:r>
    </w:p>
    <w:p w:rsidR="00795DC8" w:rsidRPr="00795DC8" w:rsidRDefault="00795DC8" w:rsidP="00795DC8">
      <w:pPr>
        <w:numPr>
          <w:ilvl w:val="0"/>
          <w:numId w:val="1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</w:t>
      </w: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к-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</w:t>
      </w:r>
    </w:p>
    <w:p w:rsidR="00795DC8" w:rsidRPr="00795DC8" w:rsidRDefault="00795DC8" w:rsidP="0076399A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 проверки и контроля</w:t>
      </w:r>
    </w:p>
    <w:p w:rsidR="00795DC8" w:rsidRDefault="0076399A" w:rsidP="007639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</w:t>
      </w:r>
      <w:r w:rsidR="00795DC8" w:rsidRPr="007639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Учимся фиксировать  информацию, полученную в ходе чтения с помощью картинок, условных знаков или отдельных слов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5DC8" w:rsidRPr="007639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Уметь читать – это   видеть,</w:t>
      </w: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639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слышать, </w:t>
      </w:r>
      <w:r w:rsidR="00795DC8" w:rsidRPr="007639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то, что читаешь.</w:t>
      </w:r>
    </w:p>
    <w:p w:rsidR="0076399A" w:rsidRPr="00795DC8" w:rsidRDefault="0076399A" w:rsidP="007639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5DC8" w:rsidRDefault="00795DC8" w:rsidP="007639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Предполагаемые результаты</w:t>
      </w:r>
    </w:p>
    <w:p w:rsidR="0076399A" w:rsidRPr="00795DC8" w:rsidRDefault="0076399A" w:rsidP="00795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5DC8" w:rsidRPr="00795DC8" w:rsidRDefault="00795DC8" w:rsidP="0076399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Формирование первоначальных основ читательской компетенции второклассников, которая определяется умениями:</w:t>
      </w:r>
    </w:p>
    <w:p w:rsidR="00795DC8" w:rsidRPr="00795DC8" w:rsidRDefault="00795DC8" w:rsidP="0076399A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- осмысленного чтения (понимание читаемого с помощью вопросов, воссоздание литературного образа по совокупности его признаков, определение темы текста, нахождение его главной мысли, сравнение произведений на основе содержательно-тематических особенностей);</w:t>
      </w:r>
    </w:p>
    <w:p w:rsidR="00795DC8" w:rsidRPr="00795DC8" w:rsidRDefault="00795DC8" w:rsidP="0076399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правильного чтения</w:t>
      </w:r>
      <w:r w:rsidRPr="00795DC8">
        <w:rPr>
          <w:rFonts w:ascii="Times New Roman" w:eastAsia="Times New Roman" w:hAnsi="Times New Roman" w:cs="Times New Roman"/>
          <w:color w:val="800000"/>
          <w:sz w:val="28"/>
          <w:szCs w:val="28"/>
          <w:lang w:eastAsia="ru-RU"/>
        </w:rPr>
        <w:t> </w:t>
      </w:r>
      <w:r w:rsid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(ч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тение осознанное, правильное, целыми словами.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соблюдение логических ударений, пауз и интонаций. Слоговое чтение нежелательно. );</w:t>
      </w:r>
    </w:p>
    <w:p w:rsidR="00795DC8" w:rsidRPr="00795DC8" w:rsidRDefault="00795DC8" w:rsidP="0076399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беглого чтения (с техническим показателем </w:t>
      </w: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конец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 года –</w:t>
      </w:r>
      <w:r w:rsid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менее </w:t>
      </w:r>
      <w:r w:rsid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110-120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слов в минуту);</w:t>
      </w:r>
    </w:p>
    <w:p w:rsidR="00795DC8" w:rsidRPr="00795DC8" w:rsidRDefault="00795DC8" w:rsidP="0076399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выразительного чтения (интонационное оформление предложений разных типов, передача основного эмоционального тона произведения, освоение приёмов чтения по ролям).</w:t>
      </w:r>
    </w:p>
    <w:p w:rsidR="00795DC8" w:rsidRPr="00795DC8" w:rsidRDefault="00795DC8" w:rsidP="0076399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Развитие читательской активности обучающихся и воспитание  позитивного отношения к себе как к читателю.</w:t>
      </w:r>
      <w:proofErr w:type="gramEnd"/>
    </w:p>
    <w:p w:rsidR="00795DC8" w:rsidRDefault="00795DC8" w:rsidP="007639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Повышение уровня творческого и логического мышления, учебной мотивации школьников.</w:t>
      </w:r>
    </w:p>
    <w:p w:rsidR="0076399A" w:rsidRPr="00795DC8" w:rsidRDefault="0076399A" w:rsidP="007639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5DC8" w:rsidRDefault="00795DC8" w:rsidP="007639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="00763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ритерии и показатели оценивания</w:t>
      </w:r>
    </w:p>
    <w:p w:rsidR="0076399A" w:rsidRPr="00795DC8" w:rsidRDefault="0076399A" w:rsidP="00795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5DC8" w:rsidRPr="00795DC8" w:rsidRDefault="00795DC8" w:rsidP="0076399A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Положительная динамика формирования первоначальных основ читательской компетенции первоклассников: наблюдается повышение уровня развития  навыков беглого, осмысленного, выразительного чтения.</w:t>
      </w:r>
    </w:p>
    <w:p w:rsidR="00795DC8" w:rsidRPr="00795DC8" w:rsidRDefault="00795DC8" w:rsidP="0076399A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Изменение отношения родителей к организации семейного чтения  в положительную сторону по результатам входящего и итогового анкетирования.</w:t>
      </w:r>
    </w:p>
    <w:p w:rsidR="00795DC8" w:rsidRPr="00795DC8" w:rsidRDefault="00795DC8" w:rsidP="0076399A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мотивации читательской активности родителей и обучающихся через совместную деятельность.  </w:t>
      </w:r>
    </w:p>
    <w:p w:rsidR="00795DC8" w:rsidRPr="00795DC8" w:rsidRDefault="00795DC8" w:rsidP="0076399A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Высокая степень заинтересованности родителей в решении  проблемы формирования читательской компетенции: участие во внеклассных мероприятиях, родительских собраниях, организации совместной досуговой деятельности.</w:t>
      </w:r>
    </w:p>
    <w:p w:rsidR="00795DC8" w:rsidRPr="00795DC8" w:rsidRDefault="00795DC8" w:rsidP="0076399A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литературно</w:t>
      </w:r>
      <w:r w:rsid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творческих способностей детей: участие в конкурсах чтецов, литературных гостиных, викторинах по прочитанным произведениям.</w:t>
      </w:r>
    </w:p>
    <w:p w:rsidR="00795DC8" w:rsidRDefault="00795DC8" w:rsidP="0076399A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Устойчивая позитивная динамика осознанного выбора </w:t>
      </w:r>
      <w:proofErr w:type="gram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книг в соответствии с возрастом.</w:t>
      </w:r>
    </w:p>
    <w:p w:rsidR="00E901AF" w:rsidRPr="00E901AF" w:rsidRDefault="00E901AF" w:rsidP="00E901AF">
      <w:pPr>
        <w:shd w:val="clear" w:color="auto" w:fill="FFFFFF"/>
        <w:spacing w:before="30" w:after="3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стороны, целенаправленная педагогическая деятельность, с другой внутренний процесс приобщения школьника к чтению,  формирующий стойкую потребность в регулярном чтении.</w:t>
      </w:r>
    </w:p>
    <w:p w:rsidR="00E901AF" w:rsidRPr="00E901AF" w:rsidRDefault="00E901AF" w:rsidP="00E901AF">
      <w:pPr>
        <w:shd w:val="clear" w:color="auto" w:fill="FFFFFF"/>
        <w:spacing w:before="30" w:after="3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хотелось бы видеть </w:t>
      </w:r>
      <w:proofErr w:type="gramStart"/>
      <w:r w:rsidRPr="00E9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E9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владеет необходимым уровнем  техники читательской деятельности, способного самостоятельно мыслить, организовывать собственную познавательную деятельность.</w:t>
      </w:r>
    </w:p>
    <w:p w:rsidR="00E901AF" w:rsidRDefault="00E901AF" w:rsidP="00E901AF">
      <w:pPr>
        <w:shd w:val="clear" w:color="auto" w:fill="FFFFFF"/>
        <w:spacing w:before="30" w:after="3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12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ельзя не согласиться с тем, </w:t>
      </w:r>
      <w:bookmarkStart w:id="2" w:name="_GoBack"/>
      <w:bookmarkEnd w:id="2"/>
      <w:r w:rsidRPr="00E90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«чтение – это один из способов мышления и умственного развития», так как учит размышлять, думать, говорить. Если научимся читать – научимся  мыслить! Научимся мыслить – станем успешными и в обучении, и в жизни!</w:t>
      </w:r>
    </w:p>
    <w:p w:rsidR="0076399A" w:rsidRPr="00795DC8" w:rsidRDefault="0076399A" w:rsidP="00E901AF">
      <w:pPr>
        <w:shd w:val="clear" w:color="auto" w:fill="FFFFFF"/>
        <w:spacing w:before="30" w:after="3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DC8" w:rsidRPr="00795DC8" w:rsidRDefault="00795DC8" w:rsidP="007639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9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Используемая литература</w:t>
      </w:r>
    </w:p>
    <w:p w:rsidR="00795DC8" w:rsidRPr="00795DC8" w:rsidRDefault="00795DC8" w:rsidP="00795DC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Евдокимова Н.Ф. Как кроссворды помогают развитию интереса к чтению//Начальная школа. – 2005, №7 – С. 88-92.</w:t>
      </w:r>
    </w:p>
    <w:p w:rsidR="00795DC8" w:rsidRPr="00795DC8" w:rsidRDefault="00795DC8" w:rsidP="00795DC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Кузнецов О.А., Хромов Л.Н. Техника быстрого чтения./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О.А.Кузнецов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Л.Н.Хромов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М.: Просвещение, 1983.– 87с.</w:t>
      </w:r>
    </w:p>
    <w:p w:rsidR="00795DC8" w:rsidRPr="00795DC8" w:rsidRDefault="00795DC8" w:rsidP="00795DC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Ладанов И.Д., Розанова О.А. Практическое пособие с упражнениями «Техника быстрого чтения»/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И.Д.Ладанов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О.А.Розанова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М.: Просвещение, 1998.– 135с.</w:t>
      </w:r>
    </w:p>
    <w:p w:rsidR="00795DC8" w:rsidRPr="00795DC8" w:rsidRDefault="00795DC8" w:rsidP="00795DC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Решетникова С.В. Формирование навыка чтения на основе развития познавательных процессов//Начальная школа. – 2006, №2 – С.61-64.</w:t>
      </w:r>
    </w:p>
    <w:p w:rsidR="00795DC8" w:rsidRPr="00795DC8" w:rsidRDefault="00795DC8" w:rsidP="00795DC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Тихомирова И.И. Психология детского чтения от А до Я. Методический словарь – справочник/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И.И.Тихомирова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М.: Школьная библиотека, 2004</w:t>
      </w:r>
    </w:p>
    <w:p w:rsidR="00795DC8" w:rsidRPr="00795DC8" w:rsidRDefault="00795DC8" w:rsidP="00795DC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Ладанов И.Д., Розанова О.А. Практическое пособие с упражнениями «Техника быстрого чтения»/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И.Д.Ладанов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О.А.Розанова</w:t>
      </w:r>
      <w:proofErr w:type="spellEnd"/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М.: Просвещение, 1998.– 120 с.</w:t>
      </w:r>
    </w:p>
    <w:p w:rsidR="00795DC8" w:rsidRPr="00795DC8" w:rsidRDefault="00795DC8" w:rsidP="00795DC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Решетникова С.В. Формирование навыка чтения на основе развития познавательных процессов//Начальная школа. – 2006, №2. – С.61-65.</w:t>
      </w:r>
    </w:p>
    <w:p w:rsidR="00795DC8" w:rsidRDefault="00795DC8" w:rsidP="00795DC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Быстров Н. «Работа трудная, но очень нужная»/ Вести Тропарево-Никулино - 2006 - № 3(23), март – С.10-14.</w:t>
      </w:r>
    </w:p>
    <w:p w:rsidR="00795DC8" w:rsidRPr="00795DC8" w:rsidRDefault="00795DC8" w:rsidP="0076399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Быстров Н. «Борьба за читателя. Современные библиотеки становятся досуговыми центрами» /Я читаю Настоящее - 2006 - № 14 (3-9.4) - С. 6-16</w:t>
      </w:r>
    </w:p>
    <w:p w:rsidR="0076399A" w:rsidRDefault="0076399A" w:rsidP="00795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399A" w:rsidRDefault="0076399A" w:rsidP="007639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Используемые источники Интернет </w:t>
      </w:r>
      <w:r w:rsidR="00795DC8" w:rsidRPr="00795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ресурсы:</w:t>
      </w:r>
    </w:p>
    <w:p w:rsidR="0076399A" w:rsidRDefault="0076399A" w:rsidP="00795D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399A" w:rsidRPr="0076399A" w:rsidRDefault="0076399A" w:rsidP="007639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www</w:t>
      </w: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festival</w:t>
      </w: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proofErr w:type="spellStart"/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september</w:t>
      </w:r>
      <w:proofErr w:type="spellEnd"/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</w:p>
    <w:p w:rsidR="0076399A" w:rsidRPr="0076399A" w:rsidRDefault="0076399A" w:rsidP="007639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www</w:t>
      </w: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referats</w:t>
      </w:r>
      <w:proofErr w:type="spellEnd"/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net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6399A" w:rsidRPr="0076399A" w:rsidRDefault="0076399A" w:rsidP="007639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www</w:t>
      </w: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hr</w:t>
      </w:r>
      <w:proofErr w:type="spellEnd"/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portal</w:t>
      </w: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</w:p>
    <w:p w:rsidR="0076399A" w:rsidRPr="0076399A" w:rsidRDefault="0076399A" w:rsidP="007639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www.referats.com</w:t>
      </w:r>
    </w:p>
    <w:p w:rsidR="0076399A" w:rsidRPr="0076399A" w:rsidRDefault="0076399A" w:rsidP="007639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www</w:t>
      </w:r>
      <w:proofErr w:type="gramEnd"/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Nachalka</w:t>
      </w:r>
      <w:proofErr w:type="spellEnd"/>
      <w:r w:rsidRPr="0076399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 Com</w:t>
      </w:r>
    </w:p>
    <w:p w:rsidR="00795DC8" w:rsidRPr="00795DC8" w:rsidRDefault="00795DC8" w:rsidP="00795D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sectPr w:rsidR="00795DC8" w:rsidRPr="00795DC8" w:rsidSect="00F20FD6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22EE6"/>
    <w:multiLevelType w:val="multilevel"/>
    <w:tmpl w:val="CB28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8E436A"/>
    <w:multiLevelType w:val="multilevel"/>
    <w:tmpl w:val="04885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5B4736"/>
    <w:multiLevelType w:val="multilevel"/>
    <w:tmpl w:val="606C7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250FE9"/>
    <w:multiLevelType w:val="multilevel"/>
    <w:tmpl w:val="05C84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822C3B"/>
    <w:multiLevelType w:val="multilevel"/>
    <w:tmpl w:val="0EB8E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8C69DF"/>
    <w:multiLevelType w:val="multilevel"/>
    <w:tmpl w:val="D9460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5C4610"/>
    <w:multiLevelType w:val="multilevel"/>
    <w:tmpl w:val="274E2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2624A5"/>
    <w:multiLevelType w:val="multilevel"/>
    <w:tmpl w:val="F470F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D133C3"/>
    <w:multiLevelType w:val="multilevel"/>
    <w:tmpl w:val="0E9A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0C3728"/>
    <w:multiLevelType w:val="hybridMultilevel"/>
    <w:tmpl w:val="7F96259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5F3CE8"/>
    <w:multiLevelType w:val="hybridMultilevel"/>
    <w:tmpl w:val="86D05E74"/>
    <w:lvl w:ilvl="0" w:tplc="0419000D">
      <w:start w:val="1"/>
      <w:numFmt w:val="bullet"/>
      <w:lvlText w:val=""/>
      <w:lvlJc w:val="left"/>
      <w:pPr>
        <w:ind w:left="10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>
    <w:nsid w:val="504C352B"/>
    <w:multiLevelType w:val="multilevel"/>
    <w:tmpl w:val="CED0B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4903EB"/>
    <w:multiLevelType w:val="multilevel"/>
    <w:tmpl w:val="070A8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7C4E36"/>
    <w:multiLevelType w:val="multilevel"/>
    <w:tmpl w:val="6C1AC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120DE3"/>
    <w:multiLevelType w:val="hybridMultilevel"/>
    <w:tmpl w:val="05F8762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A6819"/>
    <w:multiLevelType w:val="multilevel"/>
    <w:tmpl w:val="8D184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64086B"/>
    <w:multiLevelType w:val="multilevel"/>
    <w:tmpl w:val="2794B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2B1AA5"/>
    <w:multiLevelType w:val="multilevel"/>
    <w:tmpl w:val="B226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7163FB"/>
    <w:multiLevelType w:val="multilevel"/>
    <w:tmpl w:val="E6B8E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EB4465"/>
    <w:multiLevelType w:val="multilevel"/>
    <w:tmpl w:val="1F3C8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3"/>
  </w:num>
  <w:num w:numId="6">
    <w:abstractNumId w:val="7"/>
  </w:num>
  <w:num w:numId="7">
    <w:abstractNumId w:val="18"/>
  </w:num>
  <w:num w:numId="8">
    <w:abstractNumId w:val="11"/>
  </w:num>
  <w:num w:numId="9">
    <w:abstractNumId w:val="8"/>
  </w:num>
  <w:num w:numId="10">
    <w:abstractNumId w:val="2"/>
  </w:num>
  <w:num w:numId="11">
    <w:abstractNumId w:val="19"/>
  </w:num>
  <w:num w:numId="12">
    <w:abstractNumId w:val="17"/>
  </w:num>
  <w:num w:numId="13">
    <w:abstractNumId w:val="4"/>
  </w:num>
  <w:num w:numId="14">
    <w:abstractNumId w:val="16"/>
  </w:num>
  <w:num w:numId="15">
    <w:abstractNumId w:val="15"/>
  </w:num>
  <w:num w:numId="16">
    <w:abstractNumId w:val="3"/>
  </w:num>
  <w:num w:numId="17">
    <w:abstractNumId w:val="12"/>
  </w:num>
  <w:num w:numId="18">
    <w:abstractNumId w:val="10"/>
  </w:num>
  <w:num w:numId="19">
    <w:abstractNumId w:val="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2C8"/>
    <w:rsid w:val="00092529"/>
    <w:rsid w:val="00125362"/>
    <w:rsid w:val="00316D65"/>
    <w:rsid w:val="004638C5"/>
    <w:rsid w:val="0076399A"/>
    <w:rsid w:val="00795DC8"/>
    <w:rsid w:val="009E7B39"/>
    <w:rsid w:val="00B41A03"/>
    <w:rsid w:val="00E66CF6"/>
    <w:rsid w:val="00E901AF"/>
    <w:rsid w:val="00EE32C8"/>
    <w:rsid w:val="00F2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5D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95D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5DC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95D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8">
    <w:name w:val="c8"/>
    <w:basedOn w:val="a"/>
    <w:rsid w:val="0079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95DC8"/>
  </w:style>
  <w:style w:type="character" w:customStyle="1" w:styleId="c1">
    <w:name w:val="c1"/>
    <w:basedOn w:val="a0"/>
    <w:rsid w:val="00795DC8"/>
  </w:style>
  <w:style w:type="paragraph" w:customStyle="1" w:styleId="c2">
    <w:name w:val="c2"/>
    <w:basedOn w:val="a"/>
    <w:rsid w:val="0079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95DC8"/>
  </w:style>
  <w:style w:type="character" w:customStyle="1" w:styleId="c5">
    <w:name w:val="c5"/>
    <w:basedOn w:val="a0"/>
    <w:rsid w:val="00795DC8"/>
  </w:style>
  <w:style w:type="character" w:styleId="a3">
    <w:name w:val="Hyperlink"/>
    <w:basedOn w:val="a0"/>
    <w:uiPriority w:val="99"/>
    <w:semiHidden/>
    <w:unhideWhenUsed/>
    <w:rsid w:val="00795DC8"/>
    <w:rPr>
      <w:color w:val="0000FF"/>
      <w:u w:val="single"/>
    </w:rPr>
  </w:style>
  <w:style w:type="paragraph" w:customStyle="1" w:styleId="c20">
    <w:name w:val="c20"/>
    <w:basedOn w:val="a"/>
    <w:rsid w:val="0079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5DC8"/>
    <w:rPr>
      <w:b/>
      <w:bCs/>
    </w:rPr>
  </w:style>
  <w:style w:type="paragraph" w:customStyle="1" w:styleId="search-excerpt">
    <w:name w:val="search-excerpt"/>
    <w:basedOn w:val="a"/>
    <w:rsid w:val="0079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795DC8"/>
  </w:style>
  <w:style w:type="character" w:customStyle="1" w:styleId="flag-throbber">
    <w:name w:val="flag-throbber"/>
    <w:basedOn w:val="a0"/>
    <w:rsid w:val="00795DC8"/>
  </w:style>
  <w:style w:type="paragraph" w:styleId="a5">
    <w:name w:val="Balloon Text"/>
    <w:basedOn w:val="a"/>
    <w:link w:val="a6"/>
    <w:uiPriority w:val="99"/>
    <w:semiHidden/>
    <w:unhideWhenUsed/>
    <w:rsid w:val="00795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DC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925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5D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95D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5DC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95D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8">
    <w:name w:val="c8"/>
    <w:basedOn w:val="a"/>
    <w:rsid w:val="0079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95DC8"/>
  </w:style>
  <w:style w:type="character" w:customStyle="1" w:styleId="c1">
    <w:name w:val="c1"/>
    <w:basedOn w:val="a0"/>
    <w:rsid w:val="00795DC8"/>
  </w:style>
  <w:style w:type="paragraph" w:customStyle="1" w:styleId="c2">
    <w:name w:val="c2"/>
    <w:basedOn w:val="a"/>
    <w:rsid w:val="0079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95DC8"/>
  </w:style>
  <w:style w:type="character" w:customStyle="1" w:styleId="c5">
    <w:name w:val="c5"/>
    <w:basedOn w:val="a0"/>
    <w:rsid w:val="00795DC8"/>
  </w:style>
  <w:style w:type="character" w:styleId="a3">
    <w:name w:val="Hyperlink"/>
    <w:basedOn w:val="a0"/>
    <w:uiPriority w:val="99"/>
    <w:semiHidden/>
    <w:unhideWhenUsed/>
    <w:rsid w:val="00795DC8"/>
    <w:rPr>
      <w:color w:val="0000FF"/>
      <w:u w:val="single"/>
    </w:rPr>
  </w:style>
  <w:style w:type="paragraph" w:customStyle="1" w:styleId="c20">
    <w:name w:val="c20"/>
    <w:basedOn w:val="a"/>
    <w:rsid w:val="0079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5DC8"/>
    <w:rPr>
      <w:b/>
      <w:bCs/>
    </w:rPr>
  </w:style>
  <w:style w:type="paragraph" w:customStyle="1" w:styleId="search-excerpt">
    <w:name w:val="search-excerpt"/>
    <w:basedOn w:val="a"/>
    <w:rsid w:val="0079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795DC8"/>
  </w:style>
  <w:style w:type="character" w:customStyle="1" w:styleId="flag-throbber">
    <w:name w:val="flag-throbber"/>
    <w:basedOn w:val="a0"/>
    <w:rsid w:val="00795DC8"/>
  </w:style>
  <w:style w:type="paragraph" w:styleId="a5">
    <w:name w:val="Balloon Text"/>
    <w:basedOn w:val="a"/>
    <w:link w:val="a6"/>
    <w:uiPriority w:val="99"/>
    <w:semiHidden/>
    <w:unhideWhenUsed/>
    <w:rsid w:val="00795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DC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925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66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9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55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58126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8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2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68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09767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4443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002197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4131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42430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951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5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2574</Words>
  <Characters>14673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Серёга</dc:creator>
  <cp:keywords/>
  <dc:description/>
  <cp:lastModifiedBy>Серёга</cp:lastModifiedBy>
  <cp:revision>6</cp:revision>
  <dcterms:created xsi:type="dcterms:W3CDTF">2021-04-30T11:39:00Z</dcterms:created>
  <dcterms:modified xsi:type="dcterms:W3CDTF">2021-04-30T12:27:00Z</dcterms:modified>
</cp:coreProperties>
</file>