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781" w:rsidRPr="00664732" w:rsidRDefault="001D6781" w:rsidP="001D6781">
      <w:pPr>
        <w:widowControl w:val="0"/>
        <w:autoSpaceDE w:val="0"/>
        <w:autoSpaceDN w:val="0"/>
        <w:adjustRightInd w:val="0"/>
        <w:spacing w:line="280" w:lineRule="atLeast"/>
        <w:rPr>
          <w:rFonts w:ascii="Times" w:hAnsi="Times" w:cs="Times"/>
          <w:b/>
          <w:color w:val="000000"/>
          <w:lang w:val="en-US"/>
        </w:rPr>
      </w:pPr>
      <w:r w:rsidRPr="00664732">
        <w:rPr>
          <w:rFonts w:ascii="Times" w:hAnsi="Times" w:cs="Times"/>
          <w:b/>
          <w:noProof/>
          <w:color w:val="000000"/>
          <w:lang w:val="en-US"/>
        </w:rPr>
        <w:drawing>
          <wp:inline distT="0" distB="0" distL="0" distR="0" wp14:anchorId="403BDABF" wp14:editId="5343A23C">
            <wp:extent cx="4114800" cy="2762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14800" cy="276225"/>
                    </a:xfrm>
                    <a:prstGeom prst="rect">
                      <a:avLst/>
                    </a:prstGeom>
                    <a:noFill/>
                    <a:ln>
                      <a:noFill/>
                    </a:ln>
                  </pic:spPr>
                </pic:pic>
              </a:graphicData>
            </a:graphic>
          </wp:inline>
        </w:drawing>
      </w:r>
    </w:p>
    <w:p w:rsidR="001D6781" w:rsidRDefault="001D6781" w:rsidP="001D6781">
      <w:pPr>
        <w:widowControl w:val="0"/>
        <w:autoSpaceDE w:val="0"/>
        <w:autoSpaceDN w:val="0"/>
        <w:adjustRightInd w:val="0"/>
        <w:spacing w:after="240" w:line="360" w:lineRule="atLeast"/>
        <w:rPr>
          <w:rFonts w:ascii="Times" w:hAnsi="Times" w:cs="Times"/>
          <w:color w:val="000000"/>
          <w:sz w:val="32"/>
          <w:szCs w:val="32"/>
          <w:lang w:val="en-US"/>
        </w:rPr>
      </w:pPr>
      <w:r w:rsidRPr="00664732">
        <w:rPr>
          <w:rFonts w:ascii="Times" w:hAnsi="Times" w:cs="Times"/>
          <w:b/>
          <w:color w:val="000000"/>
          <w:sz w:val="32"/>
          <w:szCs w:val="32"/>
          <w:lang w:val="en-US"/>
        </w:rPr>
        <w:t>Статья Савельевой Юлии, на тему: Взаимосвязь эмоционального интеллекта и лидерских качеств в юном возрасте</w:t>
      </w:r>
      <w:r>
        <w:rPr>
          <w:rFonts w:ascii="Times" w:hAnsi="Times" w:cs="Times"/>
          <w:color w:val="000000"/>
          <w:sz w:val="32"/>
          <w:szCs w:val="32"/>
          <w:lang w:val="en-US"/>
        </w:rPr>
        <w:t>.</w:t>
      </w:r>
    </w:p>
    <w:p w:rsidR="001D6781" w:rsidRDefault="001D6781" w:rsidP="001D6781">
      <w:pPr>
        <w:widowControl w:val="0"/>
        <w:autoSpaceDE w:val="0"/>
        <w:autoSpaceDN w:val="0"/>
        <w:adjustRightInd w:val="0"/>
        <w:spacing w:after="240" w:line="360" w:lineRule="atLeast"/>
        <w:rPr>
          <w:rFonts w:ascii="Times" w:hAnsi="Times" w:cs="Times"/>
          <w:color w:val="000000"/>
          <w:sz w:val="32"/>
          <w:szCs w:val="32"/>
          <w:lang w:val="en-US"/>
        </w:rPr>
      </w:pP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Аннотация. </w:t>
      </w:r>
      <w:proofErr w:type="gramStart"/>
      <w:r w:rsidRPr="00664732">
        <w:rPr>
          <w:rFonts w:ascii="Times New Roman" w:hAnsi="Times New Roman" w:cs="Times New Roman"/>
          <w:color w:val="000000"/>
          <w:sz w:val="28"/>
          <w:szCs w:val="28"/>
          <w:lang w:val="en-US"/>
        </w:rPr>
        <w:t>В статье раскрывается проблема определения эмоционального интеллекта, его влияния на лидерские способности в юношеском возрасте.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Авторы подчеркивают необходимость данного исследования в связи с тем, что у юношей усиливается актуальная потребность в самореализации, независимости и самостоятельности.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Они переходят и включаются в новые социальные группы, где возникают формальные или неформальные лидеры.</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Авторы поэтапно описывают эмпирическую часть исследования.</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На первом и втором этапах идет обоснование выбора диагностических методик, их проведение и описание полученных результатов.</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 констатирующем эксперименте выявляются уровень эмоционального интеллекта и выраженность лидерских способностей в юношеском возрасте.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На третьем этапе происходит количественная и качественная интерпретация результатов диагностического обследования, доказывается корреляционная зависимость между полученными показателями.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В заключении авторами была установлена взаимосвязь между уровнем развития эмоционального интеллекта и выраженностью лидерских способностей в малых социальных группах у представителей юношеского возраста, 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чем выше эмоциональный интеллект, тем лидерские способности проявляются в большей степени и, наоборот.</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Ключевые слова: </w:t>
      </w:r>
      <w:r w:rsidRPr="00664732">
        <w:rPr>
          <w:rFonts w:ascii="Times New Roman" w:hAnsi="Times New Roman" w:cs="Times New Roman"/>
          <w:color w:val="000000"/>
          <w:sz w:val="28"/>
          <w:szCs w:val="28"/>
          <w:lang w:val="en-US"/>
        </w:rPr>
        <w:t xml:space="preserve">способности; личность; эмоциональный интеллект; лидерство; лидерские способности; корреляционный анализ; юность; юношеский возраст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Актуальность исследования. </w:t>
      </w:r>
      <w:proofErr w:type="gramStart"/>
      <w:r w:rsidRPr="00664732">
        <w:rPr>
          <w:rFonts w:ascii="Times New Roman" w:hAnsi="Times New Roman" w:cs="Times New Roman"/>
          <w:color w:val="000000"/>
          <w:sz w:val="28"/>
          <w:szCs w:val="28"/>
          <w:lang w:val="en-US"/>
        </w:rPr>
        <w:t>Сегодня, как со стороны психологов, социологов, так и людей, не имеющих отношения к профессиям связанным с исследованиями человека и общества в целом, приобретает популярность, такое понятие, как «эмоциональный интеллект».</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Необходимость изучения данного феномена в психологической науке, объясняется несколькими причинами.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 xml:space="preserve">Во-первых, потребностью в том, чтобы люди имели способность воздействовать на появление, распространение эмоций, что в свою очередь, обусловливается </w:t>
      </w:r>
      <w:r w:rsidRPr="00664732">
        <w:rPr>
          <w:rFonts w:ascii="Times New Roman" w:hAnsi="Times New Roman" w:cs="Times New Roman"/>
          <w:color w:val="000000"/>
          <w:sz w:val="28"/>
          <w:szCs w:val="28"/>
          <w:lang w:val="en-US"/>
        </w:rPr>
        <w:lastRenderedPageBreak/>
        <w:t>увеличением конкуренции, количества стрессовых факторов, эмоциональных нагрузок, с которыми человек не всегда способен адекватно справиться.</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 вторых, велико число людей, не умеющих принять как себя, так и окружающих, что ведёт к низкому уровню толерантности.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В-третьих, хорошо развитая эмоциональная сфера личности, способствует более успешному процессу социализации и самоактуализации.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В период юности у человека усиливается актуальная потребность в самореализации.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Одним из её компонентов является лидерство, лидерская деятельность.</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Представители данного возраста имеют стремление к свободе, самостоятельности, независимости и праву выбора собственного жизненного пути, также остаётся значимым уважение среди социальной группы, в которой находится индивид.</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Достижению успеха и наиболее эффективного результата в указанных потребностях, несомненно, будут способствовать высокие лидерские способности.</w:t>
      </w:r>
      <w:proofErr w:type="gramEnd"/>
      <w:r w:rsidRPr="00664732">
        <w:rPr>
          <w:rFonts w:ascii="Times New Roman" w:hAnsi="Times New Roman" w:cs="Times New Roman"/>
          <w:color w:val="000000"/>
          <w:sz w:val="28"/>
          <w:szCs w:val="28"/>
          <w:lang w:val="en-US"/>
        </w:rPr>
        <w:t xml:space="preserve"> Ответственные, а порой и жизненно важные задачи, которые стоят перед юношами и девушками, требуют от них активности, умения и готовности взять на самого себя ответственность за свои действия и поступки, применять прошлый опыт, не бояться совершить ошибку, а стремиться к её адекватному исправлению. </w:t>
      </w:r>
      <w:proofErr w:type="gramStart"/>
      <w:r w:rsidRPr="00664732">
        <w:rPr>
          <w:rFonts w:ascii="Times New Roman" w:hAnsi="Times New Roman" w:cs="Times New Roman"/>
          <w:color w:val="000000"/>
          <w:sz w:val="28"/>
          <w:szCs w:val="28"/>
          <w:lang w:val="en-US"/>
        </w:rPr>
        <w:t>Исходя из этого, можно сказать, что лидерские способности являются актуальными и значимыми для юношеского возраста.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w:hAnsi="Times" w:cs="Times"/>
          <w:color w:val="000000"/>
          <w:sz w:val="28"/>
          <w:szCs w:val="28"/>
          <w:lang w:val="en-US"/>
        </w:rPr>
        <w:t xml:space="preserve">Проблема исследования </w:t>
      </w:r>
      <w:r w:rsidRPr="00664732">
        <w:rPr>
          <w:rFonts w:ascii="Times New Roman" w:hAnsi="Times New Roman" w:cs="Times New Roman"/>
          <w:color w:val="000000"/>
          <w:sz w:val="28"/>
          <w:szCs w:val="28"/>
          <w:lang w:val="en-US"/>
        </w:rPr>
        <w:t>заключается в диагностике лидерских способностей и эмоционального интеллекта у представителей юношеского возраста.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 наше время происходит акцентирование учебных программ лишь на академических способностях обучающихся, при игнорировании развития их эмоционального интеллекта.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Это в свою очередь может приводить к отсутствию эффективных и полезных лидеров в обществе.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Ведь лидер должен обладать способностями привлекать людей к совместной деятельности не только на основе приведения каких-либо фактов, но и эмоционально «заражая» их, чувствуя и учитывая окружающую обстановку общения и состояния членов группы, демонстрировать гибкость в поведении.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Теоретико-методологическая основа исследования: </w:t>
      </w:r>
    </w:p>
    <w:p w:rsidR="001D6781" w:rsidRPr="00664732" w:rsidRDefault="001D6781" w:rsidP="00664732">
      <w:pPr>
        <w:widowControl w:val="0"/>
        <w:numPr>
          <w:ilvl w:val="0"/>
          <w:numId w:val="1"/>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r w:rsidRPr="00664732">
        <w:rPr>
          <w:rFonts w:ascii="Symbol" w:hAnsi="Symbol" w:cs="Symbol"/>
          <w:color w:val="000000"/>
          <w:kern w:val="1"/>
          <w:sz w:val="28"/>
          <w:szCs w:val="28"/>
          <w:lang w:val="en-US"/>
        </w:rPr>
        <w:tab/>
      </w:r>
      <w:r w:rsidRPr="00664732">
        <w:rPr>
          <w:rFonts w:ascii="Symbol" w:hAnsi="Symbol" w:cs="Symbol"/>
          <w:color w:val="000000"/>
          <w:kern w:val="1"/>
          <w:sz w:val="28"/>
          <w:szCs w:val="28"/>
          <w:lang w:val="en-US"/>
        </w:rPr>
        <w:tab/>
      </w:r>
      <w:r w:rsidRPr="00664732">
        <w:rPr>
          <w:rFonts w:ascii="Symbol" w:hAnsi="Symbol" w:cs="Symbol"/>
          <w:color w:val="000000"/>
          <w:sz w:val="28"/>
          <w:szCs w:val="28"/>
          <w:lang w:val="en-US"/>
        </w:rPr>
        <w:t></w:t>
      </w:r>
      <w:r w:rsidRPr="00664732">
        <w:rPr>
          <w:rFonts w:ascii="Symbol" w:hAnsi="Symbol" w:cs="Symbol"/>
          <w:color w:val="000000"/>
          <w:sz w:val="28"/>
          <w:szCs w:val="28"/>
          <w:lang w:val="en-US"/>
        </w:rPr>
        <w:t></w:t>
      </w:r>
      <w:r w:rsidRPr="00664732">
        <w:rPr>
          <w:rFonts w:ascii="Times New Roman" w:hAnsi="Times New Roman" w:cs="Times New Roman"/>
          <w:color w:val="000000"/>
          <w:sz w:val="28"/>
          <w:szCs w:val="28"/>
          <w:lang w:val="en-US"/>
        </w:rPr>
        <w:t xml:space="preserve">Теоретические положения и концептуальные модели эмоционального интеллекта: «Теория эмоционально-интеллектуальных способностей» Дж. Мэйера, П. Сэловея [9; 14]; «Некогнитивная теория эмоционального интеллекта» Р. Бар-Она [11]; «Теория эмоциональной компетентности Д. Гоулмана [4]. </w:t>
      </w:r>
      <w:r w:rsidRPr="00664732">
        <w:rPr>
          <w:rFonts w:ascii="Times" w:hAnsi="Times" w:cs="Times"/>
          <w:color w:val="000000"/>
          <w:sz w:val="28"/>
          <w:szCs w:val="28"/>
          <w:lang w:val="en-US"/>
        </w:rPr>
        <w:t> </w:t>
      </w:r>
    </w:p>
    <w:p w:rsidR="001D6781" w:rsidRPr="00664732" w:rsidRDefault="001D6781" w:rsidP="00664732">
      <w:pPr>
        <w:widowControl w:val="0"/>
        <w:numPr>
          <w:ilvl w:val="0"/>
          <w:numId w:val="1"/>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r w:rsidRPr="00664732">
        <w:rPr>
          <w:rFonts w:ascii="Symbol" w:hAnsi="Symbol" w:cs="Symbol"/>
          <w:color w:val="000000"/>
          <w:kern w:val="1"/>
          <w:sz w:val="28"/>
          <w:szCs w:val="28"/>
          <w:lang w:val="en-US"/>
        </w:rPr>
        <w:tab/>
      </w:r>
      <w:r w:rsidRPr="00664732">
        <w:rPr>
          <w:rFonts w:ascii="Symbol" w:hAnsi="Symbol" w:cs="Symbol"/>
          <w:color w:val="000000"/>
          <w:kern w:val="1"/>
          <w:sz w:val="28"/>
          <w:szCs w:val="28"/>
          <w:lang w:val="en-US"/>
        </w:rPr>
        <w:tab/>
      </w:r>
      <w:r w:rsidRPr="00664732">
        <w:rPr>
          <w:rFonts w:ascii="Symbol" w:hAnsi="Symbol" w:cs="Symbol"/>
          <w:color w:val="000000"/>
          <w:sz w:val="28"/>
          <w:szCs w:val="28"/>
          <w:lang w:val="en-US"/>
        </w:rPr>
        <w:t></w:t>
      </w:r>
      <w:r w:rsidRPr="00664732">
        <w:rPr>
          <w:rFonts w:ascii="Symbol" w:hAnsi="Symbol" w:cs="Symbol"/>
          <w:color w:val="000000"/>
          <w:sz w:val="28"/>
          <w:szCs w:val="28"/>
          <w:lang w:val="en-US"/>
        </w:rPr>
        <w:t></w:t>
      </w:r>
      <w:r w:rsidRPr="00664732">
        <w:rPr>
          <w:rFonts w:ascii="Times New Roman" w:hAnsi="Times New Roman" w:cs="Times New Roman"/>
          <w:color w:val="000000"/>
          <w:sz w:val="28"/>
          <w:szCs w:val="28"/>
          <w:lang w:val="en-US"/>
        </w:rPr>
        <w:t xml:space="preserve">Теоретические положения и модели феномена лидерства: «Теория лидерства» Дж. Мак-Грегор Бернса; «Лидерство на основе модели эмоционального интеллекта» Д. Гоулмана [12]. </w:t>
      </w:r>
      <w:r w:rsidRPr="00664732">
        <w:rPr>
          <w:rFonts w:ascii="Times" w:hAnsi="Times" w:cs="Times"/>
          <w:color w:val="000000"/>
          <w:sz w:val="28"/>
          <w:szCs w:val="28"/>
          <w:lang w:val="en-US"/>
        </w:rPr>
        <w:t> </w:t>
      </w:r>
    </w:p>
    <w:p w:rsidR="001D6781" w:rsidRPr="00664732" w:rsidRDefault="001D6781" w:rsidP="00664732">
      <w:pPr>
        <w:widowControl w:val="0"/>
        <w:numPr>
          <w:ilvl w:val="0"/>
          <w:numId w:val="1"/>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r w:rsidRPr="00664732">
        <w:rPr>
          <w:rFonts w:ascii="Symbol" w:hAnsi="Symbol" w:cs="Symbol"/>
          <w:color w:val="000000"/>
          <w:kern w:val="1"/>
          <w:sz w:val="28"/>
          <w:szCs w:val="28"/>
          <w:lang w:val="en-US"/>
        </w:rPr>
        <w:tab/>
      </w:r>
      <w:r w:rsidRPr="00664732">
        <w:rPr>
          <w:rFonts w:ascii="Symbol" w:hAnsi="Symbol" w:cs="Symbol"/>
          <w:color w:val="000000"/>
          <w:kern w:val="1"/>
          <w:sz w:val="28"/>
          <w:szCs w:val="28"/>
          <w:lang w:val="en-US"/>
        </w:rPr>
        <w:tab/>
      </w:r>
      <w:r w:rsidRPr="00664732">
        <w:rPr>
          <w:rFonts w:ascii="Symbol" w:hAnsi="Symbol" w:cs="Symbol"/>
          <w:color w:val="000000"/>
          <w:sz w:val="28"/>
          <w:szCs w:val="28"/>
          <w:lang w:val="en-US"/>
        </w:rPr>
        <w:t></w:t>
      </w:r>
      <w:r w:rsidRPr="00664732">
        <w:rPr>
          <w:rFonts w:ascii="Symbol" w:hAnsi="Symbol" w:cs="Symbol"/>
          <w:color w:val="000000"/>
          <w:sz w:val="28"/>
          <w:szCs w:val="28"/>
          <w:lang w:val="en-US"/>
        </w:rPr>
        <w:t></w:t>
      </w:r>
      <w:r w:rsidRPr="00664732">
        <w:rPr>
          <w:rFonts w:ascii="Times New Roman" w:hAnsi="Times New Roman" w:cs="Times New Roman"/>
          <w:color w:val="000000"/>
          <w:sz w:val="28"/>
          <w:szCs w:val="28"/>
          <w:lang w:val="en-US"/>
        </w:rPr>
        <w:t xml:space="preserve">Теоретические и эмпирические исследования юношеского возраста: «Теории обучения и развития», «Возрастная периодизация» Л.С. Выготского [3]. </w:t>
      </w:r>
      <w:r w:rsidRPr="00664732">
        <w:rPr>
          <w:rFonts w:ascii="Times" w:hAnsi="Times" w:cs="Times"/>
          <w:color w:val="000000"/>
          <w:sz w:val="28"/>
          <w:szCs w:val="28"/>
          <w:lang w:val="en-US"/>
        </w:rPr>
        <w:t> </w:t>
      </w:r>
      <w:r w:rsidRPr="00664732">
        <w:rPr>
          <w:rFonts w:ascii="Times New Roman" w:hAnsi="Times New Roman" w:cs="Times New Roman"/>
          <w:color w:val="000000"/>
          <w:sz w:val="28"/>
          <w:szCs w:val="28"/>
          <w:lang w:val="en-US"/>
        </w:rPr>
        <w:t xml:space="preserve">Говоря об </w:t>
      </w:r>
      <w:r w:rsidRPr="00664732">
        <w:rPr>
          <w:rFonts w:ascii="Times" w:hAnsi="Times" w:cs="Times"/>
          <w:color w:val="000000"/>
          <w:sz w:val="28"/>
          <w:szCs w:val="28"/>
          <w:lang w:val="en-US"/>
        </w:rPr>
        <w:t>эмоциональном интеллекте</w:t>
      </w:r>
      <w:r w:rsidRPr="00664732">
        <w:rPr>
          <w:rFonts w:ascii="Times New Roman" w:hAnsi="Times New Roman" w:cs="Times New Roman"/>
          <w:color w:val="000000"/>
          <w:sz w:val="28"/>
          <w:szCs w:val="28"/>
          <w:lang w:val="en-US"/>
        </w:rPr>
        <w:t xml:space="preserve">, зарубежные психологи сходятся на мнении о том, что это непосредственно способности личности. Он определяется, как способность идентифицировать и выражать эмоции, ассимилировать эмоции в мышление и регулировать как позитивные, так и негативные эмоции у себя и других людей для ведения более эффективного образа жизни (G. Matthews [1313]). В нашей стране придерживаются того, что это совокупность ментальных способностей к идентификации, пониманию и управлению эмоциями (И.Н. Андреева [1]). Эмоциональный интеллект это еще и «...такие индивидуально-психологические особенности субъекта, выражающие его готовность к овладению видами деятельности и их успешному выполнению» [8]. Способности, как известно, обнаруживаются в процессе овладения деятельностью, их можно развивать и совершенствовать.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Кроме того, на наш взгляд данный вид интеллекта связан с лидерскими способностями, поскольку эмоциональный интеллект это способности, мы предполагаем, что он коррелирует с лидерскими способностями, которые рассматриваются следующим образом - способности отдельной личности влиять как на отдельного человека, так и на различные группы людей с целью мотивирования их к деятельности ради достижения определённой цели (И.С. Витенко [2]).</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S.J. Allen, R.F. Miguel и M.L. Shankman [10] говорят о том, что лидерские способности и эмоциональный интеллект продвинулись в изучении достаточно независимо друг от друга, однако, как стало известно, данные феномены сазаны и дополняют друг друга, соответственно их совместное рассмотрение может оказаться полезным как для исследователей, так и для практикующих специалистов в области лидерства и эмоционального интеллекта.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В Российском обществе тема лидерства также привлекает к себе внимание со стороны психологической науки, её исследованием активно занимались: Г.М. </w:t>
      </w:r>
      <w:proofErr w:type="gramStart"/>
      <w:r w:rsidRPr="00664732">
        <w:rPr>
          <w:rFonts w:ascii="Times New Roman" w:hAnsi="Times New Roman" w:cs="Times New Roman"/>
          <w:color w:val="000000"/>
          <w:sz w:val="28"/>
          <w:szCs w:val="28"/>
          <w:lang w:val="en-US"/>
        </w:rPr>
        <w:t>Андреева, И.П.</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Волков, Е.П.</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Ильин, А.Г.</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Ковалев, А.С.</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Макаренко, Б.Д.</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Парыгин, Л.И.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Уманский и др.</w:t>
      </w:r>
      <w:proofErr w:type="gramEnd"/>
      <w:r w:rsidRPr="00664732">
        <w:rPr>
          <w:rFonts w:ascii="Times New Roman" w:hAnsi="Times New Roman" w:cs="Times New Roman"/>
          <w:color w:val="000000"/>
          <w:sz w:val="28"/>
          <w:szCs w:val="28"/>
          <w:lang w:val="en-US"/>
        </w:rPr>
        <w:t xml:space="preserve"> Выдвигались идеи о том, что необходимо чётко разделять понятие лидерства от руководства: «Лидерство возникает стихийно, руководитель всякой реальной социальной группы либо назначается, либо избирается, но так или иначе этот процесс не является стихийным, а, напротив, целенаправленным, осуществляемым под контролем различных элементов социальной структуры», - утверждал в своих работах Д.Б. </w:t>
      </w:r>
      <w:proofErr w:type="gramStart"/>
      <w:r w:rsidRPr="00664732">
        <w:rPr>
          <w:rFonts w:ascii="Times New Roman" w:hAnsi="Times New Roman" w:cs="Times New Roman"/>
          <w:color w:val="000000"/>
          <w:sz w:val="28"/>
          <w:szCs w:val="28"/>
          <w:lang w:val="en-US"/>
        </w:rPr>
        <w:t>Парыгин [65, с. 57].</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Юность характеризуется как значимый период становления эмоциональной и когнитивной сфер человека, а значит и эмоционального интеллекта.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Именно в этом возрасте усиливается актуальная потребность в самореализации, появляется стремление к свободе, самостоятельности, независимости и праву выбора собственного жизненного пути.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Юноши постоянно переходят и включаются во всё новые социальные группы, где возникают формальные или неформальные лидеры.</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Есть ли взаимосвязь между рассматриваемыми нами способностями в юношеском возрасте?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На данный вопрос мы ответим в эмпирической части нашего исследования.</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Цель эмпирической части исследования: </w:t>
      </w:r>
      <w:r w:rsidRPr="00664732">
        <w:rPr>
          <w:rFonts w:ascii="Times New Roman" w:hAnsi="Times New Roman" w:cs="Times New Roman"/>
          <w:color w:val="000000"/>
          <w:sz w:val="28"/>
          <w:szCs w:val="28"/>
          <w:lang w:val="en-US"/>
        </w:rPr>
        <w:t xml:space="preserve">изучение связи эмоционального интеллекта с лидерскими способностями в юности.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Задачи исследования: </w:t>
      </w:r>
    </w:p>
    <w:p w:rsidR="001D6781" w:rsidRPr="00664732" w:rsidRDefault="001D6781" w:rsidP="00664732">
      <w:pPr>
        <w:widowControl w:val="0"/>
        <w:numPr>
          <w:ilvl w:val="0"/>
          <w:numId w:val="2"/>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Провести теоретический анализ литературы по проблеме исследования эмоционального интеллекта и лидерских способностей.  </w:t>
      </w:r>
    </w:p>
    <w:p w:rsidR="001D6781" w:rsidRPr="00664732" w:rsidRDefault="001D6781" w:rsidP="00664732">
      <w:pPr>
        <w:widowControl w:val="0"/>
        <w:numPr>
          <w:ilvl w:val="0"/>
          <w:numId w:val="2"/>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Сформировать комплекс методик для измерения эмоционального интеллекта и лидерских способностей.  </w:t>
      </w:r>
    </w:p>
    <w:p w:rsidR="001D6781" w:rsidRPr="00664732" w:rsidRDefault="001D6781" w:rsidP="00664732">
      <w:pPr>
        <w:widowControl w:val="0"/>
        <w:numPr>
          <w:ilvl w:val="0"/>
          <w:numId w:val="2"/>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Изучить роль эмоционального интеллекта в выдвижении на лидерскую позицию у представителей юношеского возраста и разных направлений подготовки.  </w:t>
      </w:r>
    </w:p>
    <w:p w:rsidR="001D6781" w:rsidRPr="00664732" w:rsidRDefault="001D6781" w:rsidP="00664732">
      <w:pPr>
        <w:widowControl w:val="0"/>
        <w:numPr>
          <w:ilvl w:val="0"/>
          <w:numId w:val="2"/>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Проанализировать полученные данные и сформулировать выводы.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Методы и методики исследования: </w:t>
      </w:r>
      <w:r w:rsidRPr="00664732">
        <w:rPr>
          <w:rFonts w:ascii="Times New Roman" w:hAnsi="Times New Roman" w:cs="Times New Roman"/>
          <w:color w:val="000000"/>
          <w:sz w:val="28"/>
          <w:szCs w:val="28"/>
          <w:lang w:val="en-US"/>
        </w:rPr>
        <w:t xml:space="preserve">тест «Эмоциональный интеллект» Н. Холла; опросник эмоционального интеллекта «ЭмИн» Д.В. </w:t>
      </w:r>
      <w:proofErr w:type="gramStart"/>
      <w:r w:rsidRPr="00664732">
        <w:rPr>
          <w:rFonts w:ascii="Times New Roman" w:hAnsi="Times New Roman" w:cs="Times New Roman"/>
          <w:color w:val="000000"/>
          <w:sz w:val="28"/>
          <w:szCs w:val="28"/>
          <w:lang w:val="en-US"/>
        </w:rPr>
        <w:t>Люсина [5]; диагностика лидерских способностей (Е. Жариков, Е. Крушельницкий).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Фактологическая база исследования: </w:t>
      </w:r>
      <w:r w:rsidRPr="00664732">
        <w:rPr>
          <w:rFonts w:ascii="Times New Roman" w:hAnsi="Times New Roman" w:cs="Times New Roman"/>
          <w:color w:val="000000"/>
          <w:sz w:val="28"/>
          <w:szCs w:val="28"/>
          <w:lang w:val="en-US"/>
        </w:rPr>
        <w:t xml:space="preserve">институт психологии и педагогики, институт биологии ФГАОУ ВО «Тюменского государственного университета». В исследовании приняли участие </w:t>
      </w:r>
      <w:proofErr w:type="gramStart"/>
      <w:r w:rsidRPr="00664732">
        <w:rPr>
          <w:rFonts w:ascii="Times New Roman" w:hAnsi="Times New Roman" w:cs="Times New Roman"/>
          <w:color w:val="000000"/>
          <w:sz w:val="28"/>
          <w:szCs w:val="28"/>
          <w:lang w:val="en-US"/>
        </w:rPr>
        <w:t>60 человек</w:t>
      </w:r>
      <w:proofErr w:type="gramEnd"/>
      <w:r w:rsidRPr="00664732">
        <w:rPr>
          <w:rFonts w:ascii="Times New Roman" w:hAnsi="Times New Roman" w:cs="Times New Roman"/>
          <w:color w:val="000000"/>
          <w:sz w:val="28"/>
          <w:szCs w:val="28"/>
          <w:lang w:val="en-US"/>
        </w:rPr>
        <w:t xml:space="preserve"> в возрасте 19-22 лет.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Эмпирическая часть исследования </w:t>
      </w:r>
      <w:r w:rsidRPr="00664732">
        <w:rPr>
          <w:rFonts w:ascii="Times New Roman" w:hAnsi="Times New Roman" w:cs="Times New Roman"/>
          <w:color w:val="000000"/>
          <w:sz w:val="28"/>
          <w:szCs w:val="28"/>
          <w:lang w:val="en-US"/>
        </w:rPr>
        <w:t xml:space="preserve">осуществлялась </w:t>
      </w:r>
      <w:r w:rsidRPr="00664732">
        <w:rPr>
          <w:rFonts w:ascii="Times" w:hAnsi="Times" w:cs="Times"/>
          <w:color w:val="000000"/>
          <w:sz w:val="28"/>
          <w:szCs w:val="28"/>
          <w:lang w:val="en-US"/>
        </w:rPr>
        <w:t xml:space="preserve">поэтапно: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w:hAnsi="Times" w:cs="Times"/>
          <w:color w:val="000000"/>
          <w:sz w:val="28"/>
          <w:szCs w:val="28"/>
          <w:lang w:val="en-US"/>
        </w:rPr>
        <w:t xml:space="preserve">Первый этап </w:t>
      </w:r>
      <w:r w:rsidRPr="00664732">
        <w:rPr>
          <w:rFonts w:ascii="Times New Roman" w:hAnsi="Times New Roman" w:cs="Times New Roman"/>
          <w:color w:val="000000"/>
          <w:sz w:val="28"/>
          <w:szCs w:val="28"/>
          <w:lang w:val="en-US"/>
        </w:rPr>
        <w:t>предполагал выявление уровня развития эмоционального интеллекта (ЭИ) у студентов направлений «Биология» и «Психолого-педагогическое образование».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Были проведены опросник «ЭмИн» Д.В.</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Люсина и тест «Эмоциональный интеллект» Н. Холла.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В ходе исследования нами были получены следующие результаты по опроснику «ЭмИн» Д.В.</w:t>
      </w:r>
      <w:proofErr w:type="gramEnd"/>
      <w:r w:rsidRPr="00664732">
        <w:rPr>
          <w:rFonts w:ascii="Times New Roman" w:hAnsi="Times New Roman" w:cs="Times New Roman"/>
          <w:color w:val="000000"/>
          <w:sz w:val="28"/>
          <w:szCs w:val="28"/>
          <w:lang w:val="en-US"/>
        </w:rPr>
        <w:t xml:space="preserve"> Люсина. </w:t>
      </w:r>
      <w:proofErr w:type="gramStart"/>
      <w:r w:rsidRPr="00664732">
        <w:rPr>
          <w:rFonts w:ascii="Times New Roman" w:hAnsi="Times New Roman" w:cs="Times New Roman"/>
          <w:color w:val="000000"/>
          <w:sz w:val="28"/>
          <w:szCs w:val="28"/>
          <w:lang w:val="en-US"/>
        </w:rPr>
        <w:t>Относительно субшкалы «ВУ» - управление своими эмоциями имеется различие в уровне развитости.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Так у студентов «Психолого-педагогического направления» она имеет средний уровень, а у студентов направления «Биология» - низкий.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Возможно, это связано с тем, что обучение педагогов-психологов включает в себя формирование способностей к управлению своими эмоциями, вызыванию и поддерживанию желательных эмоций, а также постановка под контроль нежелательных эмоциональных проявлений, что пригодится им в будущей профессиональной деятельности.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Различий среди уровней в других субшкалах, шкалах, а также интегративном показателе обнаружено не было.</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Проверка статистической значимости различий полученных показателей по данной методике между выборками с помощью расчёта U-критерия Манна-Уитни показала, что между группами, существенных различий ни по одной шкале/субшкале, а также интегративному показателю эмоционального интеллекта, не выявлено.</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Возможно, это связанно с тем, что у обоих направлений в учебном процессе присутствуют предметы, которые способствуют фасилитации эмоционального интеллекта.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Далее мы предоставим результаты, полученные в ходе проведения теста «Эмоциональный интеллект» Н. Холла.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Итак, мы убеждаемся в том, что у студентов, рассматриваемых нами направлений, приближённо одинаковое количество баллов, а значит и уровень развитости эмоционального интеллекта.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Но, всё же, обратим внимание на то, что в данной методике студенты направления подготовки «Биология» получили более высокие показатели, чем студенты психолого-педагогического образования.</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Возможно, полученные результаты связанны с тем, что у студентов первого направления в текущем семестре присутствуют такие дисциплины как «Психология семейных отношений» и «Экологическое образование в школе», а предыдущий семестр включал в себя «Психологию и педагогику», у девушек и юношей под воздействием, изучаемых ими предметов актуализировались потребности с самопознанию, познанию других, наблюдению за эмоциями, чувствами, состояниями окружающих.</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Можно предположить, что у студентов направления «Психолого- педагогическое образование» по результатам данной методики снижена способность к пониманию эмоций в связи с тем, что по истечению 3-х лет обучения они не стремятся к познанию эмоций других людей в обычной, повседневной жизни, 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существуют вне профессиональной деятельности.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Различий среди показателей в других субшкалах, шкалах, а также интегративном уровне обнаружено не было.</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Проверка статистической значимости различий в показателях выборок по данной методике с помощью расчёта критерия Манна-Уитни выявила, что между группами, существенных различий нет ни по одной из шкал, в том числе и по «распознаванию эмоций других» людей, и по интегративному уровню эмоционального интеллекта.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Проведя качественную и количественную обработку результатов, полученных по обеим методикам, направленным на диагностику эмоционального интеллекта, к уже сделанным выводам можно добавить следующее: наиболее развитым компонентом эмоционального интеллекта у обоих направлений выступает - «эмоциональная осведомлённость», т.е. </w:t>
      </w:r>
      <w:proofErr w:type="gramStart"/>
      <w:r w:rsidRPr="00664732">
        <w:rPr>
          <w:rFonts w:ascii="Times New Roman" w:hAnsi="Times New Roman" w:cs="Times New Roman"/>
          <w:color w:val="000000"/>
          <w:sz w:val="28"/>
          <w:szCs w:val="28"/>
          <w:lang w:val="en-US"/>
        </w:rPr>
        <w:t>студенты способны к осознанию и пониманию лично своих эмоций, а также повседневной жизни осведомлены о своём внутреннем состоянии.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Мы связываем это с тем, что данный компонент рассматриваемого нами феномена является первичным и более лёгким в освоении.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Ни по одному из показателей не было установлено высокого уровня, что говорит об отсутствии высокоразвитых сторон эмоционального интеллекта у данных обследуемых.</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Данное можно объяснить тем, что мы указывали в актуальности нашего исследования, а именно - в наше время происходит концентрация учебных программ лишь на академических способностях обучающихся, при игнорировании развития их эмоционального интеллекта.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По </w:t>
      </w:r>
      <w:r w:rsidRPr="00664732">
        <w:rPr>
          <w:rFonts w:ascii="Times" w:hAnsi="Times" w:cs="Times"/>
          <w:color w:val="000000"/>
          <w:sz w:val="28"/>
          <w:szCs w:val="28"/>
          <w:lang w:val="en-US"/>
        </w:rPr>
        <w:t>завершению первого этапа</w:t>
      </w:r>
      <w:r w:rsidRPr="00664732">
        <w:rPr>
          <w:rFonts w:ascii="Times New Roman" w:hAnsi="Times New Roman" w:cs="Times New Roman"/>
          <w:color w:val="000000"/>
          <w:sz w:val="28"/>
          <w:szCs w:val="28"/>
          <w:lang w:val="en-US"/>
        </w:rPr>
        <w:t xml:space="preserve">, проанализировав полученные данные можно сделать следующие </w:t>
      </w:r>
      <w:r w:rsidRPr="00664732">
        <w:rPr>
          <w:rFonts w:ascii="Times" w:hAnsi="Times" w:cs="Times"/>
          <w:color w:val="000000"/>
          <w:sz w:val="28"/>
          <w:szCs w:val="28"/>
          <w:lang w:val="en-US"/>
        </w:rPr>
        <w:t>выводы</w:t>
      </w:r>
      <w:r w:rsidRPr="00664732">
        <w:rPr>
          <w:rFonts w:ascii="Times New Roman" w:hAnsi="Times New Roman" w:cs="Times New Roman"/>
          <w:color w:val="000000"/>
          <w:sz w:val="28"/>
          <w:szCs w:val="28"/>
          <w:lang w:val="en-US"/>
        </w:rPr>
        <w:t xml:space="preserve">: у студентов обоих направлений средний уровень развитости эмоционального интеллект; наиболее развитым компонентом эмоционального интеллекта у них выступает - «эмоциональная осведомлённость».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 xml:space="preserve">На </w:t>
      </w:r>
      <w:r w:rsidRPr="00664732">
        <w:rPr>
          <w:rFonts w:ascii="Times" w:hAnsi="Times" w:cs="Times"/>
          <w:color w:val="000000"/>
          <w:sz w:val="28"/>
          <w:szCs w:val="28"/>
          <w:lang w:val="en-US"/>
        </w:rPr>
        <w:t xml:space="preserve">втором этапе </w:t>
      </w:r>
      <w:r w:rsidRPr="00664732">
        <w:rPr>
          <w:rFonts w:ascii="Times New Roman" w:hAnsi="Times New Roman" w:cs="Times New Roman"/>
          <w:color w:val="000000"/>
          <w:sz w:val="28"/>
          <w:szCs w:val="28"/>
          <w:lang w:val="en-US"/>
        </w:rPr>
        <w:t>с использованием опросника Е. Жарикова и Е. Крушельницкого - «Диагностика лидерских способностей» было установлено, что студенты двух направлений подготовки имеют приблизительно равное количество баллов, а значит и лидерские способности.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Однако, при качественной обработке результатов отметим, что у студентов, получающих биологическое образование 1 человек имеет высокие лидерские способности, 3 - средние, а для 11 человек характерны низкие лидерские способности.</w:t>
      </w:r>
      <w:proofErr w:type="gramEnd"/>
      <w:r w:rsidRPr="00664732">
        <w:rPr>
          <w:rFonts w:ascii="Times New Roman" w:hAnsi="Times New Roman" w:cs="Times New Roman"/>
          <w:color w:val="000000"/>
          <w:sz w:val="28"/>
          <w:szCs w:val="28"/>
          <w:lang w:val="en-US"/>
        </w:rPr>
        <w:t xml:space="preserve"> В то время как у студентов, получающих психолого-педагогическое образование, </w:t>
      </w:r>
      <w:proofErr w:type="gramStart"/>
      <w:r w:rsidRPr="00664732">
        <w:rPr>
          <w:rFonts w:ascii="Times New Roman" w:hAnsi="Times New Roman" w:cs="Times New Roman"/>
          <w:color w:val="000000"/>
          <w:sz w:val="28"/>
          <w:szCs w:val="28"/>
          <w:lang w:val="en-US"/>
        </w:rPr>
        <w:t>7 человек</w:t>
      </w:r>
      <w:proofErr w:type="gramEnd"/>
      <w:r w:rsidRPr="00664732">
        <w:rPr>
          <w:rFonts w:ascii="Times New Roman" w:hAnsi="Times New Roman" w:cs="Times New Roman"/>
          <w:color w:val="000000"/>
          <w:sz w:val="28"/>
          <w:szCs w:val="28"/>
          <w:lang w:val="en-US"/>
        </w:rPr>
        <w:t xml:space="preserve"> имеют средние лидерские способности и 8 человек низкие. </w:t>
      </w:r>
      <w:proofErr w:type="gramStart"/>
      <w:r w:rsidRPr="00664732">
        <w:rPr>
          <w:rFonts w:ascii="Times New Roman" w:hAnsi="Times New Roman" w:cs="Times New Roman"/>
          <w:color w:val="000000"/>
          <w:sz w:val="28"/>
          <w:szCs w:val="28"/>
          <w:lang w:val="en-US"/>
        </w:rPr>
        <w:t>Соответственно, опираясь на качественные показатели, мы можем сказать, что студентов имеющих лидерские способности среди педагогов-психологов больше, чем среди биологов.</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Возможно, связанно это с тем, что профессия в сфере психологии и педагогики предполагает наличие инициативности, настойчивости, терпеливости, гибкости, способностей к организации и созданию настроя группы людей к деятельности, а также решительности.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Проверка статистической значимости различий по данному показателю с помощью расчета критерия Манна-Уитни показала, что между ними существенных и значимых различий нет.</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Таким образом, в ходе осуществления </w:t>
      </w:r>
      <w:r w:rsidRPr="00664732">
        <w:rPr>
          <w:rFonts w:ascii="Times" w:hAnsi="Times" w:cs="Times"/>
          <w:color w:val="000000"/>
          <w:sz w:val="28"/>
          <w:szCs w:val="28"/>
          <w:lang w:val="en-US"/>
        </w:rPr>
        <w:t>второго этапа исследования</w:t>
      </w:r>
      <w:r w:rsidRPr="00664732">
        <w:rPr>
          <w:rFonts w:ascii="Times New Roman" w:hAnsi="Times New Roman" w:cs="Times New Roman"/>
          <w:color w:val="000000"/>
          <w:sz w:val="28"/>
          <w:szCs w:val="28"/>
          <w:lang w:val="en-US"/>
        </w:rPr>
        <w:t xml:space="preserve">, полученные данные позволили сделать нам следующие </w:t>
      </w:r>
      <w:r w:rsidRPr="00664732">
        <w:rPr>
          <w:rFonts w:ascii="Times" w:hAnsi="Times" w:cs="Times"/>
          <w:color w:val="000000"/>
          <w:sz w:val="28"/>
          <w:szCs w:val="28"/>
          <w:lang w:val="en-US"/>
        </w:rPr>
        <w:t>выводы</w:t>
      </w:r>
      <w:r w:rsidRPr="00664732">
        <w:rPr>
          <w:rFonts w:ascii="Times New Roman" w:hAnsi="Times New Roman" w:cs="Times New Roman"/>
          <w:color w:val="000000"/>
          <w:sz w:val="28"/>
          <w:szCs w:val="28"/>
          <w:lang w:val="en-US"/>
        </w:rPr>
        <w:t xml:space="preserve">: студентов имеющих лидерские способности среди педагогов-психологов больше, чем среди биологов.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 xml:space="preserve">На </w:t>
      </w:r>
      <w:r w:rsidRPr="00664732">
        <w:rPr>
          <w:rFonts w:ascii="Times" w:hAnsi="Times" w:cs="Times"/>
          <w:color w:val="000000"/>
          <w:sz w:val="28"/>
          <w:szCs w:val="28"/>
          <w:lang w:val="en-US"/>
        </w:rPr>
        <w:t xml:space="preserve">третьем этапе </w:t>
      </w:r>
      <w:r w:rsidRPr="00664732">
        <w:rPr>
          <w:rFonts w:ascii="Times New Roman" w:hAnsi="Times New Roman" w:cs="Times New Roman"/>
          <w:color w:val="000000"/>
          <w:sz w:val="28"/>
          <w:szCs w:val="28"/>
          <w:lang w:val="en-US"/>
        </w:rPr>
        <w:t>с целью выявления взаимосвязи между уровнем развития эмоционального интеллекта и лидерскими способностями у студентов, мы применили следующий метод математической обработки данных (метод ранговой корреляции Ч. Спирмена).</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Итак, корреляционная связь между уровнем развития эмоционального интеллекта и лидерскими способностями у студентов, обучающимся по направлению «Биология» очень слабая - r = 0.215, p = 0,1. Однако, у студентов направления «Психолого-педагогическое образование» была выявлена умеренная связь - r = 0.626, p = 0,1. </w:t>
      </w:r>
      <w:proofErr w:type="gramStart"/>
      <w:r w:rsidRPr="00664732">
        <w:rPr>
          <w:rFonts w:ascii="Times New Roman" w:hAnsi="Times New Roman" w:cs="Times New Roman"/>
          <w:color w:val="000000"/>
          <w:sz w:val="28"/>
          <w:szCs w:val="28"/>
          <w:lang w:val="en-US"/>
        </w:rPr>
        <w:t>Следовательно, у студентов, получающих «Психолого-педагогическое образование» уровень лидерских способностей зависит от развитости эмоционального интеллекта, а именно, чем выше эмоциональный интеллект, тем выраженнее будут лидерские способности, и, наоборот, при низко развитом эмоциональном интеллекте, лидерские способности у них приобретают более низкие показатели.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У студентов направления «Биология» уровень эмоционального интеллекта не влияет на лидерские способности.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Далее проведём анализ взаимосвязи между эмоциональным интеллектом и лидерскими способностями в юности.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Уровень развитости эмоционального интеллекта положительно коррелирует с лидерскими способностями (r = 0.413, p = 0,1), что было выявлено нами при помощи метода ранговой корреляции Ч. Спирмена.</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Теснота связи между признаками является умеренной.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Исходя из этого, можно говорить о вероятности того, что уровень лидерских способностей зависит от развитости эмоционального интеллекта, 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чем выше у человека развит эмоциональный интеллект, тем выраженнее у него будут лидерские способности, и, наоборот, при низко развитом эмоциональном интеллекте, лидерские способности приобретают более низкие показатели.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Таким образом, в ходе проведенного эмпирического исследования, было установлено, что: </w:t>
      </w:r>
    </w:p>
    <w:p w:rsidR="001D6781" w:rsidRPr="00664732" w:rsidRDefault="001D6781" w:rsidP="00664732">
      <w:pPr>
        <w:widowControl w:val="0"/>
        <w:numPr>
          <w:ilvl w:val="0"/>
          <w:numId w:val="3"/>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1)  студенты</w:t>
      </w:r>
      <w:proofErr w:type="gramEnd"/>
      <w:r w:rsidRPr="00664732">
        <w:rPr>
          <w:rFonts w:ascii="Times New Roman" w:hAnsi="Times New Roman" w:cs="Times New Roman"/>
          <w:color w:val="000000"/>
          <w:sz w:val="28"/>
          <w:szCs w:val="28"/>
          <w:lang w:val="en-US"/>
        </w:rPr>
        <w:t xml:space="preserve">, обучающиеся по направлениям «Биология» и «Психолого- педагогическое образование» имеют средний уровень развитости эмоционального интеллекта; </w:t>
      </w:r>
      <w:r w:rsidRPr="00664732">
        <w:rPr>
          <w:rFonts w:ascii="Times" w:hAnsi="Times" w:cs="Times"/>
          <w:color w:val="000000"/>
          <w:sz w:val="28"/>
          <w:szCs w:val="28"/>
          <w:lang w:val="en-US"/>
        </w:rPr>
        <w:t> </w:t>
      </w:r>
    </w:p>
    <w:p w:rsidR="001D6781" w:rsidRPr="00664732" w:rsidRDefault="001D6781" w:rsidP="00664732">
      <w:pPr>
        <w:widowControl w:val="0"/>
        <w:numPr>
          <w:ilvl w:val="0"/>
          <w:numId w:val="3"/>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2)  студенты</w:t>
      </w:r>
      <w:proofErr w:type="gramEnd"/>
      <w:r w:rsidRPr="00664732">
        <w:rPr>
          <w:rFonts w:ascii="Times New Roman" w:hAnsi="Times New Roman" w:cs="Times New Roman"/>
          <w:color w:val="000000"/>
          <w:sz w:val="28"/>
          <w:szCs w:val="28"/>
          <w:lang w:val="en-US"/>
        </w:rPr>
        <w:t xml:space="preserve"> обеих направлений подготовки имеют равную выраженность лидерских способностей, однако, они более проявляются у педагогов- психологов, чем у биологов; </w:t>
      </w:r>
      <w:r w:rsidRPr="00664732">
        <w:rPr>
          <w:rFonts w:ascii="Times" w:hAnsi="Times" w:cs="Times"/>
          <w:color w:val="000000"/>
          <w:sz w:val="28"/>
          <w:szCs w:val="28"/>
          <w:lang w:val="en-US"/>
        </w:rPr>
        <w:t> </w:t>
      </w:r>
    </w:p>
    <w:p w:rsidR="001D6781" w:rsidRPr="00664732" w:rsidRDefault="001D6781" w:rsidP="00664732">
      <w:pPr>
        <w:widowControl w:val="0"/>
        <w:numPr>
          <w:ilvl w:val="0"/>
          <w:numId w:val="3"/>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3)  уровень</w:t>
      </w:r>
      <w:proofErr w:type="gramEnd"/>
      <w:r w:rsidRPr="00664732">
        <w:rPr>
          <w:rFonts w:ascii="Times New Roman" w:hAnsi="Times New Roman" w:cs="Times New Roman"/>
          <w:color w:val="000000"/>
          <w:sz w:val="28"/>
          <w:szCs w:val="28"/>
          <w:lang w:val="en-US"/>
        </w:rPr>
        <w:t xml:space="preserve"> лидерских способностей зависит от развитости эмоционального интеллекта у студентов направления «Психолого-педагогическое образование», т.е. чем более развит эмоциональный интеллект, тем ярче выражены лидерские способности, и, наоборот, при низко развитом эмоциональном интеллекте, лидерские способности у студентов находятся на низком уровне развития; </w:t>
      </w:r>
      <w:r w:rsidRPr="00664732">
        <w:rPr>
          <w:rFonts w:ascii="Times" w:hAnsi="Times" w:cs="Times"/>
          <w:color w:val="000000"/>
          <w:sz w:val="28"/>
          <w:szCs w:val="28"/>
          <w:lang w:val="en-US"/>
        </w:rPr>
        <w:t> </w:t>
      </w:r>
    </w:p>
    <w:p w:rsidR="001D6781" w:rsidRPr="00664732" w:rsidRDefault="001D6781" w:rsidP="00664732">
      <w:pPr>
        <w:widowControl w:val="0"/>
        <w:numPr>
          <w:ilvl w:val="0"/>
          <w:numId w:val="3"/>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4)  у</w:t>
      </w:r>
      <w:proofErr w:type="gramEnd"/>
      <w:r w:rsidRPr="00664732">
        <w:rPr>
          <w:rFonts w:ascii="Times New Roman" w:hAnsi="Times New Roman" w:cs="Times New Roman"/>
          <w:color w:val="000000"/>
          <w:sz w:val="28"/>
          <w:szCs w:val="28"/>
          <w:lang w:val="en-US"/>
        </w:rPr>
        <w:t xml:space="preserve"> студентов направления «Биология» уровень эмоционального интеллекта не влияет на лидерские способности; </w:t>
      </w:r>
      <w:r w:rsidRPr="00664732">
        <w:rPr>
          <w:rFonts w:ascii="Times" w:hAnsi="Times" w:cs="Times"/>
          <w:color w:val="000000"/>
          <w:sz w:val="28"/>
          <w:szCs w:val="28"/>
          <w:lang w:val="en-US"/>
        </w:rPr>
        <w:t> </w:t>
      </w:r>
    </w:p>
    <w:p w:rsidR="001D6781" w:rsidRPr="00664732" w:rsidRDefault="001D6781" w:rsidP="00664732">
      <w:pPr>
        <w:widowControl w:val="0"/>
        <w:numPr>
          <w:ilvl w:val="0"/>
          <w:numId w:val="3"/>
        </w:numPr>
        <w:tabs>
          <w:tab w:val="left" w:pos="220"/>
          <w:tab w:val="left" w:pos="720"/>
        </w:tabs>
        <w:autoSpaceDE w:val="0"/>
        <w:autoSpaceDN w:val="0"/>
        <w:adjustRightInd w:val="0"/>
        <w:spacing w:after="240" w:line="276" w:lineRule="auto"/>
        <w:ind w:hanging="720"/>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5)  высокий</w:t>
      </w:r>
      <w:proofErr w:type="gramEnd"/>
      <w:r w:rsidRPr="00664732">
        <w:rPr>
          <w:rFonts w:ascii="Times New Roman" w:hAnsi="Times New Roman" w:cs="Times New Roman"/>
          <w:color w:val="000000"/>
          <w:sz w:val="28"/>
          <w:szCs w:val="28"/>
          <w:lang w:val="en-US"/>
        </w:rPr>
        <w:t xml:space="preserve"> уровень эмоционального интеллекта связан с выраженностью лидерских способностей в малых социальных группах у представителей юношеского возраста. </w:t>
      </w:r>
      <w:r w:rsidRPr="00664732">
        <w:rPr>
          <w:rFonts w:ascii="Times" w:hAnsi="Times" w:cs="Times"/>
          <w:color w:val="000000"/>
          <w:sz w:val="28"/>
          <w:szCs w:val="28"/>
          <w:lang w:val="en-US"/>
        </w:rPr>
        <w:t>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Таким образом, гипотеза исследования подтвердилась частично, а именно: 1) высокий уровень эмоционального интеллекта связан с выраженностью лидерских способностей в малых социальных группах; 2) у студентов, получающих «Психолого-педагогическое образование» уровень развитости эмоционального интеллекта не выше, чем у студентов направления подготовки «Биология».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1) учитывая то, что понятия «лидерские способности» и «эмоциональный интеллект» в юношеском возрасте неразрывно связаны между собой, повышение уровня эмоционального интеллекта будет способствовать умению налаживать контакты с окружающими людьми, располагать их к себе, установлению эффективного взаимодействия с другими людьми. </w:t>
      </w:r>
      <w:proofErr w:type="gramStart"/>
      <w:r w:rsidRPr="00664732">
        <w:rPr>
          <w:rFonts w:ascii="Times New Roman" w:hAnsi="Times New Roman" w:cs="Times New Roman"/>
          <w:color w:val="000000"/>
          <w:sz w:val="28"/>
          <w:szCs w:val="28"/>
          <w:lang w:val="en-US"/>
        </w:rPr>
        <w:t>Соответственно, эффективный лидер имеет развитый эмоциональный интеллект, который возможно формировать и совершенствовать в течение всей жизни.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Такой человек способен ставить чёткие цели и считается с чужим мнением, уверен в себе, умеет признавать свои недостатки и ошибки.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Всё вышеуказанное, несомненно, способствует более эффективному и успешному решению актуальных возрастных задач и удовлетворению потребностей в юности.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Особенно важна выявленная взаимосвязь, для педагогов-психологов, т.к.</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 xml:space="preserve">и в их работе присутствуют такие направления деятельности, где необходимо </w:t>
      </w:r>
      <w:bookmarkStart w:id="0" w:name="_GoBack"/>
      <w:bookmarkEnd w:id="0"/>
      <w:r w:rsidRPr="00664732">
        <w:rPr>
          <w:rFonts w:ascii="Times New Roman" w:hAnsi="Times New Roman" w:cs="Times New Roman"/>
          <w:color w:val="000000"/>
          <w:sz w:val="28"/>
          <w:szCs w:val="28"/>
          <w:lang w:val="en-US"/>
        </w:rPr>
        <w:t>вести за собой определённую группу людей, стимулировать их к деятельности, причём как взрослых, так и детей.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Гипотеза нашего исследования подтвердилась частично: как мы и предполагали высокий уровень эмоционального интеллекта связан с выраженностью лидерских способностей в малых социальных группах. </w:t>
      </w:r>
      <w:proofErr w:type="gramStart"/>
      <w:r w:rsidRPr="00664732">
        <w:rPr>
          <w:rFonts w:ascii="Times New Roman" w:hAnsi="Times New Roman" w:cs="Times New Roman"/>
          <w:color w:val="000000"/>
          <w:sz w:val="28"/>
          <w:szCs w:val="28"/>
          <w:lang w:val="en-US"/>
        </w:rPr>
        <w:t>Однако у студентов, получающих психолого- педагогическое образование уровень развития эмоционального интеллекта не выше, чем у студентов направления подготовки биология.</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По результатам обеих методик статистических различий с помощью расчета критерия Манна-Уитни в показателях выявлено не было.</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proofErr w:type="gramStart"/>
      <w:r w:rsidRPr="00664732">
        <w:rPr>
          <w:rFonts w:ascii="Times New Roman" w:hAnsi="Times New Roman" w:cs="Times New Roman"/>
          <w:color w:val="000000"/>
          <w:sz w:val="28"/>
          <w:szCs w:val="28"/>
          <w:lang w:val="en-US"/>
        </w:rPr>
        <w:t>В результате нашего исследования была установлена взаимосвязь между уровнем развития эмоционального интеллекта и выраженностью лидерских способностей в малых социальных группах у представителей юношеского возраста, т.е.</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чем выше эмоциональный интеллект, тем выраженнее будут лидерские способности, и, наоборот, при низко развитом эмоциональном интеллекте, лидерские способности у них приобретают более низкие показатели.</w:t>
      </w:r>
      <w:proofErr w:type="gramEnd"/>
      <w:r w:rsidRPr="00664732">
        <w:rPr>
          <w:rFonts w:ascii="Times New Roman" w:hAnsi="Times New Roman" w:cs="Times New Roman"/>
          <w:color w:val="000000"/>
          <w:sz w:val="28"/>
          <w:szCs w:val="28"/>
          <w:lang w:val="en-US"/>
        </w:rPr>
        <w:t xml:space="preserve"> </w:t>
      </w:r>
      <w:proofErr w:type="gramStart"/>
      <w:r w:rsidRPr="00664732">
        <w:rPr>
          <w:rFonts w:ascii="Times New Roman" w:hAnsi="Times New Roman" w:cs="Times New Roman"/>
          <w:color w:val="000000"/>
          <w:sz w:val="28"/>
          <w:szCs w:val="28"/>
          <w:lang w:val="en-US"/>
        </w:rPr>
        <w:t>Отметим, что данное заключение применимо к студентам направления «Психолого-педагогическое образование», у студентов направления «Биология» уровень эмоционального интеллекта не влияет на лидерские способности.</w:t>
      </w:r>
      <w:proofErr w:type="gramEnd"/>
      <w:r w:rsidRPr="00664732">
        <w:rPr>
          <w:rFonts w:ascii="Times New Roman" w:hAnsi="Times New Roman" w:cs="Times New Roman"/>
          <w:color w:val="000000"/>
          <w:sz w:val="28"/>
          <w:szCs w:val="28"/>
          <w:lang w:val="en-US"/>
        </w:rPr>
        <w:t xml:space="preserv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ЛИТЕРАТУРА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Андреева И.Н. Эмоциональный интеллект как феномен современной психологии [Текст] / И.Н. Андреева. - Новополоцк: ПГУ, 2011. 388 с.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Витенко И.С. Основы психологии [Электронный ресурс]. URL: http://uchebnikionline.com/psihologia/osnovi_psihologiyi_-_vitenko_is/lider_liderstv o.htm (дата обращения: 03.09.2016).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Выготский Л.С. Психология развития человека. Сборник трудов. - М.: Смысл; Эксмо, 2005. - 1136 с.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Гоулман Д. Эмоциональный интеллект / Дэниел Гоулман; пер. с англ. А.П. Исаевой. - М.: ACT: ACT МОСКВА</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Владимир: ВКТ, 2009. - 478 с.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Люсин Д.В. Структура эмоционального интеллекта и связь его компонентов с индивидуальными особенностями - эмпирический анализ // Социальный интеллект: Теория, измерение, исследования. / Под ред. Д.В. Люсина, Д.В. Ушакова. - М.: Изд-во «Институт психологии РАН», 2004. - С. 129-140.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Парыгин Д.Б. Социальная психология. Истоки и перспективы. - СПб</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СПбГУП, 2010. - 538 с.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Семеновских Т.В</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Дуплянкин В.В. Эмоциональный интеллект и стиль саморегуляции учебной деятельности в подростковом возрасте // Интернет- журнал «Науковедение». - 2015. - Т. 7. - No5 (30). - С. 228. [Электронный ресурс]. - М.: Науковедение, 2015. - Режим доступа: http://naukovedenie.ru/PDF/168PVN515.pdf, свободный. - Загл. с экрана. - Яз. рус</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англ.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Семеновских Т.В</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Маслякова В.А. Влияние эмоционального интеллекта на выбор тактики самопрезентации студентами направления подготовки «Психология» // Современные научные исследования. Выпуск 2 / Под ред. П.М. Горева и В.В. Утёмова. - Концепт. - 2014. - Приложение No 20. - ART 54961. - URL: http://e-koncept.ru/2014/54961.htm - Гос. рег. Эл No ФС 77- 49965. - ISSN 2304-120X.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Сергиенко Е.А</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Ветрова И.И. Тест Дж. Мэйера, П. Сэловея, Д. Карузо «Эмоциональный интеллект» (MSCEIT v. 2.0): Руководство. - М.: Изд-во Институт психологии РАН, 2010. - 176 с.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 xml:space="preserve">Allen S.J., Shankman M.L., </w:t>
      </w:r>
      <w:proofErr w:type="gramStart"/>
      <w:r w:rsidRPr="00664732">
        <w:rPr>
          <w:rFonts w:ascii="Times New Roman" w:hAnsi="Times New Roman" w:cs="Times New Roman"/>
          <w:color w:val="000000"/>
          <w:sz w:val="28"/>
          <w:szCs w:val="28"/>
          <w:lang w:val="en-US"/>
        </w:rPr>
        <w:t>Miguel</w:t>
      </w:r>
      <w:proofErr w:type="gramEnd"/>
      <w:r w:rsidRPr="00664732">
        <w:rPr>
          <w:rFonts w:ascii="Times New Roman" w:hAnsi="Times New Roman" w:cs="Times New Roman"/>
          <w:color w:val="000000"/>
          <w:sz w:val="28"/>
          <w:szCs w:val="28"/>
          <w:lang w:val="en-US"/>
        </w:rPr>
        <w:t xml:space="preserve"> R.F. Emotionally Intelligent Leadership: An Integrative, Process-Oriented Theory of Student Leadership, 11 (1), Р. 177-203.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Bar-On R. Emotional Intelligence Inventory: Technical Manual. Toronto, Canada:  Multy-Health System, 1997.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Daniel Goleman, Richard E. Boyatzis, Annie McKee. Primal Leadership: Learning to  Lead with Emotional Intelligence. Publisher Harvard Business Press, 2004. - 336 p.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Matthews G. Emotional intelligence: Science and myth / G. Matthews, M. Zeidner, R.  D. Roberts. - Cambridge, MA: MIT Press, 2004.  </w:t>
      </w:r>
    </w:p>
    <w:p w:rsidR="001D6781" w:rsidRPr="00664732" w:rsidRDefault="001D6781" w:rsidP="00664732">
      <w:pPr>
        <w:widowControl w:val="0"/>
        <w:numPr>
          <w:ilvl w:val="0"/>
          <w:numId w:val="4"/>
        </w:numPr>
        <w:tabs>
          <w:tab w:val="left" w:pos="220"/>
          <w:tab w:val="left" w:pos="720"/>
        </w:tabs>
        <w:autoSpaceDE w:val="0"/>
        <w:autoSpaceDN w:val="0"/>
        <w:adjustRightInd w:val="0"/>
        <w:spacing w:after="320" w:line="276" w:lineRule="auto"/>
        <w:ind w:hanging="720"/>
        <w:jc w:val="both"/>
        <w:rPr>
          <w:rFonts w:ascii="Times New Roman" w:hAnsi="Times New Roman" w:cs="Times New Roman"/>
          <w:color w:val="000000"/>
          <w:sz w:val="28"/>
          <w:szCs w:val="28"/>
          <w:lang w:val="en-US"/>
        </w:rPr>
      </w:pPr>
      <w:r w:rsidRPr="00664732">
        <w:rPr>
          <w:rFonts w:ascii="Times New Roman" w:hAnsi="Times New Roman" w:cs="Times New Roman"/>
          <w:color w:val="000000"/>
          <w:sz w:val="28"/>
          <w:szCs w:val="28"/>
          <w:lang w:val="en-US"/>
        </w:rPr>
        <w:t xml:space="preserve">Salovey P., Mayer J.D., </w:t>
      </w:r>
      <w:proofErr w:type="gramStart"/>
      <w:r w:rsidRPr="00664732">
        <w:rPr>
          <w:rFonts w:ascii="Times New Roman" w:hAnsi="Times New Roman" w:cs="Times New Roman"/>
          <w:color w:val="000000"/>
          <w:sz w:val="28"/>
          <w:szCs w:val="28"/>
          <w:lang w:val="en-US"/>
        </w:rPr>
        <w:t>Brackett</w:t>
      </w:r>
      <w:proofErr w:type="gramEnd"/>
      <w:r w:rsidRPr="00664732">
        <w:rPr>
          <w:rFonts w:ascii="Times New Roman" w:hAnsi="Times New Roman" w:cs="Times New Roman"/>
          <w:color w:val="000000"/>
          <w:sz w:val="28"/>
          <w:szCs w:val="28"/>
          <w:lang w:val="en-US"/>
        </w:rPr>
        <w:t xml:space="preserve"> М. Emotional Intelligence: Key readings on the  Mayer J. D., Salovey P. Model. Port Chester. New York: D. Pub</w:t>
      </w:r>
      <w:proofErr w:type="gramStart"/>
      <w:r w:rsidRPr="00664732">
        <w:rPr>
          <w:rFonts w:ascii="Times New Roman" w:hAnsi="Times New Roman" w:cs="Times New Roman"/>
          <w:color w:val="000000"/>
          <w:sz w:val="28"/>
          <w:szCs w:val="28"/>
          <w:lang w:val="en-US"/>
        </w:rPr>
        <w:t>.,</w:t>
      </w:r>
      <w:proofErr w:type="gramEnd"/>
      <w:r w:rsidRPr="00664732">
        <w:rPr>
          <w:rFonts w:ascii="Times New Roman" w:hAnsi="Times New Roman" w:cs="Times New Roman"/>
          <w:color w:val="000000"/>
          <w:sz w:val="28"/>
          <w:szCs w:val="28"/>
          <w:lang w:val="en-US"/>
        </w:rPr>
        <w:t xml:space="preserve"> 2004.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Emotional intelligence and leader abilities in youth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Abstract. </w:t>
      </w:r>
      <w:r w:rsidRPr="00664732">
        <w:rPr>
          <w:rFonts w:ascii="Times New Roman" w:hAnsi="Times New Roman" w:cs="Times New Roman"/>
          <w:color w:val="000000"/>
          <w:sz w:val="28"/>
          <w:szCs w:val="28"/>
          <w:lang w:val="en-US"/>
        </w:rPr>
        <w:t xml:space="preserve">The article reveals the problem of defining emotional intelligence and its impact on leadership abilities at a young age. The authors emphasize the necessity of this study due to the fact that young </w:t>
      </w:r>
      <w:proofErr w:type="gramStart"/>
      <w:r w:rsidRPr="00664732">
        <w:rPr>
          <w:rFonts w:ascii="Times New Roman" w:hAnsi="Times New Roman" w:cs="Times New Roman"/>
          <w:color w:val="000000"/>
          <w:sz w:val="28"/>
          <w:szCs w:val="28"/>
          <w:lang w:val="en-US"/>
        </w:rPr>
        <w:t>men increases</w:t>
      </w:r>
      <w:proofErr w:type="gramEnd"/>
      <w:r w:rsidRPr="00664732">
        <w:rPr>
          <w:rFonts w:ascii="Times New Roman" w:hAnsi="Times New Roman" w:cs="Times New Roman"/>
          <w:color w:val="000000"/>
          <w:sz w:val="28"/>
          <w:szCs w:val="28"/>
          <w:lang w:val="en-US"/>
        </w:rPr>
        <w:t xml:space="preserve"> the actual need for self-actualisation, independence and self-reliance. They pass and are included in new social groups where there are formal or informal leaders.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The authors describe the stages of the empirical part of the study. On the first and second stages is the rationale for the selection of diagnostic techniques, their implementation and the description of the obtained results. In ascertaining experiment identified the level of emotional intelligence and severity of leadership skills at youthful age. The third step is the quantitative and qualitative interpretation of the results of diagnostic tests, proved a correlation between the obtained values.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New Roman" w:hAnsi="Times New Roman" w:cs="Times New Roman"/>
          <w:color w:val="000000"/>
          <w:sz w:val="28"/>
          <w:szCs w:val="28"/>
          <w:lang w:val="en-US"/>
        </w:rPr>
        <w:t xml:space="preserve">In conclusion, the authors found correlations between the level of development of emotional intelligence and severity of leadership skills in small social groups of representatives of youth age, the higher the emotional </w:t>
      </w:r>
      <w:proofErr w:type="gramStart"/>
      <w:r w:rsidRPr="00664732">
        <w:rPr>
          <w:rFonts w:ascii="Times New Roman" w:hAnsi="Times New Roman" w:cs="Times New Roman"/>
          <w:color w:val="000000"/>
          <w:sz w:val="28"/>
          <w:szCs w:val="28"/>
          <w:lang w:val="en-US"/>
        </w:rPr>
        <w:t>intelligence,</w:t>
      </w:r>
      <w:proofErr w:type="gramEnd"/>
      <w:r w:rsidRPr="00664732">
        <w:rPr>
          <w:rFonts w:ascii="Times New Roman" w:hAnsi="Times New Roman" w:cs="Times New Roman"/>
          <w:color w:val="000000"/>
          <w:sz w:val="28"/>
          <w:szCs w:val="28"/>
          <w:lang w:val="en-US"/>
        </w:rPr>
        <w:t xml:space="preserve"> the leadership abilities are shown more. </w:t>
      </w:r>
    </w:p>
    <w:p w:rsidR="001D6781" w:rsidRPr="00664732" w:rsidRDefault="001D6781" w:rsidP="00664732">
      <w:pPr>
        <w:widowControl w:val="0"/>
        <w:autoSpaceDE w:val="0"/>
        <w:autoSpaceDN w:val="0"/>
        <w:adjustRightInd w:val="0"/>
        <w:spacing w:after="240" w:line="276" w:lineRule="auto"/>
        <w:jc w:val="both"/>
        <w:rPr>
          <w:rFonts w:ascii="Times" w:hAnsi="Times" w:cs="Times"/>
          <w:color w:val="000000"/>
          <w:sz w:val="28"/>
          <w:szCs w:val="28"/>
          <w:lang w:val="en-US"/>
        </w:rPr>
      </w:pPr>
      <w:r w:rsidRPr="00664732">
        <w:rPr>
          <w:rFonts w:ascii="Times" w:hAnsi="Times" w:cs="Times"/>
          <w:color w:val="000000"/>
          <w:sz w:val="28"/>
          <w:szCs w:val="28"/>
          <w:lang w:val="en-US"/>
        </w:rPr>
        <w:t xml:space="preserve">Keywords: </w:t>
      </w:r>
      <w:r w:rsidRPr="00664732">
        <w:rPr>
          <w:rFonts w:ascii="Times New Roman" w:hAnsi="Times New Roman" w:cs="Times New Roman"/>
          <w:color w:val="000000"/>
          <w:sz w:val="28"/>
          <w:szCs w:val="28"/>
          <w:lang w:val="en-US"/>
        </w:rPr>
        <w:t xml:space="preserve">abilities; personality; emotional intelligence; leadership; leadership abilities; correlation analysis; youth; youthful age </w:t>
      </w:r>
    </w:p>
    <w:p w:rsidR="003C2B3B" w:rsidRDefault="003C2B3B"/>
    <w:p w:rsidR="001D6781" w:rsidRDefault="001D6781"/>
    <w:sectPr w:rsidR="001D6781" w:rsidSect="001D6781">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CY">
    <w:panose1 w:val="020B0600040502020204"/>
    <w:charset w:val="59"/>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81"/>
    <w:rsid w:val="001D6781"/>
    <w:rsid w:val="003C2B3B"/>
    <w:rsid w:val="0066473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181EE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6781"/>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1D6781"/>
    <w:rPr>
      <w:rFonts w:ascii="Lucida Grande CY"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6781"/>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1D6781"/>
    <w:rPr>
      <w:rFonts w:ascii="Lucida Grande CY"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3554</Words>
  <Characters>20261</Characters>
  <Application>Microsoft Macintosh Word</Application>
  <DocSecurity>0</DocSecurity>
  <Lines>168</Lines>
  <Paragraphs>47</Paragraphs>
  <ScaleCrop>false</ScaleCrop>
  <Company/>
  <LinksUpToDate>false</LinksUpToDate>
  <CharactersWithSpaces>23768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Julianna</dc:creator>
  <cp:keywords/>
  <dc:description/>
  <cp:lastModifiedBy>Julianna</cp:lastModifiedBy>
  <cp:revision>1</cp:revision>
  <dcterms:created xsi:type="dcterms:W3CDTF">2021-06-25T09:14:00Z</dcterms:created>
  <dcterms:modified xsi:type="dcterms:W3CDTF">2021-06-25T09:49:00Z</dcterms:modified>
</cp:coreProperties>
</file>