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E7" w:rsidRDefault="0018299C" w:rsidP="00821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3435985</wp:posOffset>
            </wp:positionH>
            <wp:positionV relativeFrom="paragraph">
              <wp:posOffset>104775</wp:posOffset>
            </wp:positionV>
            <wp:extent cx="863600" cy="863600"/>
            <wp:effectExtent l="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4E7" w:rsidRDefault="00D424E7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3B703A" w:rsidRPr="006F70C0" w:rsidRDefault="003B703A" w:rsidP="003B703A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6F70C0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Министерство образования Московской области</w:t>
      </w:r>
    </w:p>
    <w:p w:rsidR="003B703A" w:rsidRPr="006F70C0" w:rsidRDefault="003B703A" w:rsidP="003B703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</w:p>
    <w:p w:rsidR="003B703A" w:rsidRPr="006F70C0" w:rsidRDefault="003B703A" w:rsidP="003B703A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6F70C0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Государственное автономное профессиональное образовательное учреждение Московской области «Подмосковный колледж «Энергия»</w:t>
      </w:r>
    </w:p>
    <w:p w:rsidR="003B703A" w:rsidRPr="006F70C0" w:rsidRDefault="003B703A" w:rsidP="003B703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</w:p>
    <w:p w:rsidR="0018299C" w:rsidRDefault="0018299C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3B703A" w:rsidRPr="0018299C" w:rsidRDefault="003B703A" w:rsidP="00821000">
      <w:pPr>
        <w:jc w:val="center"/>
        <w:rPr>
          <w:rFonts w:ascii="Times New Roman" w:hAnsi="Times New Roman" w:cs="Times New Roman"/>
          <w:highlight w:val="green"/>
        </w:rPr>
      </w:pPr>
    </w:p>
    <w:p w:rsidR="0018299C" w:rsidRPr="003B703A" w:rsidRDefault="003B703A" w:rsidP="0082100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703A">
        <w:rPr>
          <w:rFonts w:ascii="Times New Roman" w:hAnsi="Times New Roman" w:cs="Times New Roman"/>
          <w:sz w:val="28"/>
          <w:szCs w:val="28"/>
        </w:rPr>
        <w:t>МЕТОДИЧЕСКИЕ  УКАЗАНИЯ</w:t>
      </w:r>
      <w:proofErr w:type="gramEnd"/>
      <w:r w:rsidRPr="003B7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99C" w:rsidRPr="003B703A" w:rsidRDefault="003B703A" w:rsidP="00821000">
      <w:pPr>
        <w:jc w:val="center"/>
        <w:rPr>
          <w:rFonts w:ascii="Times New Roman" w:hAnsi="Times New Roman" w:cs="Times New Roman"/>
          <w:sz w:val="28"/>
          <w:szCs w:val="28"/>
        </w:rPr>
      </w:pPr>
      <w:r w:rsidRPr="003B703A">
        <w:rPr>
          <w:rFonts w:ascii="Times New Roman" w:hAnsi="Times New Roman" w:cs="Times New Roman"/>
          <w:sz w:val="28"/>
          <w:szCs w:val="28"/>
        </w:rPr>
        <w:t xml:space="preserve">МАСТЕР – КЛАСС </w:t>
      </w:r>
      <w:r w:rsidR="0018299C" w:rsidRPr="003B703A">
        <w:rPr>
          <w:rFonts w:ascii="Times New Roman" w:hAnsi="Times New Roman" w:cs="Times New Roman"/>
          <w:sz w:val="28"/>
          <w:szCs w:val="28"/>
        </w:rPr>
        <w:t>по теме: «</w:t>
      </w:r>
      <w:proofErr w:type="gramStart"/>
      <w:r w:rsidR="0018299C" w:rsidRPr="003B703A">
        <w:rPr>
          <w:rFonts w:ascii="Times New Roman" w:hAnsi="Times New Roman" w:cs="Times New Roman"/>
          <w:sz w:val="28"/>
          <w:szCs w:val="28"/>
        </w:rPr>
        <w:t>Опорный  конспект</w:t>
      </w:r>
      <w:proofErr w:type="gramEnd"/>
      <w:r w:rsidR="0018299C" w:rsidRPr="003B703A">
        <w:rPr>
          <w:rFonts w:ascii="Times New Roman" w:hAnsi="Times New Roman" w:cs="Times New Roman"/>
          <w:sz w:val="28"/>
          <w:szCs w:val="28"/>
        </w:rPr>
        <w:t xml:space="preserve">   как способ активизации познавательной деятельности  обучающихся на занятиях»</w:t>
      </w: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3B703A">
      <w:pPr>
        <w:jc w:val="right"/>
        <w:rPr>
          <w:rFonts w:ascii="Times New Roman" w:hAnsi="Times New Roman" w:cs="Times New Roman"/>
        </w:rPr>
      </w:pP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3B703A">
      <w:pPr>
        <w:rPr>
          <w:rFonts w:ascii="Times New Roman" w:hAnsi="Times New Roman" w:cs="Times New Roman"/>
        </w:rPr>
      </w:pPr>
    </w:p>
    <w:p w:rsidR="003B703A" w:rsidRPr="006F70C0" w:rsidRDefault="003B703A" w:rsidP="003B703A">
      <w:pPr>
        <w:jc w:val="right"/>
        <w:rPr>
          <w:rFonts w:ascii="Times New Roman" w:hAnsi="Times New Roman" w:cs="Times New Roman"/>
        </w:rPr>
      </w:pPr>
      <w:r w:rsidRPr="006F70C0">
        <w:rPr>
          <w:rFonts w:ascii="Times New Roman" w:hAnsi="Times New Roman" w:cs="Times New Roman"/>
        </w:rPr>
        <w:t>Преподаватель специальных дисциплин</w:t>
      </w:r>
    </w:p>
    <w:p w:rsidR="003B703A" w:rsidRPr="006F70C0" w:rsidRDefault="003B703A" w:rsidP="003B703A">
      <w:pPr>
        <w:jc w:val="right"/>
        <w:rPr>
          <w:rFonts w:ascii="Times New Roman" w:hAnsi="Times New Roman" w:cs="Times New Roman"/>
        </w:rPr>
      </w:pPr>
      <w:proofErr w:type="spellStart"/>
      <w:r w:rsidRPr="006F70C0">
        <w:rPr>
          <w:rFonts w:ascii="Times New Roman" w:hAnsi="Times New Roman" w:cs="Times New Roman"/>
        </w:rPr>
        <w:t>Близнякова</w:t>
      </w:r>
      <w:proofErr w:type="spellEnd"/>
      <w:r w:rsidRPr="006F70C0">
        <w:rPr>
          <w:rFonts w:ascii="Times New Roman" w:hAnsi="Times New Roman" w:cs="Times New Roman"/>
        </w:rPr>
        <w:t xml:space="preserve"> Надежда Геннадьевна</w:t>
      </w: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</w:p>
    <w:p w:rsidR="003B703A" w:rsidRDefault="003B703A" w:rsidP="003B703A">
      <w:pPr>
        <w:rPr>
          <w:rFonts w:ascii="Times New Roman" w:hAnsi="Times New Roman" w:cs="Times New Roman"/>
        </w:rPr>
      </w:pPr>
    </w:p>
    <w:p w:rsidR="003B703A" w:rsidRDefault="003B703A" w:rsidP="00821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Реутов 2021</w:t>
      </w: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821000">
      <w:pPr>
        <w:jc w:val="center"/>
        <w:rPr>
          <w:rFonts w:ascii="Times New Roman" w:hAnsi="Times New Roman" w:cs="Times New Roman"/>
        </w:rPr>
      </w:pPr>
    </w:p>
    <w:p w:rsidR="0018299C" w:rsidRDefault="0018299C" w:rsidP="003B703A">
      <w:pPr>
        <w:rPr>
          <w:rFonts w:ascii="Times New Roman" w:hAnsi="Times New Roman" w:cs="Times New Roman"/>
        </w:rPr>
      </w:pPr>
    </w:p>
    <w:p w:rsidR="003B703A" w:rsidRDefault="003B703A" w:rsidP="003B703A">
      <w:pPr>
        <w:rPr>
          <w:rFonts w:ascii="Times New Roman" w:hAnsi="Times New Roman" w:cs="Times New Roman"/>
        </w:rPr>
      </w:pPr>
    </w:p>
    <w:p w:rsidR="004E186D" w:rsidRDefault="00821000" w:rsidP="001D0C25">
      <w:pPr>
        <w:jc w:val="both"/>
        <w:rPr>
          <w:rFonts w:ascii="Times New Roman" w:hAnsi="Times New Roman" w:cs="Times New Roman"/>
        </w:rPr>
      </w:pPr>
      <w:r w:rsidRPr="00821000">
        <w:rPr>
          <w:rFonts w:ascii="Times New Roman" w:hAnsi="Times New Roman" w:cs="Times New Roman"/>
        </w:rPr>
        <w:tab/>
      </w:r>
      <w:r w:rsidR="00464207" w:rsidRPr="00821000">
        <w:rPr>
          <w:rFonts w:ascii="Times New Roman" w:hAnsi="Times New Roman" w:cs="Times New Roman"/>
        </w:rPr>
        <w:t>Добрый день коллеги! Тема нашего занятия разработка</w:t>
      </w:r>
      <w:r w:rsidRPr="00821000">
        <w:rPr>
          <w:rFonts w:ascii="Times New Roman" w:hAnsi="Times New Roman" w:cs="Times New Roman"/>
        </w:rPr>
        <w:t xml:space="preserve"> и применение в учебном </w:t>
      </w:r>
      <w:proofErr w:type="gramStart"/>
      <w:r w:rsidRPr="00821000">
        <w:rPr>
          <w:rFonts w:ascii="Times New Roman" w:hAnsi="Times New Roman" w:cs="Times New Roman"/>
        </w:rPr>
        <w:t xml:space="preserve">процессе </w:t>
      </w:r>
      <w:r w:rsidR="00464207" w:rsidRPr="00821000">
        <w:rPr>
          <w:rFonts w:ascii="Times New Roman" w:hAnsi="Times New Roman" w:cs="Times New Roman"/>
        </w:rPr>
        <w:t xml:space="preserve"> опорного</w:t>
      </w:r>
      <w:proofErr w:type="gramEnd"/>
      <w:r w:rsidR="00464207" w:rsidRPr="00821000">
        <w:rPr>
          <w:rFonts w:ascii="Times New Roman" w:hAnsi="Times New Roman" w:cs="Times New Roman"/>
        </w:rPr>
        <w:t xml:space="preserve"> конспекта</w:t>
      </w:r>
      <w:r w:rsidRPr="00821000">
        <w:rPr>
          <w:rFonts w:ascii="Times New Roman" w:hAnsi="Times New Roman" w:cs="Times New Roman"/>
        </w:rPr>
        <w:t xml:space="preserve"> на примере   предмета</w:t>
      </w:r>
      <w:r w:rsidR="00464207" w:rsidRPr="00821000">
        <w:rPr>
          <w:rFonts w:ascii="Times New Roman" w:hAnsi="Times New Roman" w:cs="Times New Roman"/>
        </w:rPr>
        <w:t xml:space="preserve"> общепрофессионального цикла </w:t>
      </w:r>
      <w:r w:rsidR="00C56651" w:rsidRPr="00C56651">
        <w:t>«</w:t>
      </w:r>
      <w:r w:rsidR="00C56651" w:rsidRPr="00C56651">
        <w:rPr>
          <w:rFonts w:ascii="Times New Roman" w:hAnsi="Times New Roman" w:cs="Times New Roman"/>
        </w:rPr>
        <w:t>Основы электротехники»</w:t>
      </w:r>
      <w:r>
        <w:rPr>
          <w:rFonts w:ascii="Times New Roman" w:hAnsi="Times New Roman" w:cs="Times New Roman"/>
        </w:rPr>
        <w:t>.</w:t>
      </w:r>
    </w:p>
    <w:p w:rsidR="00A5784B" w:rsidRDefault="00A5784B" w:rsidP="003B703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проведения мастер-класса: повышение педагогической </w:t>
      </w:r>
      <w:proofErr w:type="gramStart"/>
      <w:r>
        <w:rPr>
          <w:rFonts w:ascii="Times New Roman" w:hAnsi="Times New Roman" w:cs="Times New Roman"/>
        </w:rPr>
        <w:t>грамотности  преподавателей</w:t>
      </w:r>
      <w:proofErr w:type="gramEnd"/>
      <w:r>
        <w:rPr>
          <w:rFonts w:ascii="Times New Roman" w:hAnsi="Times New Roman" w:cs="Times New Roman"/>
        </w:rPr>
        <w:t xml:space="preserve">, </w:t>
      </w:r>
      <w:r w:rsidR="001D0C25">
        <w:rPr>
          <w:rFonts w:ascii="Times New Roman" w:hAnsi="Times New Roman" w:cs="Times New Roman"/>
        </w:rPr>
        <w:t xml:space="preserve">повышения эффективности проведения занятия, </w:t>
      </w:r>
      <w:r>
        <w:rPr>
          <w:rFonts w:ascii="Times New Roman" w:hAnsi="Times New Roman" w:cs="Times New Roman"/>
        </w:rPr>
        <w:t xml:space="preserve">создание условий для реализации </w:t>
      </w:r>
      <w:r w:rsidR="001D0C25">
        <w:rPr>
          <w:rFonts w:ascii="Times New Roman" w:hAnsi="Times New Roman" w:cs="Times New Roman"/>
        </w:rPr>
        <w:t>творческого потенциала преподавателя.</w:t>
      </w:r>
    </w:p>
    <w:p w:rsidR="00F36881" w:rsidRDefault="001E40B3" w:rsidP="00860BC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860BCB">
        <w:rPr>
          <w:rFonts w:ascii="Times New Roman" w:hAnsi="Times New Roman" w:cs="Times New Roman"/>
        </w:rPr>
        <w:t>Введение  опорных</w:t>
      </w:r>
      <w:proofErr w:type="gramEnd"/>
      <w:r w:rsidR="00860BCB">
        <w:rPr>
          <w:rFonts w:ascii="Times New Roman" w:hAnsi="Times New Roman" w:cs="Times New Roman"/>
        </w:rPr>
        <w:t xml:space="preserve"> конспектов в проведение</w:t>
      </w:r>
      <w:r>
        <w:rPr>
          <w:rFonts w:ascii="Times New Roman" w:hAnsi="Times New Roman" w:cs="Times New Roman"/>
        </w:rPr>
        <w:t xml:space="preserve"> занятий</w:t>
      </w:r>
      <w:r w:rsidR="00860BCB">
        <w:rPr>
          <w:rFonts w:ascii="Times New Roman" w:hAnsi="Times New Roman" w:cs="Times New Roman"/>
        </w:rPr>
        <w:t xml:space="preserve"> к новым формам учебно-методического обеспечения  не отнести,</w:t>
      </w:r>
      <w:r w:rsidR="0014266E">
        <w:rPr>
          <w:rFonts w:ascii="Times New Roman" w:hAnsi="Times New Roman" w:cs="Times New Roman"/>
        </w:rPr>
        <w:t xml:space="preserve"> но  учитывая сокращение часов</w:t>
      </w:r>
      <w:r w:rsidR="00DE052D">
        <w:rPr>
          <w:rFonts w:ascii="Times New Roman" w:hAnsi="Times New Roman" w:cs="Times New Roman"/>
        </w:rPr>
        <w:t xml:space="preserve"> в последнее время </w:t>
      </w:r>
      <w:r w:rsidR="0014266E">
        <w:rPr>
          <w:rFonts w:ascii="Times New Roman" w:hAnsi="Times New Roman" w:cs="Times New Roman"/>
        </w:rPr>
        <w:t xml:space="preserve"> отводимое на изучение дисциплины технология опорных конспектов становится актуальной.  И</w:t>
      </w:r>
      <w:r w:rsidR="00860BCB">
        <w:rPr>
          <w:rFonts w:ascii="Times New Roman" w:hAnsi="Times New Roman" w:cs="Times New Roman"/>
        </w:rPr>
        <w:t xml:space="preserve">спользование этой формы </w:t>
      </w:r>
      <w:proofErr w:type="gramStart"/>
      <w:r w:rsidR="00860BCB">
        <w:rPr>
          <w:rFonts w:ascii="Times New Roman" w:hAnsi="Times New Roman" w:cs="Times New Roman"/>
        </w:rPr>
        <w:t>работы  при</w:t>
      </w:r>
      <w:proofErr w:type="gramEnd"/>
      <w:r w:rsidR="00860BCB">
        <w:rPr>
          <w:rFonts w:ascii="Times New Roman" w:hAnsi="Times New Roman" w:cs="Times New Roman"/>
        </w:rPr>
        <w:t xml:space="preserve"> проведении занятий </w:t>
      </w:r>
      <w:r>
        <w:rPr>
          <w:rFonts w:ascii="Times New Roman" w:hAnsi="Times New Roman" w:cs="Times New Roman"/>
        </w:rPr>
        <w:t xml:space="preserve"> по дисциплинам общепрофе</w:t>
      </w:r>
      <w:r w:rsidR="00860BCB">
        <w:rPr>
          <w:rFonts w:ascii="Times New Roman" w:hAnsi="Times New Roman" w:cs="Times New Roman"/>
        </w:rPr>
        <w:t xml:space="preserve">ссионального цикла, конкретно   по предмету </w:t>
      </w:r>
      <w:r w:rsidR="00C56651" w:rsidRPr="00C56651">
        <w:rPr>
          <w:rFonts w:ascii="Times New Roman" w:hAnsi="Times New Roman" w:cs="Times New Roman"/>
        </w:rPr>
        <w:t>«Основы электротехники»</w:t>
      </w:r>
      <w:r w:rsidR="00860BCB">
        <w:rPr>
          <w:rFonts w:ascii="Times New Roman" w:hAnsi="Times New Roman" w:cs="Times New Roman"/>
        </w:rPr>
        <w:t xml:space="preserve">, на мой взгляд относится к наиболее удачному выбору. </w:t>
      </w:r>
      <w:r w:rsidR="0014266E">
        <w:rPr>
          <w:rFonts w:ascii="Times New Roman" w:hAnsi="Times New Roman" w:cs="Times New Roman"/>
        </w:rPr>
        <w:t>Содержание уче</w:t>
      </w:r>
      <w:r w:rsidR="00C457D0">
        <w:rPr>
          <w:rFonts w:ascii="Times New Roman" w:hAnsi="Times New Roman" w:cs="Times New Roman"/>
        </w:rPr>
        <w:t>б</w:t>
      </w:r>
      <w:r w:rsidR="0014266E">
        <w:rPr>
          <w:rFonts w:ascii="Times New Roman" w:hAnsi="Times New Roman" w:cs="Times New Roman"/>
        </w:rPr>
        <w:t xml:space="preserve">ного материала дисциплины </w:t>
      </w:r>
      <w:r w:rsidR="00C56651" w:rsidRPr="00C56651">
        <w:rPr>
          <w:rFonts w:ascii="Times New Roman" w:hAnsi="Times New Roman" w:cs="Times New Roman"/>
        </w:rPr>
        <w:t>«Основы электротехники»</w:t>
      </w:r>
      <w:r w:rsidR="00C56651">
        <w:rPr>
          <w:rFonts w:ascii="Times New Roman" w:hAnsi="Times New Roman" w:cs="Times New Roman"/>
        </w:rPr>
        <w:t xml:space="preserve"> </w:t>
      </w:r>
      <w:r w:rsidR="0014266E">
        <w:rPr>
          <w:rFonts w:ascii="Times New Roman" w:hAnsi="Times New Roman" w:cs="Times New Roman"/>
        </w:rPr>
        <w:t xml:space="preserve">подразумевает активное </w:t>
      </w:r>
      <w:proofErr w:type="gramStart"/>
      <w:r w:rsidR="0014266E">
        <w:rPr>
          <w:rFonts w:ascii="Times New Roman" w:hAnsi="Times New Roman" w:cs="Times New Roman"/>
        </w:rPr>
        <w:t>использование  условно</w:t>
      </w:r>
      <w:proofErr w:type="gramEnd"/>
      <w:r w:rsidR="0014266E">
        <w:rPr>
          <w:rFonts w:ascii="Times New Roman" w:hAnsi="Times New Roman" w:cs="Times New Roman"/>
        </w:rPr>
        <w:t xml:space="preserve"> - графических изображений, схем, графиков, таблиц, структурно-логических цепочек. Технологию могут </w:t>
      </w:r>
      <w:proofErr w:type="gramStart"/>
      <w:r w:rsidR="0014266E">
        <w:rPr>
          <w:rFonts w:ascii="Times New Roman" w:hAnsi="Times New Roman" w:cs="Times New Roman"/>
        </w:rPr>
        <w:t>успешно  применять</w:t>
      </w:r>
      <w:proofErr w:type="gramEnd"/>
      <w:r w:rsidR="0014266E">
        <w:rPr>
          <w:rFonts w:ascii="Times New Roman" w:hAnsi="Times New Roman" w:cs="Times New Roman"/>
        </w:rPr>
        <w:t xml:space="preserve"> как опытные преподаватели так и «новички», </w:t>
      </w:r>
      <w:r w:rsidR="00BF4367">
        <w:rPr>
          <w:rFonts w:ascii="Times New Roman" w:hAnsi="Times New Roman" w:cs="Times New Roman"/>
        </w:rPr>
        <w:t xml:space="preserve">как элемент урока, как этап рефлексии, </w:t>
      </w:r>
      <w:r w:rsidR="0014266E">
        <w:rPr>
          <w:rFonts w:ascii="Times New Roman" w:hAnsi="Times New Roman" w:cs="Times New Roman"/>
        </w:rPr>
        <w:t xml:space="preserve">возможно применение технологии составления опорного конспекта  ввести как вариант </w:t>
      </w:r>
      <w:r w:rsidR="00BF4367">
        <w:rPr>
          <w:rFonts w:ascii="Times New Roman" w:hAnsi="Times New Roman" w:cs="Times New Roman"/>
        </w:rPr>
        <w:t>выполнения внеаудиторной самостоятельной работы обучающимися.</w:t>
      </w:r>
      <w:r w:rsidR="00F36881">
        <w:rPr>
          <w:rFonts w:ascii="Times New Roman" w:hAnsi="Times New Roman" w:cs="Times New Roman"/>
        </w:rPr>
        <w:tab/>
        <w:t>Использование опорного конспекта обеспечивает пред</w:t>
      </w:r>
      <w:r w:rsidR="00FE1D8F">
        <w:rPr>
          <w:rFonts w:ascii="Times New Roman" w:hAnsi="Times New Roman" w:cs="Times New Roman"/>
        </w:rPr>
        <w:t xml:space="preserve">ставление обучающимся целостной картины изучаемой темы, помогает систематизировать, обобщить изучаемый материал, что в итоге приводит к повышению </w:t>
      </w:r>
      <w:proofErr w:type="gramStart"/>
      <w:r w:rsidR="00FE1D8F">
        <w:rPr>
          <w:rFonts w:ascii="Times New Roman" w:hAnsi="Times New Roman" w:cs="Times New Roman"/>
        </w:rPr>
        <w:t>качества  обучения</w:t>
      </w:r>
      <w:proofErr w:type="gramEnd"/>
      <w:r w:rsidR="00FE1D8F">
        <w:rPr>
          <w:rFonts w:ascii="Times New Roman" w:hAnsi="Times New Roman" w:cs="Times New Roman"/>
        </w:rPr>
        <w:t>.</w:t>
      </w:r>
    </w:p>
    <w:p w:rsidR="00C457D0" w:rsidRPr="006B16DE" w:rsidRDefault="00FE386C" w:rsidP="006B16DE">
      <w:pPr>
        <w:pStyle w:val="a6"/>
        <w:jc w:val="both"/>
        <w:rPr>
          <w:rFonts w:ascii="Times New Roman" w:hAnsi="Times New Roman" w:cs="Times New Roman"/>
        </w:rPr>
      </w:pPr>
      <w:r>
        <w:tab/>
      </w:r>
      <w:r w:rsidRPr="006B16DE">
        <w:rPr>
          <w:rFonts w:ascii="Times New Roman" w:hAnsi="Times New Roman" w:cs="Times New Roman"/>
        </w:rPr>
        <w:t xml:space="preserve">На </w:t>
      </w:r>
      <w:r w:rsidR="00B2641E" w:rsidRPr="006B16DE">
        <w:rPr>
          <w:rFonts w:ascii="Times New Roman" w:hAnsi="Times New Roman" w:cs="Times New Roman"/>
        </w:rPr>
        <w:t xml:space="preserve">примере конкретной темы занятия </w:t>
      </w:r>
      <w:r w:rsidR="00C457D0" w:rsidRPr="006B16DE">
        <w:rPr>
          <w:rFonts w:ascii="Times New Roman" w:hAnsi="Times New Roman" w:cs="Times New Roman"/>
        </w:rPr>
        <w:t xml:space="preserve">«Схемы соединения элементов электрической цепи постоянного тока» мы разработаем опорный конспект, определив сущность и основные принципы составления и </w:t>
      </w:r>
      <w:proofErr w:type="gramStart"/>
      <w:r w:rsidR="00C457D0" w:rsidRPr="006B16DE">
        <w:rPr>
          <w:rFonts w:ascii="Times New Roman" w:hAnsi="Times New Roman" w:cs="Times New Roman"/>
        </w:rPr>
        <w:t>использования  опорных</w:t>
      </w:r>
      <w:proofErr w:type="gramEnd"/>
      <w:r w:rsidR="00C457D0" w:rsidRPr="006B16DE">
        <w:rPr>
          <w:rFonts w:ascii="Times New Roman" w:hAnsi="Times New Roman" w:cs="Times New Roman"/>
        </w:rPr>
        <w:t xml:space="preserve"> конспектов.  </w:t>
      </w:r>
    </w:p>
    <w:p w:rsidR="005E5C2A" w:rsidRDefault="00C457D0" w:rsidP="005E5C2A">
      <w:pPr>
        <w:pStyle w:val="a6"/>
        <w:jc w:val="both"/>
      </w:pPr>
      <w:r w:rsidRPr="006B16DE">
        <w:rPr>
          <w:rFonts w:ascii="Times New Roman" w:hAnsi="Times New Roman" w:cs="Times New Roman"/>
        </w:rPr>
        <w:tab/>
        <w:t xml:space="preserve">Занятие в группе 2 курса профессия </w:t>
      </w:r>
      <w:r w:rsidR="006B16DE" w:rsidRPr="006B16DE">
        <w:rPr>
          <w:rFonts w:ascii="Times New Roman" w:hAnsi="Times New Roman" w:cs="Times New Roman"/>
        </w:rPr>
        <w:t>15.01.05 «Сварщик (ручной и частично механизированной сварки (наплавки)</w:t>
      </w:r>
      <w:r w:rsidR="006B16DE">
        <w:rPr>
          <w:rFonts w:ascii="Times New Roman" w:hAnsi="Times New Roman" w:cs="Times New Roman"/>
        </w:rPr>
        <w:t>.</w:t>
      </w:r>
      <w:r w:rsidR="005E5C2A" w:rsidRPr="005E5C2A">
        <w:t xml:space="preserve"> </w:t>
      </w:r>
    </w:p>
    <w:p w:rsidR="005E5C2A" w:rsidRPr="00EA42F0" w:rsidRDefault="005E5C2A" w:rsidP="005E5C2A">
      <w:pPr>
        <w:pStyle w:val="a6"/>
        <w:jc w:val="both"/>
        <w:rPr>
          <w:rFonts w:ascii="Times New Roman" w:hAnsi="Times New Roman" w:cs="Times New Roman"/>
        </w:rPr>
      </w:pPr>
      <w:r w:rsidRPr="00EA42F0">
        <w:rPr>
          <w:rFonts w:ascii="Times New Roman" w:hAnsi="Times New Roman" w:cs="Times New Roman"/>
        </w:rPr>
        <w:t xml:space="preserve">Для решения основной задачи обучения – формирование </w:t>
      </w:r>
      <w:proofErr w:type="gramStart"/>
      <w:r w:rsidRPr="00EA42F0">
        <w:rPr>
          <w:rFonts w:ascii="Times New Roman" w:hAnsi="Times New Roman" w:cs="Times New Roman"/>
        </w:rPr>
        <w:t>профессиональных компетенций</w:t>
      </w:r>
      <w:proofErr w:type="gramEnd"/>
      <w:r w:rsidRPr="00EA42F0">
        <w:rPr>
          <w:rFonts w:ascii="Times New Roman" w:hAnsi="Times New Roman" w:cs="Times New Roman"/>
        </w:rPr>
        <w:t xml:space="preserve"> обучающихся – необходимо следовать следующим принципам:</w:t>
      </w:r>
    </w:p>
    <w:p w:rsidR="005E5C2A" w:rsidRPr="00EA42F0" w:rsidRDefault="005E5C2A" w:rsidP="005E5C2A">
      <w:pPr>
        <w:pStyle w:val="a6"/>
        <w:jc w:val="both"/>
        <w:rPr>
          <w:rFonts w:ascii="Times New Roman" w:hAnsi="Times New Roman" w:cs="Times New Roman"/>
        </w:rPr>
      </w:pPr>
      <w:r w:rsidRPr="00EA42F0">
        <w:rPr>
          <w:rFonts w:ascii="Times New Roman" w:hAnsi="Times New Roman" w:cs="Times New Roman"/>
        </w:rPr>
        <w:t>•</w:t>
      </w:r>
      <w:r w:rsidRPr="00EA42F0">
        <w:rPr>
          <w:rFonts w:ascii="Times New Roman" w:hAnsi="Times New Roman" w:cs="Times New Roman"/>
        </w:rPr>
        <w:tab/>
        <w:t xml:space="preserve">создать </w:t>
      </w:r>
      <w:proofErr w:type="gramStart"/>
      <w:r w:rsidRPr="00EA42F0">
        <w:rPr>
          <w:rFonts w:ascii="Times New Roman" w:hAnsi="Times New Roman" w:cs="Times New Roman"/>
        </w:rPr>
        <w:t>условия  для</w:t>
      </w:r>
      <w:proofErr w:type="gramEnd"/>
      <w:r w:rsidRPr="00EA42F0">
        <w:rPr>
          <w:rFonts w:ascii="Times New Roman" w:hAnsi="Times New Roman" w:cs="Times New Roman"/>
        </w:rPr>
        <w:t xml:space="preserve"> поддержания  интереса обучающихся к дисциплине “Основы электротехники”, развивать их творческий и познавательный потенциал;</w:t>
      </w:r>
    </w:p>
    <w:p w:rsidR="005E5C2A" w:rsidRPr="00EA42F0" w:rsidRDefault="005E5C2A" w:rsidP="005E5C2A">
      <w:pPr>
        <w:pStyle w:val="a6"/>
        <w:jc w:val="both"/>
        <w:rPr>
          <w:rFonts w:ascii="Times New Roman" w:hAnsi="Times New Roman" w:cs="Times New Roman"/>
        </w:rPr>
      </w:pPr>
      <w:r w:rsidRPr="00EA42F0">
        <w:rPr>
          <w:rFonts w:ascii="Times New Roman" w:hAnsi="Times New Roman" w:cs="Times New Roman"/>
        </w:rPr>
        <w:t>•</w:t>
      </w:r>
      <w:r w:rsidRPr="00EA42F0">
        <w:rPr>
          <w:rFonts w:ascii="Times New Roman" w:hAnsi="Times New Roman" w:cs="Times New Roman"/>
        </w:rPr>
        <w:tab/>
        <w:t xml:space="preserve">создать условия для </w:t>
      </w:r>
      <w:proofErr w:type="gramStart"/>
      <w:r w:rsidRPr="00EA42F0">
        <w:rPr>
          <w:rFonts w:ascii="Times New Roman" w:hAnsi="Times New Roman" w:cs="Times New Roman"/>
        </w:rPr>
        <w:t>развития  личности</w:t>
      </w:r>
      <w:proofErr w:type="gramEnd"/>
      <w:r w:rsidRPr="00EA42F0">
        <w:rPr>
          <w:rFonts w:ascii="Times New Roman" w:hAnsi="Times New Roman" w:cs="Times New Roman"/>
        </w:rPr>
        <w:t xml:space="preserve"> на основе доброжелательности, личность, способную определять задачи профессионального и личностного развития;</w:t>
      </w:r>
    </w:p>
    <w:p w:rsidR="00F36881" w:rsidRDefault="005E5C2A" w:rsidP="005E5C2A">
      <w:pPr>
        <w:pStyle w:val="a6"/>
        <w:jc w:val="both"/>
        <w:rPr>
          <w:rFonts w:ascii="Times New Roman" w:hAnsi="Times New Roman" w:cs="Times New Roman"/>
        </w:rPr>
      </w:pPr>
      <w:r w:rsidRPr="00EA42F0">
        <w:rPr>
          <w:rFonts w:ascii="Times New Roman" w:hAnsi="Times New Roman" w:cs="Times New Roman"/>
        </w:rPr>
        <w:t>•</w:t>
      </w:r>
      <w:r w:rsidRPr="00EA42F0">
        <w:rPr>
          <w:rFonts w:ascii="Times New Roman" w:hAnsi="Times New Roman" w:cs="Times New Roman"/>
        </w:rPr>
        <w:tab/>
      </w:r>
      <w:r w:rsidR="00EA42F0" w:rsidRPr="00EA42F0">
        <w:rPr>
          <w:rFonts w:ascii="Times New Roman" w:hAnsi="Times New Roman" w:cs="Times New Roman"/>
        </w:rPr>
        <w:t>использовать</w:t>
      </w:r>
      <w:r w:rsidRPr="00EA42F0">
        <w:rPr>
          <w:rFonts w:ascii="Times New Roman" w:hAnsi="Times New Roman" w:cs="Times New Roman"/>
        </w:rPr>
        <w:t xml:space="preserve"> средства наглядности и информационно-коммуникационные технологии.</w:t>
      </w:r>
    </w:p>
    <w:p w:rsidR="008D0C7F" w:rsidRPr="008D0C7F" w:rsidRDefault="008D0C7F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Выпускник, освоивший ППКРС, должен обладать общими компетенциями, включающими в себя способность:</w:t>
      </w:r>
    </w:p>
    <w:p w:rsidR="008D0C7F" w:rsidRPr="008D0C7F" w:rsidRDefault="008D0C7F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8D0C7F" w:rsidRPr="008D0C7F" w:rsidRDefault="008D0C7F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D0C7F" w:rsidRPr="008D0C7F" w:rsidRDefault="008D0C7F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ОК 6. Работать в команде, эффективно общаться с коллегами, руководством</w:t>
      </w:r>
    </w:p>
    <w:p w:rsidR="008D0C7F" w:rsidRPr="008D0C7F" w:rsidRDefault="008D0C7F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8D0C7F" w:rsidRPr="008D0C7F" w:rsidRDefault="008D0C7F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ПК 1.1. Читать чертежи средней сложности и сложных сварных металлоконструкций.</w:t>
      </w:r>
    </w:p>
    <w:p w:rsidR="00C56651" w:rsidRPr="008D0C7F" w:rsidRDefault="00C56651" w:rsidP="006B16DE">
      <w:pPr>
        <w:pStyle w:val="a6"/>
        <w:jc w:val="both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В результате изучения обязательной части учебного цикла по дисциплине ОП 02 «Основы электротехники» обучающийся должен уметь: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читать структурные, монтажные и простые принципиальные электрические схемы;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-рассчитывать и измерять основные параметры простых электрических, магнитных и электронных цепей;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- использовать в работе эле</w:t>
      </w:r>
      <w:r w:rsidR="008D0C7F" w:rsidRPr="008D0C7F">
        <w:rPr>
          <w:rFonts w:ascii="Times New Roman" w:hAnsi="Times New Roman" w:cs="Times New Roman"/>
        </w:rPr>
        <w:t>ктроизмерительные приборы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>знать: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 единицы измерения силы тока, напряжения, мощности электрического тока, сопротивления проводников;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методы расчета и измерения основных параметров простых электрических, магнитных и электронных цепей;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 свойства постоянного и переменного электрического тока;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принципы последовательного и параллельного соединения проводников и источников тока;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электроизмерительные приборы (амперметр, вольтметр), их устройство, принцип действия и правила включения в электрическую цепь;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свойства магнитного поля;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двигатели постоянного и переменного тока, их устройство и принцип действия;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lastRenderedPageBreak/>
        <w:t xml:space="preserve">- правила пуска, остановки электродвигателей, установленных на эксплуатируемом оборудовании; - аппаратуру защиты электродвигателей;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методы защиты от короткого замыкания; </w:t>
      </w:r>
    </w:p>
    <w:p w:rsidR="00C56651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заземление, </w:t>
      </w:r>
      <w:proofErr w:type="spellStart"/>
      <w:r w:rsidRPr="008D0C7F">
        <w:rPr>
          <w:rFonts w:ascii="Times New Roman" w:hAnsi="Times New Roman" w:cs="Times New Roman"/>
        </w:rPr>
        <w:t>зануление</w:t>
      </w:r>
      <w:proofErr w:type="spellEnd"/>
      <w:r w:rsidRPr="008D0C7F">
        <w:rPr>
          <w:rFonts w:ascii="Times New Roman" w:hAnsi="Times New Roman" w:cs="Times New Roman"/>
        </w:rPr>
        <w:t>;</w:t>
      </w:r>
    </w:p>
    <w:p w:rsidR="00BF4367" w:rsidRPr="008D0C7F" w:rsidRDefault="00C56651" w:rsidP="008D0C7F">
      <w:pPr>
        <w:pStyle w:val="a6"/>
        <w:rPr>
          <w:rFonts w:ascii="Times New Roman" w:hAnsi="Times New Roman" w:cs="Times New Roman"/>
        </w:rPr>
      </w:pPr>
      <w:r w:rsidRPr="008D0C7F">
        <w:rPr>
          <w:rFonts w:ascii="Times New Roman" w:hAnsi="Times New Roman" w:cs="Times New Roman"/>
        </w:rPr>
        <w:t xml:space="preserve">- </w:t>
      </w:r>
      <w:r w:rsidR="008D0C7F" w:rsidRPr="008D0C7F">
        <w:rPr>
          <w:rFonts w:ascii="Times New Roman" w:hAnsi="Times New Roman" w:cs="Times New Roman"/>
        </w:rPr>
        <w:t xml:space="preserve">электроизмерительные  </w:t>
      </w:r>
      <w:r w:rsidRPr="008D0C7F">
        <w:rPr>
          <w:rFonts w:ascii="Times New Roman" w:hAnsi="Times New Roman" w:cs="Times New Roman"/>
        </w:rPr>
        <w:t xml:space="preserve"> приборы;</w:t>
      </w:r>
    </w:p>
    <w:p w:rsidR="00710D4F" w:rsidRPr="007A4E61" w:rsidRDefault="00710D4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 xml:space="preserve">ТЕМА: </w:t>
      </w:r>
      <w:r w:rsidR="00C457D0" w:rsidRPr="007A4E61">
        <w:rPr>
          <w:rFonts w:ascii="Times New Roman" w:hAnsi="Times New Roman" w:cs="Times New Roman"/>
        </w:rPr>
        <w:t>«</w:t>
      </w:r>
      <w:r w:rsidRPr="007A4E61">
        <w:rPr>
          <w:rFonts w:ascii="Times New Roman" w:hAnsi="Times New Roman" w:cs="Times New Roman"/>
        </w:rPr>
        <w:t>Схемы соединения элементов электрической цепи</w:t>
      </w:r>
      <w:r w:rsidR="00C457D0" w:rsidRPr="007A4E61">
        <w:rPr>
          <w:rFonts w:ascii="Times New Roman" w:hAnsi="Times New Roman" w:cs="Times New Roman"/>
        </w:rPr>
        <w:t xml:space="preserve"> постоянного тока»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Изуч</w:t>
      </w:r>
      <w:r w:rsidR="009715D1">
        <w:rPr>
          <w:rFonts w:ascii="Times New Roman" w:hAnsi="Times New Roman" w:cs="Times New Roman"/>
        </w:rPr>
        <w:t>ению темы предшествует материал</w:t>
      </w:r>
      <w:r w:rsidRPr="007A4E61">
        <w:rPr>
          <w:rFonts w:ascii="Times New Roman" w:hAnsi="Times New Roman" w:cs="Times New Roman"/>
        </w:rPr>
        <w:t xml:space="preserve">, в котором рассматривались вопросы: 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- Что называется электрической цепью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- Виды электрический цепи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- Нелинейные и линейные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-  Разветвленные и неразветвленные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- Внутренние и внешние</w:t>
      </w:r>
    </w:p>
    <w:p w:rsidR="000439DF" w:rsidRPr="007A4E61" w:rsidRDefault="000439DF" w:rsidP="007A4E61">
      <w:pPr>
        <w:pStyle w:val="a6"/>
        <w:rPr>
          <w:rFonts w:ascii="Times New Roman" w:hAnsi="Times New Roman" w:cs="Times New Roman"/>
        </w:rPr>
      </w:pPr>
      <w:r w:rsidRPr="007A4E61">
        <w:rPr>
          <w:rFonts w:ascii="Times New Roman" w:hAnsi="Times New Roman" w:cs="Times New Roman"/>
        </w:rPr>
        <w:t>- Активные и пассивные</w:t>
      </w:r>
    </w:p>
    <w:p w:rsidR="00364F16" w:rsidRPr="006351FA" w:rsidRDefault="00364F16" w:rsidP="00364F1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364F16">
        <w:rPr>
          <w:rFonts w:ascii="Times New Roman" w:hAnsi="Times New Roman" w:cs="Times New Roman"/>
          <w:sz w:val="24"/>
          <w:szCs w:val="24"/>
        </w:rPr>
        <w:t>Новый материал:</w:t>
      </w:r>
      <w:r>
        <w:t xml:space="preserve"> </w:t>
      </w:r>
      <w:proofErr w:type="gramStart"/>
      <w:r w:rsidR="006351FA" w:rsidRPr="006351F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351FA" w:rsidRPr="006351FA">
        <w:rPr>
          <w:rFonts w:ascii="Times New Roman" w:hAnsi="Times New Roman" w:cs="Times New Roman"/>
          <w:sz w:val="24"/>
          <w:szCs w:val="24"/>
        </w:rPr>
        <w:t xml:space="preserve"> электрических цепях существует множество способов соединения источников и</w:t>
      </w:r>
      <w:r w:rsidRPr="00364F16">
        <w:rPr>
          <w:rFonts w:ascii="Times New Roman" w:hAnsi="Times New Roman" w:cs="Times New Roman"/>
          <w:sz w:val="24"/>
          <w:szCs w:val="24"/>
        </w:rPr>
        <w:t xml:space="preserve"> </w:t>
      </w:r>
      <w:r w:rsidRPr="006351FA">
        <w:rPr>
          <w:rFonts w:ascii="Times New Roman" w:hAnsi="Times New Roman" w:cs="Times New Roman"/>
          <w:sz w:val="24"/>
          <w:szCs w:val="24"/>
        </w:rPr>
        <w:t>приемников энергии. Каждый способ отличается своими преимуществами и недостатками, свойствами и областью применения, имеют свои формулы для преобразования или расчета. К простейшим способам относятся последовательное и параллельное соединение, которые применяются практически в любой области электротехники.</w:t>
      </w:r>
    </w:p>
    <w:p w:rsidR="00364F16" w:rsidRPr="009B319F" w:rsidRDefault="00BD716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  <w:r w:rsidRPr="009B319F">
        <w:rPr>
          <w:rFonts w:ascii="Times New Roman" w:hAnsi="Times New Roman" w:cs="Times New Roman"/>
          <w:sz w:val="16"/>
          <w:szCs w:val="16"/>
        </w:rPr>
        <w:t>Таблица 1.1 – Способы соединения в электрических цепях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A6C2B" w:rsidRPr="00BD716F" w:rsidTr="003A6C2B"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Вид соединения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Название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Область применения</w:t>
            </w:r>
          </w:p>
        </w:tc>
      </w:tr>
      <w:tr w:rsidR="003A6C2B" w:rsidRPr="00BD716F" w:rsidTr="003A6C2B">
        <w:tc>
          <w:tcPr>
            <w:tcW w:w="3115" w:type="dxa"/>
          </w:tcPr>
          <w:p w:rsidR="003A6C2B" w:rsidRPr="00BD716F" w:rsidRDefault="00351C60" w:rsidP="00351C60">
            <w:pPr>
              <w:pStyle w:val="a6"/>
              <w:tabs>
                <w:tab w:val="center" w:pos="1449"/>
              </w:tabs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56ACF8D">
                  <wp:extent cx="1316990" cy="4025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Последовательное соединение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В любых цепях</w:t>
            </w:r>
          </w:p>
        </w:tc>
      </w:tr>
      <w:tr w:rsidR="003A6C2B" w:rsidRPr="00BD716F" w:rsidTr="003A6C2B">
        <w:tc>
          <w:tcPr>
            <w:tcW w:w="3115" w:type="dxa"/>
          </w:tcPr>
          <w:p w:rsidR="003A6C2B" w:rsidRPr="00BD716F" w:rsidRDefault="00351C60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Pr="00BD716F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27B0549">
                  <wp:extent cx="944880" cy="548640"/>
                  <wp:effectExtent l="0" t="0" r="762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548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Параллельное соединение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В любых цепях</w:t>
            </w:r>
          </w:p>
        </w:tc>
      </w:tr>
      <w:tr w:rsidR="003A6C2B" w:rsidRPr="00BD716F" w:rsidTr="003A6C2B">
        <w:tc>
          <w:tcPr>
            <w:tcW w:w="3115" w:type="dxa"/>
          </w:tcPr>
          <w:p w:rsidR="003A6C2B" w:rsidRPr="00BD716F" w:rsidRDefault="00351C60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</w:t>
            </w:r>
            <w:r w:rsidRPr="00BD716F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40D04BAE">
                  <wp:extent cx="1329055" cy="511810"/>
                  <wp:effectExtent l="0" t="0" r="4445" b="254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Смешанное (последовательное и</w:t>
            </w:r>
          </w:p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смешанное) соединение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В любых цепях</w:t>
            </w:r>
          </w:p>
        </w:tc>
      </w:tr>
      <w:tr w:rsidR="003A6C2B" w:rsidRPr="00BD716F" w:rsidTr="003A6C2B">
        <w:tc>
          <w:tcPr>
            <w:tcW w:w="3115" w:type="dxa"/>
          </w:tcPr>
          <w:p w:rsidR="003A6C2B" w:rsidRPr="00BD716F" w:rsidRDefault="00351C60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Pr="00BD716F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42B1F6E6">
                  <wp:extent cx="1306286" cy="950538"/>
                  <wp:effectExtent l="0" t="0" r="8255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20" cy="9823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Соединение «звезда»</w:t>
            </w:r>
          </w:p>
        </w:tc>
        <w:tc>
          <w:tcPr>
            <w:tcW w:w="3115" w:type="dxa"/>
          </w:tcPr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Обычно в цепях</w:t>
            </w:r>
          </w:p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трёхфазного тока</w:t>
            </w:r>
          </w:p>
        </w:tc>
      </w:tr>
      <w:tr w:rsidR="003A6C2B" w:rsidRPr="00BD716F" w:rsidTr="003A6C2B">
        <w:tc>
          <w:tcPr>
            <w:tcW w:w="3115" w:type="dxa"/>
          </w:tcPr>
          <w:p w:rsidR="003A6C2B" w:rsidRPr="00BD716F" w:rsidRDefault="00351C60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Pr="00BD716F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75EF3FEE">
                  <wp:extent cx="1054735" cy="78676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Соединение «треугольник»</w:t>
            </w:r>
          </w:p>
        </w:tc>
        <w:tc>
          <w:tcPr>
            <w:tcW w:w="3115" w:type="dxa"/>
          </w:tcPr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Обычно в цепях</w:t>
            </w:r>
          </w:p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трёхфазного тока</w:t>
            </w:r>
          </w:p>
        </w:tc>
      </w:tr>
      <w:tr w:rsidR="003A6C2B" w:rsidRPr="00BD716F" w:rsidTr="003A6C2B">
        <w:tc>
          <w:tcPr>
            <w:tcW w:w="3115" w:type="dxa"/>
          </w:tcPr>
          <w:p w:rsidR="003A6C2B" w:rsidRPr="00BD716F" w:rsidRDefault="00351C60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r w:rsidRPr="00BD716F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9C44CA0">
                  <wp:extent cx="1450975" cy="6889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688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3115" w:type="dxa"/>
          </w:tcPr>
          <w:p w:rsidR="003A6C2B" w:rsidRPr="00BD716F" w:rsidRDefault="003A6C2B" w:rsidP="00364F16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Соединение «мост»</w:t>
            </w:r>
          </w:p>
        </w:tc>
        <w:tc>
          <w:tcPr>
            <w:tcW w:w="3115" w:type="dxa"/>
          </w:tcPr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Выпрямительные,</w:t>
            </w:r>
          </w:p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измерительные цепи и</w:t>
            </w:r>
          </w:p>
          <w:p w:rsidR="003A6C2B" w:rsidRPr="00BD716F" w:rsidRDefault="003A6C2B" w:rsidP="003A6C2B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716F">
              <w:rPr>
                <w:rFonts w:ascii="Times New Roman" w:hAnsi="Times New Roman" w:cs="Times New Roman"/>
                <w:sz w:val="16"/>
                <w:szCs w:val="16"/>
              </w:rPr>
              <w:t>цепи сигнализации</w:t>
            </w:r>
          </w:p>
        </w:tc>
      </w:tr>
    </w:tbl>
    <w:p w:rsidR="00DD1099" w:rsidRDefault="00DD1099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DD1099" w:rsidRPr="00DD1099" w:rsidRDefault="00DD1099" w:rsidP="00DD1099">
      <w:pPr>
        <w:pStyle w:val="cdt4ke"/>
        <w:spacing w:before="225" w:beforeAutospacing="0" w:after="0" w:afterAutospacing="0"/>
        <w:ind w:left="160" w:right="160"/>
        <w:jc w:val="both"/>
        <w:rPr>
          <w:rFonts w:eastAsiaTheme="minorHAnsi"/>
          <w:b/>
          <w:bCs/>
          <w:sz w:val="22"/>
          <w:szCs w:val="22"/>
          <w:lang w:eastAsia="en-US"/>
        </w:rPr>
      </w:pPr>
      <w:r>
        <w:rPr>
          <w:sz w:val="16"/>
          <w:szCs w:val="16"/>
        </w:rPr>
        <w:tab/>
      </w:r>
      <w:r>
        <w:t>К более сложным способам относятся: треугольник, звезда, мост, которые применяются в трёхфазных цепях, цепях измерений, сигнализации и выпрямления тока. Рассмотрим более подробно простейшие виды соединения, поскольку любой сложный вид соединения можно разбить на участки, в которых элементы соединены простейшим способом. Изучение и сравнение последовательного и параллельного соединения проведем в форме таблицы</w:t>
      </w:r>
      <w:r w:rsidR="00BF167F">
        <w:t>.</w:t>
      </w:r>
    </w:p>
    <w:p w:rsidR="00C214DA" w:rsidRDefault="00C214DA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3B703A" w:rsidRDefault="003B703A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3B703A" w:rsidRDefault="003B703A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3B703A" w:rsidRDefault="003B703A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BF167F" w:rsidRDefault="00BF167F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</w:p>
    <w:p w:rsidR="006351FA" w:rsidRPr="009B319F" w:rsidRDefault="004807BE" w:rsidP="009B319F">
      <w:pPr>
        <w:pStyle w:val="a6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Таблица 1</w:t>
      </w:r>
      <w:r w:rsidR="00BD716F" w:rsidRPr="009B319F">
        <w:rPr>
          <w:rFonts w:ascii="Times New Roman" w:hAnsi="Times New Roman" w:cs="Times New Roman"/>
          <w:sz w:val="16"/>
          <w:szCs w:val="16"/>
        </w:rPr>
        <w:t>.2 - Сравнение последовательного и параллельного способов соединения</w:t>
      </w:r>
    </w:p>
    <w:tbl>
      <w:tblPr>
        <w:tblStyle w:val="TableGrid"/>
        <w:tblW w:w="9487" w:type="dxa"/>
        <w:tblInd w:w="-82" w:type="dxa"/>
        <w:tblCellMar>
          <w:right w:w="65" w:type="dxa"/>
        </w:tblCellMar>
        <w:tblLook w:val="04A0" w:firstRow="1" w:lastRow="0" w:firstColumn="1" w:lastColumn="0" w:noHBand="0" w:noVBand="1"/>
      </w:tblPr>
      <w:tblGrid>
        <w:gridCol w:w="4790"/>
        <w:gridCol w:w="140"/>
        <w:gridCol w:w="4557"/>
      </w:tblGrid>
      <w:tr w:rsidR="00D84EB5" w:rsidRPr="00D84EB5" w:rsidTr="00BD716F">
        <w:trPr>
          <w:trHeight w:val="288"/>
        </w:trPr>
        <w:tc>
          <w:tcPr>
            <w:tcW w:w="4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Последовательное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7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Параллельное </w:t>
            </w:r>
          </w:p>
        </w:tc>
      </w:tr>
      <w:tr w:rsidR="00D84EB5" w:rsidRPr="00D84EB5" w:rsidTr="00BD716F">
        <w:trPr>
          <w:trHeight w:val="283"/>
        </w:trPr>
        <w:tc>
          <w:tcPr>
            <w:tcW w:w="4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4EB5" w:rsidRPr="00D84EB5" w:rsidRDefault="00146A22" w:rsidP="00146A22">
            <w:pPr>
              <w:ind w:right="4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</w:t>
            </w:r>
            <w:r w:rsidR="00D84EB5"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Определение, 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ид   соединения</w:t>
            </w:r>
          </w:p>
        </w:tc>
        <w:tc>
          <w:tcPr>
            <w:tcW w:w="4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146A22">
            <w:pPr>
              <w:ind w:lef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84EB5" w:rsidRPr="00D84EB5" w:rsidTr="00BD716F">
        <w:trPr>
          <w:trHeight w:val="792"/>
        </w:trPr>
        <w:tc>
          <w:tcPr>
            <w:tcW w:w="4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4EB5" w:rsidRPr="00D84EB5" w:rsidRDefault="00146A22" w:rsidP="00D84EB5">
            <w:pPr>
              <w:ind w:right="466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</w:t>
            </w:r>
            <w:r w:rsidR="00D84EB5"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C3EEBCD" wp14:editId="14E903BF">
                  <wp:extent cx="2380488" cy="438912"/>
                  <wp:effectExtent l="0" t="0" r="0" b="0"/>
                  <wp:docPr id="462" name="Picture 4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" name="Picture 46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488" cy="43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4EB5"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4EB5" w:rsidRPr="00D84EB5" w:rsidRDefault="00D84EB5" w:rsidP="00D84EB5">
            <w:pPr>
              <w:ind w:left="8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4A417BFF" wp14:editId="4D3EB5A9">
                  <wp:extent cx="1883664" cy="487680"/>
                  <wp:effectExtent l="0" t="0" r="0" b="0"/>
                  <wp:docPr id="464" name="Picture 4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" name="Picture 46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664" cy="487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D84EB5" w:rsidRPr="00D84EB5" w:rsidTr="00BD716F">
        <w:trPr>
          <w:trHeight w:val="699"/>
        </w:trPr>
        <w:tc>
          <w:tcPr>
            <w:tcW w:w="4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110" w:right="19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 последовательном соединении, элементы цепи соединяются друг за другом, при этом к концу одного элемента подключается начало другого.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 параллельном соединении все начала элементов подключаются к одной точке цепи, а все </w:t>
            </w: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концы  -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 другой точке цепи. </w:t>
            </w:r>
          </w:p>
        </w:tc>
      </w:tr>
      <w:tr w:rsidR="00D84EB5" w:rsidRPr="00BD716F" w:rsidTr="00BD716F">
        <w:trPr>
          <w:trHeight w:val="338"/>
        </w:trPr>
        <w:tc>
          <w:tcPr>
            <w:tcW w:w="9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BD716F" w:rsidRDefault="00D84EB5" w:rsidP="00D84EB5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D716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Области применения простейших способов  соединения</w:t>
            </w:r>
          </w:p>
        </w:tc>
      </w:tr>
      <w:tr w:rsidR="00146A22" w:rsidRPr="00BD716F" w:rsidTr="00BD716F">
        <w:trPr>
          <w:trHeight w:val="338"/>
        </w:trPr>
        <w:tc>
          <w:tcPr>
            <w:tcW w:w="9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A22" w:rsidRPr="00BD716F" w:rsidRDefault="00146A22" w:rsidP="00D84EB5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84EB5" w:rsidRPr="00D84EB5" w:rsidTr="00146A22">
        <w:trPr>
          <w:trHeight w:val="6788"/>
        </w:trPr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146A22" w:rsidRDefault="00D84EB5" w:rsidP="00146A22">
            <w:pPr>
              <w:pStyle w:val="a8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Соединение разнородных участков цепи.  </w:t>
            </w:r>
            <w:proofErr w:type="gramStart"/>
            <w:r w:rsidRPr="0014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Например</w:t>
            </w:r>
            <w:proofErr w:type="gramEnd"/>
            <w:r w:rsidRPr="00146A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:  </w:t>
            </w:r>
          </w:p>
          <w:p w:rsidR="00D84EB5" w:rsidRPr="00D84EB5" w:rsidRDefault="00D84EB5" w:rsidP="00D84EB5">
            <w:pPr>
              <w:ind w:left="1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Источник тока – выключатель –лампочка – регулятор –  двигатель… </w:t>
            </w:r>
          </w:p>
          <w:p w:rsidR="00D84EB5" w:rsidRPr="00D84EB5" w:rsidRDefault="00D84EB5" w:rsidP="00D84EB5">
            <w:pPr>
              <w:ind w:left="106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377F3E92" wp14:editId="279041B4">
                  <wp:extent cx="2386584" cy="536448"/>
                  <wp:effectExtent l="0" t="0" r="0" b="0"/>
                  <wp:docPr id="466" name="Picture 4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" name="Picture 46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6584" cy="53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9B319F">
            <w:pPr>
              <w:numPr>
                <w:ilvl w:val="0"/>
                <w:numId w:val="3"/>
              </w:numPr>
              <w:spacing w:line="271" w:lineRule="auto"/>
              <w:ind w:right="66" w:hanging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Включение источников энергии для увеличения напряжения на выходе. </w:t>
            </w:r>
          </w:p>
          <w:p w:rsidR="00D84EB5" w:rsidRPr="00D84EB5" w:rsidRDefault="00D84EB5" w:rsidP="00D84EB5">
            <w:pPr>
              <w:spacing w:after="7"/>
              <w:ind w:left="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tabs>
                <w:tab w:val="center" w:pos="4118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noProof/>
                <w:color w:val="000000"/>
                <w:sz w:val="16"/>
                <w:szCs w:val="16"/>
              </w:rPr>
              <mc:AlternateContent>
                <mc:Choice Requires="wpg">
                  <w:drawing>
                    <wp:inline distT="0" distB="0" distL="0" distR="0" wp14:anchorId="643567FC" wp14:editId="6FE32754">
                      <wp:extent cx="2419817" cy="920338"/>
                      <wp:effectExtent l="0" t="0" r="0" b="0"/>
                      <wp:docPr id="51726" name="Group 517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19817" cy="920338"/>
                                <a:chOff x="0" y="0"/>
                                <a:chExt cx="2551176" cy="15849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8" name="Picture 468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6760" cy="1575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0" name="Picture 470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97280" y="1103376"/>
                                  <a:ext cx="1453896" cy="4815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4397EF" id="Group 51726" o:spid="_x0000_s1026" style="width:190.55pt;height:72.45pt;mso-position-horizontal-relative:char;mso-position-vertical-relative:line" coordsize="25511,1584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">
                      <v:shape id="Picture 468" o:spid="_x0000_s1027" type="#_x0000_t75" style="position:absolute;width:7467;height:157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">
                        <v:imagedata r:id="rId17" o:title=""/>
                      </v:shape>
                      <v:shape id="Picture 470" o:spid="_x0000_s1028" type="#_x0000_t75" style="position:absolute;left:10972;top:11033;width:14539;height:48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">
                        <v:imagedata r:id="rId18" o:title=""/>
                      </v:shape>
                      <w10:anchorlock/>
                    </v:group>
                  </w:pict>
                </mc:Fallback>
              </mc:AlternateConten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D84E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tabs>
                <w:tab w:val="center" w:pos="894"/>
                <w:tab w:val="center" w:pos="1533"/>
                <w:tab w:val="center" w:pos="1938"/>
                <w:tab w:val="center" w:pos="2378"/>
                <w:tab w:val="center" w:pos="2782"/>
                <w:tab w:val="center" w:pos="3221"/>
                <w:tab w:val="center" w:pos="3622"/>
                <w:tab w:val="center" w:pos="4063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r w:rsidR="00A86244">
              <w:rPr>
                <w:rFonts w:ascii="Calibri" w:eastAsia="Calibri" w:hAnsi="Calibri" w:cs="Calibri"/>
                <w:color w:val="000000"/>
                <w:sz w:val="16"/>
                <w:szCs w:val="16"/>
                <w:lang w:val="en-US"/>
              </w:rPr>
              <w:t>U</w:t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proofErr w:type="spellEnd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=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r w:rsidR="00A86244" w:rsidRP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  <w:t>+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r w:rsidR="00A86244" w:rsidRP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  <w:t>+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r w:rsidR="00A86244" w:rsidRP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  <w:t>+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proofErr w:type="spellEnd"/>
            <w:r w:rsidR="00A86244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4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spacing w:after="3"/>
              <w:ind w:left="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9B319F">
            <w:pPr>
              <w:numPr>
                <w:ilvl w:val="0"/>
                <w:numId w:val="3"/>
              </w:numPr>
              <w:spacing w:line="238" w:lineRule="auto"/>
              <w:ind w:right="66" w:hanging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Включение потребителей низкого напряжения в сеть более высокого напряжения </w:t>
            </w:r>
          </w:p>
          <w:p w:rsidR="00D84EB5" w:rsidRPr="00D84EB5" w:rsidRDefault="00D84EB5" w:rsidP="00D84EB5">
            <w:pPr>
              <w:ind w:right="211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7868BA39" wp14:editId="64BD0E85">
                  <wp:extent cx="2636520" cy="923544"/>
                  <wp:effectExtent l="0" t="0" r="0" b="0"/>
                  <wp:docPr id="472" name="Picture 4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Picture 47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520" cy="923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522" w:rsidRDefault="00146A22" w:rsidP="00433522">
            <w:pPr>
              <w:spacing w:line="271" w:lineRule="auto"/>
              <w:ind w:left="142" w:right="66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D84EB5"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Соедин</w:t>
            </w:r>
            <w:r w:rsidR="00433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ение однородных элементов цепи:</w:t>
            </w:r>
          </w:p>
          <w:p w:rsidR="00433522" w:rsidRDefault="00433522" w:rsidP="00D84EB5">
            <w:pPr>
              <w:ind w:left="115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  <w:p w:rsidR="00433522" w:rsidRDefault="00433522" w:rsidP="00D84EB5">
            <w:pPr>
              <w:ind w:left="115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33522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189376" cy="1516904"/>
                  <wp:effectExtent l="0" t="0" r="0" b="7620"/>
                  <wp:docPr id="1" name="Рисунок 1" descr="F:\USB DISK\11111111111  на   18.08.18 ода\РАБОТА\ДЛЯ АТЕСТАЦИИ\АТТЕСТАЦИЯ НА ПРЕПОДАВАТЕЛЯ СПЕ.ДИСЦИПЛИН 2021 ГОД\РАБОТА НАД МАСТЕР КЛАССАМИ\ОПОРНЫЙ КОНСПЕКТ\СХЕМА 15 —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USB DISK\11111111111  на   18.08.18 ода\РАБОТА\ДЛЯ АТЕСТАЦИИ\АТТЕСТАЦИЯ НА ПРЕПОДАВАТЕЛЯ СПЕ.ДИСЦИПЛИН 2021 ГОД\РАБОТА НАД МАСТЕР КЛАССАМИ\ОПОРНЫЙ КОНСПЕКТ\СХЕМА 15 — коп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470" cy="1529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EB5" w:rsidRPr="00D84EB5" w:rsidRDefault="00D84EB5" w:rsidP="00D84EB5">
            <w:pPr>
              <w:ind w:left="11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numPr>
                <w:ilvl w:val="0"/>
                <w:numId w:val="3"/>
              </w:numPr>
              <w:spacing w:line="238" w:lineRule="auto"/>
              <w:ind w:right="66" w:hanging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Включение источников энергии для увеличения мощности на выходе без увеличения напряжения: </w:t>
            </w:r>
          </w:p>
          <w:p w:rsidR="00D84EB5" w:rsidRPr="00D84EB5" w:rsidRDefault="00D84EB5" w:rsidP="00D84EB5">
            <w:pPr>
              <w:spacing w:after="76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418A171C" wp14:editId="69A57159">
                  <wp:extent cx="1682496" cy="548640"/>
                  <wp:effectExtent l="0" t="0" r="0" b="0"/>
                  <wp:docPr id="476" name="Picture 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Picture 47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496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tabs>
                <w:tab w:val="center" w:pos="1299"/>
                <w:tab w:val="center" w:pos="1941"/>
                <w:tab w:val="center" w:pos="2360"/>
                <w:tab w:val="center" w:pos="2810"/>
                <w:tab w:val="center" w:pos="3229"/>
                <w:tab w:val="center" w:pos="3681"/>
              </w:tabs>
              <w:spacing w:after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r w:rsidR="0070046D">
              <w:rPr>
                <w:rFonts w:ascii="Calibri" w:eastAsia="Calibri" w:hAnsi="Calibri" w:cs="Calibri"/>
                <w:color w:val="000000"/>
                <w:sz w:val="16"/>
                <w:szCs w:val="16"/>
                <w:lang w:val="en-US"/>
              </w:rPr>
              <w:t>U</w:t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proofErr w:type="spellEnd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=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r w:rsidR="0070046D" w:rsidRP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  <w:t>=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ых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  <w:t>=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U</w:t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вых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004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  <w:p w:rsidR="00D84EB5" w:rsidRPr="00D84EB5" w:rsidRDefault="00D84EB5" w:rsidP="00D84EB5">
            <w:pPr>
              <w:tabs>
                <w:tab w:val="center" w:pos="2087"/>
                <w:tab w:val="center" w:pos="3143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Р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вых</w:t>
            </w:r>
            <w:proofErr w:type="spellEnd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= Р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+ Р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 Р</w:t>
            </w:r>
            <w:r w:rsidR="0070046D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ind w:left="11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numPr>
                <w:ilvl w:val="0"/>
                <w:numId w:val="3"/>
              </w:numPr>
              <w:spacing w:line="238" w:lineRule="auto"/>
              <w:ind w:right="66" w:hanging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Включение потребителей с равным номинальным напряжением в сеть с тем же, по значению напряжением. </w:t>
            </w:r>
          </w:p>
          <w:p w:rsidR="00D84EB5" w:rsidRPr="00D84EB5" w:rsidRDefault="00D84EB5" w:rsidP="00D84EB5">
            <w:pPr>
              <w:ind w:right="8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0AFA5DEB" wp14:editId="41F1BA24">
                  <wp:extent cx="2125683" cy="1205346"/>
                  <wp:effectExtent l="0" t="0" r="8255" b="0"/>
                  <wp:docPr id="478" name="Picture 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" name="Picture 47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356" cy="1215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ind w:left="106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D84EB5" w:rsidRDefault="00D84EB5" w:rsidP="006351FA">
      <w:pPr>
        <w:pStyle w:val="cdt4ke"/>
        <w:spacing w:before="225" w:beforeAutospacing="0" w:after="0" w:afterAutospacing="0"/>
        <w:ind w:left="160" w:right="160"/>
      </w:pPr>
    </w:p>
    <w:tbl>
      <w:tblPr>
        <w:tblStyle w:val="TableGrid1"/>
        <w:tblW w:w="9433" w:type="dxa"/>
        <w:tblInd w:w="-82" w:type="dxa"/>
        <w:tblCellMar>
          <w:left w:w="106" w:type="dxa"/>
          <w:right w:w="106" w:type="dxa"/>
        </w:tblCellMar>
        <w:tblLook w:val="04A0" w:firstRow="1" w:lastRow="0" w:firstColumn="1" w:lastColumn="0" w:noHBand="0" w:noVBand="1"/>
      </w:tblPr>
      <w:tblGrid>
        <w:gridCol w:w="4930"/>
        <w:gridCol w:w="4503"/>
      </w:tblGrid>
      <w:tr w:rsidR="00C8768E" w:rsidRPr="009B319F" w:rsidTr="009B319F">
        <w:trPr>
          <w:trHeight w:val="398"/>
        </w:trPr>
        <w:tc>
          <w:tcPr>
            <w:tcW w:w="9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768E" w:rsidRPr="009B319F" w:rsidRDefault="00C8768E" w:rsidP="00C8768E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B31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Преимущества и недостатки  способов соединения</w:t>
            </w:r>
          </w:p>
        </w:tc>
      </w:tr>
      <w:tr w:rsidR="00D84EB5" w:rsidRPr="009B319F" w:rsidTr="009B319F">
        <w:trPr>
          <w:trHeight w:val="418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4EB5" w:rsidRPr="009B319F" w:rsidRDefault="009B319F" w:rsidP="00D84EB5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Последовательное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19F" w:rsidRDefault="009B319F" w:rsidP="00D84EB5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D84EB5" w:rsidRPr="009B319F" w:rsidRDefault="009B319F" w:rsidP="00D84EB5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Параллельное</w:t>
            </w:r>
          </w:p>
        </w:tc>
      </w:tr>
      <w:tr w:rsidR="00D84EB5" w:rsidRPr="00D84EB5" w:rsidTr="009B319F">
        <w:trPr>
          <w:trHeight w:val="2040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4EB5" w:rsidRPr="00D84EB5" w:rsidRDefault="00D84EB5" w:rsidP="00D84EB5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–  Зависимость работы цепи от работы каждого элемента цепи; </w:t>
            </w:r>
          </w:p>
          <w:p w:rsidR="00D84EB5" w:rsidRPr="00D84EB5" w:rsidRDefault="00D84EB5" w:rsidP="00D84EB5">
            <w:pPr>
              <w:ind w:right="58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5F127B7" wp14:editId="6F8D894B">
                  <wp:extent cx="2176272" cy="944880"/>
                  <wp:effectExtent l="0" t="0" r="0" b="0"/>
                  <wp:docPr id="1145" name="Picture 1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" name="Picture 1145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2" cy="94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Независимость работы цепи от работы остальных исправных элементов цепи; </w:t>
            </w:r>
          </w:p>
          <w:p w:rsidR="00D84EB5" w:rsidRPr="00D84EB5" w:rsidRDefault="00D84EB5" w:rsidP="00D84EB5">
            <w:pPr>
              <w:ind w:left="5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23D8FF14" wp14:editId="56BE6D6B">
                  <wp:extent cx="1776984" cy="938784"/>
                  <wp:effectExtent l="0" t="0" r="0" b="0"/>
                  <wp:docPr id="1147" name="Picture 1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7" name="Picture 1147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984" cy="938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D84EB5" w:rsidRPr="00D84EB5" w:rsidTr="009B319F">
        <w:trPr>
          <w:trHeight w:val="2165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–    Невозможность индивидуальной работы элементов; </w:t>
            </w:r>
          </w:p>
          <w:p w:rsidR="00D84EB5" w:rsidRPr="00D84EB5" w:rsidRDefault="00D84EB5" w:rsidP="00D84EB5">
            <w:pPr>
              <w:ind w:right="545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27882D4" wp14:editId="443FDA81">
                  <wp:extent cx="2234184" cy="536448"/>
                  <wp:effectExtent l="0" t="0" r="0" b="0"/>
                  <wp:docPr id="1149" name="Picture 1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" name="Picture 1149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184" cy="53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4EB5" w:rsidRPr="00D84EB5" w:rsidRDefault="00D84EB5" w:rsidP="00D84EB5">
            <w:pPr>
              <w:spacing w:line="242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 Возможность индивидуальной работы любого элемента;  </w:t>
            </w:r>
          </w:p>
          <w:p w:rsidR="00D84EB5" w:rsidRPr="00D84EB5" w:rsidRDefault="00D84EB5" w:rsidP="00D84EB5">
            <w:pPr>
              <w:ind w:left="5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 wp14:anchorId="60AE5862" wp14:editId="1B81996C">
                  <wp:extent cx="999744" cy="1024128"/>
                  <wp:effectExtent l="0" t="0" r="0" b="0"/>
                  <wp:docPr id="1151" name="Picture 1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1" name="Picture 1151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744" cy="102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D84EB5" w:rsidRPr="00D84EB5" w:rsidTr="009B319F">
        <w:trPr>
          <w:trHeight w:val="566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+ Включения в одну цепь потребителей с разным номинальным напряжением.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±   Условие включения: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U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потря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=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U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сети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ind w:left="6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</w:t>
            </w:r>
          </w:p>
        </w:tc>
      </w:tr>
      <w:tr w:rsidR="00D84EB5" w:rsidRPr="00D84EB5" w:rsidTr="009B319F">
        <w:trPr>
          <w:trHeight w:val="437"/>
        </w:trPr>
        <w:tc>
          <w:tcPr>
            <w:tcW w:w="9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19F" w:rsidRPr="00D84EB5" w:rsidRDefault="007118C4" w:rsidP="009B319F">
            <w:pPr>
              <w:ind w:left="10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B31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Соотношения для токов, напряжений, сопротивлений и мощности</w:t>
            </w:r>
          </w:p>
        </w:tc>
      </w:tr>
      <w:tr w:rsidR="00D84EB5" w:rsidRPr="00D84EB5" w:rsidTr="009B319F">
        <w:trPr>
          <w:trHeight w:val="3951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EB5" w:rsidRPr="00D84EB5" w:rsidRDefault="00D84EB5" w:rsidP="009715D1">
            <w:pPr>
              <w:spacing w:after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Напряжение:  </w:t>
            </w:r>
          </w:p>
          <w:p w:rsidR="00D40198" w:rsidRDefault="00D84EB5" w:rsidP="00D84EB5">
            <w:pPr>
              <w:spacing w:after="2" w:line="239" w:lineRule="auto"/>
              <w:ind w:left="5" w:right="146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= 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 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 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</w:t>
            </w: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AB2DCE">
              <w:rPr>
                <w:rFonts w:eastAsia="Segoe UI Symbol" w:cs="Segoe UI Symbol"/>
                <w:color w:val="000000"/>
                <w:sz w:val="16"/>
                <w:szCs w:val="16"/>
              </w:rPr>
              <w:t>….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spacing w:after="2" w:line="239" w:lineRule="auto"/>
              <w:ind w:left="5" w:right="146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Ток: </w:t>
            </w:r>
          </w:p>
          <w:p w:rsidR="00D84EB5" w:rsidRPr="00D84EB5" w:rsidRDefault="00D84EB5" w:rsidP="00D84EB5">
            <w:pPr>
              <w:spacing w:after="31" w:line="236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 неразветвленной цепи на любом участке течет один и тот же ток т.е.:  </w:t>
            </w:r>
          </w:p>
          <w:p w:rsidR="00D84EB5" w:rsidRPr="00D424E7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1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=I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2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=I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3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=···=I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; </w:t>
            </w:r>
          </w:p>
          <w:p w:rsidR="00D84EB5" w:rsidRPr="00D424E7" w:rsidRDefault="00D84EB5" w:rsidP="00D84EB5">
            <w:pPr>
              <w:spacing w:after="7"/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2-</w:t>
            </w: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закону</w:t>
            </w:r>
            <w:proofErr w:type="gramEnd"/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Кирхгофа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: </w:t>
            </w:r>
          </w:p>
          <w:p w:rsidR="00D84EB5" w:rsidRPr="00C457D0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*E = IR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1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+ IR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2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+ </w:t>
            </w:r>
            <w:r w:rsidR="00AB2DCE" w:rsidRPr="00C457D0">
              <w:rPr>
                <w:rFonts w:eastAsia="Segoe UI Symbol" w:cs="Segoe UI Symbol"/>
                <w:color w:val="000000"/>
                <w:sz w:val="16"/>
                <w:szCs w:val="16"/>
                <w:lang w:val="en-US"/>
              </w:rPr>
              <w:t>….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+ </w:t>
            </w:r>
            <w:proofErr w:type="spellStart"/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IR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proofErr w:type="spellEnd"/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 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или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D84EB5" w:rsidRPr="00D424E7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IR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экв</w:t>
            </w:r>
            <w:proofErr w:type="spellEnd"/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=</w:t>
            </w:r>
            <w:proofErr w:type="gramStart"/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I(</w:t>
            </w:r>
            <w:proofErr w:type="gramEnd"/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1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+ R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2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+ </w:t>
            </w:r>
            <w:r w:rsidR="00AB2DCE" w:rsidRPr="00C457D0">
              <w:rPr>
                <w:rFonts w:eastAsia="Segoe UI Symbol" w:cs="Segoe UI Symbol"/>
                <w:color w:val="000000"/>
                <w:sz w:val="16"/>
                <w:szCs w:val="16"/>
                <w:lang w:val="en-US"/>
              </w:rPr>
              <w:t>….</w:t>
            </w:r>
            <w:r w:rsidRPr="00C457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+ R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) </w:t>
            </w:r>
          </w:p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Сопротивление: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экв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= 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</w:t>
            </w:r>
            <w:r w:rsidR="00AB2DCE">
              <w:rPr>
                <w:rFonts w:eastAsia="Segoe UI Symbol" w:cs="Segoe UI Symbol"/>
                <w:color w:val="000000"/>
                <w:sz w:val="16"/>
                <w:szCs w:val="16"/>
              </w:rPr>
              <w:t>….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экв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= </w:t>
            </w:r>
            <w:r w:rsidR="00D40198">
              <w:rPr>
                <w:rFonts w:ascii="Segoe UI Symbol" w:eastAsia="Segoe UI Symbol" w:hAnsi="Segoe UI Symbol" w:cs="Segoe UI Symbol"/>
                <w:color w:val="000000"/>
                <w:sz w:val="16"/>
                <w:szCs w:val="16"/>
              </w:rPr>
              <w:t>∑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i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D84EB5" w:rsidRPr="00D84EB5" w:rsidRDefault="00D84EB5" w:rsidP="00D84EB5">
            <w:pPr>
              <w:spacing w:after="72" w:line="236" w:lineRule="auto"/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Мощность: умножим обе части </w:t>
            </w: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уравнения  (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*)  на I, получим: </w:t>
            </w:r>
          </w:p>
          <w:p w:rsidR="00D84EB5" w:rsidRPr="003642DA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IE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=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</w:t>
            </w:r>
            <w:r w:rsidR="003642DA">
              <w:rPr>
                <w:rFonts w:eastAsia="Segoe UI Symbol" w:cs="Segoe UI Symbol"/>
                <w:color w:val="000000"/>
                <w:sz w:val="16"/>
                <w:szCs w:val="16"/>
              </w:rPr>
              <w:t>….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D84EB5" w:rsidRPr="003642DA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или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IU</w:t>
            </w:r>
            <w:proofErr w:type="spellStart"/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=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IU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IU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IU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3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</w:t>
            </w:r>
            <w:r w:rsidR="003642DA">
              <w:rPr>
                <w:rFonts w:eastAsia="Segoe UI Symbol" w:cs="Segoe UI Symbol"/>
                <w:color w:val="000000"/>
                <w:sz w:val="16"/>
                <w:szCs w:val="16"/>
              </w:rPr>
              <w:t>….</w:t>
            </w:r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proofErr w:type="spellEnd"/>
            <w:r w:rsidRPr="003642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 </w:t>
            </w:r>
          </w:p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= 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+···+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Напряжение :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= 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=U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= 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=···=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=U   </w:t>
            </w:r>
          </w:p>
          <w:p w:rsidR="00D84EB5" w:rsidRPr="00D84EB5" w:rsidRDefault="00D84EB5" w:rsidP="00D84EB5">
            <w:pPr>
              <w:spacing w:after="10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Ток :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 закону Ома токи в каждой ветви: </w:t>
            </w:r>
          </w:p>
          <w:p w:rsidR="00D84EB5" w:rsidRPr="00D424E7" w:rsidRDefault="00D84EB5" w:rsidP="00D84EB5">
            <w:pPr>
              <w:tabs>
                <w:tab w:val="center" w:pos="1340"/>
                <w:tab w:val="center" w:pos="1908"/>
                <w:tab w:val="center" w:pos="2801"/>
                <w:tab w:val="center" w:pos="3604"/>
              </w:tabs>
              <w:spacing w:after="1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r w:rsidRP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I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1=</w:t>
            </w:r>
            <w:r w:rsidR="0096044F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/</w:t>
            </w:r>
            <w:r w:rsidR="0096044F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1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;</w:t>
            </w:r>
            <w:r w:rsidR="0096044F"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I</w:t>
            </w:r>
            <w:r w:rsidR="00B7547B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2</w:t>
            </w:r>
            <w:r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ab/>
              <w:t>=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 xml:space="preserve"> </w:t>
            </w:r>
            <w:r w:rsidR="0096044F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/</w:t>
            </w:r>
            <w:r w:rsidR="0096044F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2</w:t>
            </w:r>
            <w:r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 xml:space="preserve"> </w:t>
            </w:r>
            <w:r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; </w:t>
            </w:r>
            <w:r w:rsidR="00B7547B" w:rsidRP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I</w:t>
            </w:r>
            <w:r w:rsid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 xml:space="preserve">= </w:t>
            </w:r>
            <w:r w:rsidR="0096044F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/</w:t>
            </w:r>
            <w:r w:rsidR="0096044F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r w:rsidR="0096044F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 xml:space="preserve"> </w:t>
            </w:r>
            <w:r w:rsidR="0096044F" w:rsidRPr="00D424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;</w:t>
            </w:r>
          </w:p>
          <w:p w:rsidR="00D84EB5" w:rsidRPr="00D84EB5" w:rsidRDefault="00D84EB5" w:rsidP="00D84EB5">
            <w:pPr>
              <w:spacing w:after="2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первому закону Кирхгофа общий ток: </w:t>
            </w:r>
          </w:p>
          <w:p w:rsidR="00D84EB5" w:rsidRPr="00D84EB5" w:rsidRDefault="00D84EB5" w:rsidP="00D84EB5">
            <w:pPr>
              <w:tabs>
                <w:tab w:val="center" w:pos="2019"/>
                <w:tab w:val="center" w:pos="3417"/>
              </w:tabs>
              <w:spacing w:after="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**</w:t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I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общ</w:t>
            </w:r>
            <w:proofErr w:type="spellEnd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= I</w:t>
            </w:r>
            <w:r w:rsidR="00B7547B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+ I</w:t>
            </w:r>
            <w:r w:rsidR="00B7547B" w:rsidRPr="00D424E7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+ ⋯ + </w:t>
            </w:r>
            <w:proofErr w:type="gram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I</w:t>
            </w:r>
            <w:r w:rsid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n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9B319F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запишем уравнение используя закон Ома: </w:t>
            </w:r>
          </w:p>
          <w:p w:rsidR="00D84EB5" w:rsidRDefault="00D84EB5" w:rsidP="00B7547B">
            <w:pPr>
              <w:tabs>
                <w:tab w:val="center" w:pos="1497"/>
                <w:tab w:val="center" w:pos="2157"/>
                <w:tab w:val="center" w:pos="2709"/>
                <w:tab w:val="center" w:pos="3746"/>
              </w:tabs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</w:p>
          <w:p w:rsidR="00B7547B" w:rsidRDefault="00B7547B" w:rsidP="00B7547B">
            <w:pPr>
              <w:tabs>
                <w:tab w:val="center" w:pos="1497"/>
                <w:tab w:val="center" w:pos="2157"/>
                <w:tab w:val="center" w:pos="2709"/>
                <w:tab w:val="center" w:pos="3746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                                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proofErr w:type="spellStart"/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ЭКВ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=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E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05B02" w:rsidRPr="00B7547B" w:rsidRDefault="00805B02" w:rsidP="00B7547B">
            <w:pPr>
              <w:tabs>
                <w:tab w:val="center" w:pos="1497"/>
                <w:tab w:val="center" w:pos="2157"/>
                <w:tab w:val="center" w:pos="2709"/>
                <w:tab w:val="center" w:pos="3746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05B02" w:rsidRPr="00805B02" w:rsidRDefault="00805B02" w:rsidP="009B319F">
            <w:pPr>
              <w:tabs>
                <w:tab w:val="center" w:pos="1730"/>
                <w:tab w:val="center" w:pos="2486"/>
                <w:tab w:val="center" w:pos="3343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или                       1/</w:t>
            </w:r>
            <w:r w:rsidRP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ЭКВ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=</w:t>
            </w:r>
            <w:r w:rsidRPr="00805B02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Pr="001E48B7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1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</w:t>
            </w:r>
            <w:r w:rsidRPr="001E48B7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1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B7547B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</w:t>
            </w:r>
            <w:r w:rsidR="001E48B7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….</w:t>
            </w:r>
            <w:proofErr w:type="gramEnd"/>
            <w:r w:rsidR="001E48B7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</w:t>
            </w:r>
            <w:r w:rsidRPr="001E48B7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1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  <w:lang w:val="en-US"/>
              </w:rPr>
              <w:t>n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D84EB5" w:rsidRPr="00D84EB5" w:rsidRDefault="00D84EB5" w:rsidP="009B319F">
            <w:pPr>
              <w:tabs>
                <w:tab w:val="center" w:pos="1730"/>
                <w:tab w:val="center" w:pos="2486"/>
                <w:tab w:val="center" w:pos="3343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g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экв</w:t>
            </w:r>
            <w:proofErr w:type="spellEnd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= g</w:t>
            </w:r>
            <w:r w:rsidR="007C148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  <w:t>+ g</w:t>
            </w:r>
            <w:r w:rsidR="007C148B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+ ⋯ + </w:t>
            </w:r>
            <w:proofErr w:type="gramStart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g</w:t>
            </w:r>
            <w:r w:rsidR="007C148B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n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D84EB5" w:rsidRPr="00D84EB5" w:rsidRDefault="00D84EB5" w:rsidP="00D84EB5">
            <w:pPr>
              <w:spacing w:after="46" w:line="23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Мощность: умножим обе части </w:t>
            </w: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уравнения  (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**)  на U, получим: </w:t>
            </w:r>
          </w:p>
          <w:p w:rsidR="00D84EB5" w:rsidRPr="00D84EB5" w:rsidRDefault="00D84EB5" w:rsidP="00AB2DCE">
            <w:pPr>
              <w:ind w:left="1157" w:right="677" w:hanging="7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= IU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 IU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 IU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+ </w:t>
            </w:r>
            <w:r w:rsidR="00AB2DCE">
              <w:rPr>
                <w:rFonts w:eastAsia="Segoe UI Symbol" w:cs="Segoe UI Symbol"/>
                <w:color w:val="000000"/>
                <w:sz w:val="16"/>
                <w:szCs w:val="16"/>
              </w:rPr>
              <w:t>…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IU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или     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вх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= 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+Р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3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+···+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 xml:space="preserve"> </w:t>
            </w:r>
          </w:p>
        </w:tc>
      </w:tr>
      <w:tr w:rsidR="00D84EB5" w:rsidRPr="00D84EB5" w:rsidTr="009B319F">
        <w:trPr>
          <w:trHeight w:val="943"/>
        </w:trPr>
        <w:tc>
          <w:tcPr>
            <w:tcW w:w="9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8C4" w:rsidRPr="009B319F" w:rsidRDefault="007118C4" w:rsidP="009B319F">
            <w:pPr>
              <w:spacing w:line="238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B319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Краткие выводы</w:t>
            </w:r>
          </w:p>
          <w:p w:rsidR="00D84EB5" w:rsidRPr="00D84EB5" w:rsidRDefault="00D84EB5" w:rsidP="00D84EB5">
            <w:pPr>
              <w:spacing w:line="238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Напряжение и ток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поданные на электрическую цепь, распределяются в ней в зависимости от способа соединения элементов. Но независимо от способа соединения потребителей энергии, цепь потребляет из сети мощность равную сумме мощностей всех потребителей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.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Смешанное соединение – комбинация первых двух соединений. </w:t>
            </w:r>
          </w:p>
        </w:tc>
      </w:tr>
      <w:tr w:rsidR="00D84EB5" w:rsidRPr="00D84EB5" w:rsidTr="009B319F">
        <w:trPr>
          <w:trHeight w:val="277"/>
        </w:trPr>
        <w:tc>
          <w:tcPr>
            <w:tcW w:w="9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7F34CE" w:rsidP="00D84EB5">
            <w:pPr>
              <w:ind w:left="3826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B31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Сокращенные формулы преобразования</w:t>
            </w:r>
          </w:p>
        </w:tc>
      </w:tr>
      <w:tr w:rsidR="00D84EB5" w:rsidRPr="00D84EB5" w:rsidTr="009B319F">
        <w:trPr>
          <w:trHeight w:val="307"/>
        </w:trPr>
        <w:tc>
          <w:tcPr>
            <w:tcW w:w="9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right="42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Если все резисторы имеют одинаковые сопротивления, т.е. 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= R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2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= </w:t>
            </w:r>
            <w:r w:rsidR="00CF4BFA">
              <w:rPr>
                <w:rFonts w:eastAsia="Segoe UI Symbol" w:cs="Segoe UI Symbol"/>
                <w:i/>
                <w:color w:val="000000"/>
                <w:sz w:val="16"/>
                <w:szCs w:val="16"/>
              </w:rPr>
              <w:t>….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= </w:t>
            </w:r>
            <w:proofErr w:type="spellStart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n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то:    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D84EB5" w:rsidRPr="00D84EB5" w:rsidTr="009B319F">
        <w:trPr>
          <w:trHeight w:val="229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R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экв</w:t>
            </w:r>
            <w:proofErr w:type="spellEnd"/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=R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>1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</w:t>
            </w:r>
            <w:r w:rsidR="00842401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×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n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tabs>
                <w:tab w:val="center" w:pos="2516"/>
                <w:tab w:val="center" w:pos="3320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920CC6" w:rsidRPr="00920C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Rэкв</w:t>
            </w:r>
            <w:proofErr w:type="spellEnd"/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=</w:t>
            </w:r>
            <w:r w:rsidR="00920CC6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="00920CC6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920CC6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="00920CC6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/</w:t>
            </w:r>
            <w:r w:rsidR="00920CC6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n</w:t>
            </w:r>
            <w:r w:rsidRPr="00D84EB5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ab/>
            </w:r>
            <w:r w:rsidR="00920CC6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  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   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84EB5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vertAlign w:val="subscript"/>
              </w:rPr>
              <w:t xml:space="preserve"> </w:t>
            </w:r>
          </w:p>
        </w:tc>
      </w:tr>
      <w:tr w:rsidR="00D84EB5" w:rsidRPr="00D84EB5" w:rsidTr="009B319F">
        <w:trPr>
          <w:trHeight w:val="572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EB5" w:rsidRPr="00D84EB5" w:rsidRDefault="00D84EB5" w:rsidP="00D84EB5">
            <w:pPr>
              <w:ind w:left="90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EB5" w:rsidRPr="00D84EB5" w:rsidRDefault="00D84EB5" w:rsidP="00D84EB5">
            <w:pPr>
              <w:spacing w:after="150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Если параллельно включены 2 резистора </w:t>
            </w:r>
            <w:r w:rsidR="00C0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(частный </w:t>
            </w:r>
            <w:proofErr w:type="gramStart"/>
            <w:r w:rsidR="00C0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случай)</w:t>
            </w:r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</w:t>
            </w:r>
            <w:proofErr w:type="gramEnd"/>
            <w:r w:rsidRPr="00D84E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</w:p>
          <w:p w:rsidR="00D84EB5" w:rsidRPr="00D84EB5" w:rsidRDefault="00D84EB5" w:rsidP="00D84EB5">
            <w:pPr>
              <w:tabs>
                <w:tab w:val="center" w:pos="2358"/>
                <w:tab w:val="center" w:pos="2945"/>
                <w:tab w:val="center" w:pos="3202"/>
              </w:tabs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84EB5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4807BE" w:rsidRPr="00920C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Rэкв</w:t>
            </w:r>
            <w:proofErr w:type="spellEnd"/>
            <w:r w:rsidR="004807BE" w:rsidRPr="00920C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=</w:t>
            </w:r>
            <w:r w:rsidR="004807BE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4807BE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="004807BE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×</w:t>
            </w:r>
            <w:r w:rsidR="004807BE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4807BE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  <w:r w:rsidR="004807BE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/</w:t>
            </w:r>
            <w:r w:rsidR="004807BE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="004807BE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4807BE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1</w:t>
            </w:r>
            <w:r w:rsidR="004807BE">
              <w:rPr>
                <w:rFonts w:ascii="Cambria Math" w:eastAsia="Cambria Math" w:hAnsi="Cambria Math" w:cs="Cambria Math"/>
                <w:color w:val="000000"/>
                <w:sz w:val="16"/>
                <w:szCs w:val="16"/>
              </w:rPr>
              <w:t>+</w:t>
            </w:r>
            <w:r w:rsidR="004807BE">
              <w:rPr>
                <w:rFonts w:ascii="Cambria Math" w:eastAsia="Cambria Math" w:hAnsi="Cambria Math" w:cs="Cambria Math"/>
                <w:color w:val="000000"/>
                <w:sz w:val="16"/>
                <w:szCs w:val="16"/>
                <w:lang w:val="en-US"/>
              </w:rPr>
              <w:t>R</w:t>
            </w:r>
            <w:r w:rsidR="004807BE" w:rsidRPr="00CF4BFA">
              <w:rPr>
                <w:rFonts w:ascii="Cambria Math" w:eastAsia="Cambria Math" w:hAnsi="Cambria Math" w:cs="Cambria Math"/>
                <w:color w:val="000000"/>
                <w:sz w:val="16"/>
                <w:szCs w:val="16"/>
                <w:vertAlign w:val="subscript"/>
              </w:rPr>
              <w:t>2</w:t>
            </w:r>
          </w:p>
        </w:tc>
      </w:tr>
    </w:tbl>
    <w:p w:rsidR="007479F4" w:rsidRDefault="00EA42F0" w:rsidP="00BF167F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“опорный конспект” </w:t>
      </w:r>
      <w:proofErr w:type="gramStart"/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ввел  народный</w:t>
      </w:r>
      <w:proofErr w:type="gramEnd"/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учитель СССР В.Ф. Шаталов. 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требованиями к составлению опорного конспекта, по мнению В.Ф. Шаталова, являются: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Лаконичность. Ограничивает содержание в опорном конспекте печатных знаков (не более 400). Под печатным знаком понимается точка, цифра, стрелка, буква, но не слово, которое уже представляет собой опорный сигнал. В конспекте находит отражение лишь самое главное в этой теме, изложенное с помощью символов, схем, формул, ассоциаций.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Структурность. Материал излагается цельными блоками (связками) и содержит 4 - 5 связок. Структура их расположения должна быть удобной и для запоминания, и для воспроизведения, и для проверки.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Унификация. Введение определенных знаков-символов для обозначения ключевых или часто повторяющихся слов.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Автономность. </w:t>
      </w:r>
      <w:proofErr w:type="gramStart"/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</w:t>
      </w:r>
      <w:proofErr w:type="gramEnd"/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возможность воспроизводить каждый блок в отдельности, мало затрагивая другие блоки, с другой - все блоки между собой связаны логически.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Привычные ассоциации и стереотипы. При составлении опорного конспекта следует подбирать ключевые слова, предложения, ассоциации, схемы (например, всем известный образ позволяет оживить в памяти рассказ по ассоциации).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Непохожесть. Разнообразие опорных конспектов и блоков по форме, структуре, графическому исполнению.</w:t>
      </w:r>
    </w:p>
    <w:p w:rsidR="007479F4" w:rsidRP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Простота. Избегание вычурных шрифтов, сложных чертежей и оборотов речи, буквенные обозначения сводятся до минимума.</w:t>
      </w:r>
    </w:p>
    <w:p w:rsidR="007479F4" w:rsidRDefault="007479F4" w:rsidP="007479F4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9F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Опорный конспект является эффективным средством в процессе обучения и решают сразу несколько дидактических задач:</w:t>
      </w:r>
    </w:p>
    <w:p w:rsidR="007479F4" w:rsidRDefault="007479F4" w:rsidP="00EA42F0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2F0" w:rsidRPr="00C214DA" w:rsidRDefault="004204C8" w:rsidP="00EA42F0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 основании</w:t>
      </w:r>
      <w:proofErr w:type="gramEnd"/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“опорный конспект” мы делаем вывод, что опорный конспект - это выстроенная  по определенным принципам визуальная модель содержания учебного материала, в которой сжато </w:t>
      </w: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 основной смысл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изучаемой темы, а также используются графические приемы повышения эффекта запоминания и усвоения.</w:t>
      </w:r>
    </w:p>
    <w:p w:rsidR="00EA42F0" w:rsidRPr="00C214DA" w:rsidRDefault="004204C8" w:rsidP="00C214DA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Практический </w:t>
      </w:r>
      <w:proofErr w:type="gramStart"/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</w:t>
      </w:r>
      <w:proofErr w:type="gramEnd"/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</w:t>
      </w: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для наших обучающихся которые </w:t>
      </w: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зачастую испытывают затруднения в изложении в устной форме  учебного материала 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нужен материал близкий к языку учебника, более систематизированный, очищенный от лишней информации. Такой конспект – это хорошая </w:t>
      </w:r>
      <w:proofErr w:type="gramStart"/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подсказка  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студента, которая дает уверенность и спокойствие, </w:t>
      </w:r>
      <w:r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имея перед собой учебный материал занятия в такой форме </w:t>
      </w:r>
      <w:r w:rsidR="00EA42F0" w:rsidRPr="00C214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вспоминает все, о чем надо рассказать.</w:t>
      </w:r>
    </w:p>
    <w:p w:rsidR="006351FA" w:rsidRDefault="006351FA" w:rsidP="00A70633">
      <w:pPr>
        <w:pStyle w:val="cdt4ke"/>
        <w:spacing w:before="225" w:beforeAutospacing="0" w:after="0" w:afterAutospacing="0"/>
        <w:ind w:left="160" w:right="160"/>
        <w:rPr>
          <w:rFonts w:eastAsiaTheme="minorHAnsi"/>
          <w:b/>
          <w:bCs/>
          <w:sz w:val="22"/>
          <w:szCs w:val="22"/>
          <w:lang w:eastAsia="en-US"/>
        </w:rPr>
      </w:pPr>
    </w:p>
    <w:p w:rsidR="006351FA" w:rsidRDefault="006351FA" w:rsidP="003B703A">
      <w:pPr>
        <w:pStyle w:val="cdt4ke"/>
        <w:spacing w:before="225" w:beforeAutospacing="0" w:after="0" w:afterAutospacing="0"/>
        <w:ind w:right="160"/>
        <w:rPr>
          <w:rFonts w:eastAsiaTheme="minorHAnsi"/>
          <w:b/>
          <w:bCs/>
          <w:sz w:val="22"/>
          <w:szCs w:val="22"/>
          <w:lang w:eastAsia="en-US"/>
        </w:rPr>
      </w:pPr>
    </w:p>
    <w:p w:rsidR="003B703A" w:rsidRDefault="003B703A" w:rsidP="003B703A">
      <w:pPr>
        <w:jc w:val="center"/>
        <w:rPr>
          <w:rFonts w:ascii="Times New Roman" w:eastAsia="Arial" w:hAnsi="Times New Roman" w:cs="Times New Roman"/>
          <w:b/>
          <w:sz w:val="28"/>
        </w:rPr>
      </w:pPr>
      <w:r w:rsidRPr="0031140A">
        <w:rPr>
          <w:rFonts w:ascii="Times New Roman" w:eastAsia="Arial" w:hAnsi="Times New Roman" w:cs="Times New Roman"/>
          <w:b/>
          <w:sz w:val="28"/>
        </w:rPr>
        <w:t>Литература</w:t>
      </w:r>
    </w:p>
    <w:p w:rsidR="008E4970" w:rsidRDefault="008E4970" w:rsidP="003B703A">
      <w:pPr>
        <w:jc w:val="center"/>
        <w:rPr>
          <w:rFonts w:ascii="Times New Roman" w:eastAsia="Arial" w:hAnsi="Times New Roman" w:cs="Times New Roman"/>
          <w:b/>
          <w:sz w:val="28"/>
        </w:rPr>
      </w:pPr>
    </w:p>
    <w:p w:rsidR="008E4970" w:rsidRPr="009C0E56" w:rsidRDefault="008E4970" w:rsidP="008E4970">
      <w:pPr>
        <w:pStyle w:val="a6"/>
        <w:rPr>
          <w:rFonts w:ascii="Times New Roman" w:eastAsia="Times New Roman" w:hAnsi="Times New Roman" w:cs="Times New Roman"/>
          <w:color w:val="2121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121"/>
          <w:lang w:eastAsia="ru-RU"/>
        </w:rPr>
        <w:t>1.</w:t>
      </w:r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>.Бутырин</w:t>
      </w:r>
      <w:proofErr w:type="gramEnd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 xml:space="preserve"> П.А. Электротехника: учебник/ О.В. </w:t>
      </w:r>
      <w:proofErr w:type="spellStart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>Толчеев</w:t>
      </w:r>
      <w:proofErr w:type="spellEnd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 xml:space="preserve">, Ф.Н. </w:t>
      </w:r>
      <w:proofErr w:type="spellStart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>Шакирзянов</w:t>
      </w:r>
      <w:proofErr w:type="spellEnd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>. - 3-е изд., стер. - М.: Академия</w:t>
      </w:r>
      <w:r w:rsidRPr="009C0E56">
        <w:rPr>
          <w:rFonts w:ascii="Times New Roman" w:eastAsia="Times New Roman" w:hAnsi="Times New Roman" w:cs="Times New Roman"/>
          <w:color w:val="212121"/>
          <w:lang w:eastAsia="ru-RU"/>
        </w:rPr>
        <w:t>, 2017. -272с.</w:t>
      </w:r>
    </w:p>
    <w:p w:rsidR="008E4970" w:rsidRPr="009F1E43" w:rsidRDefault="008E4970" w:rsidP="008E4970">
      <w:pPr>
        <w:pStyle w:val="a6"/>
        <w:rPr>
          <w:rFonts w:ascii="Times New Roman" w:eastAsia="Times New Roman" w:hAnsi="Times New Roman" w:cs="Times New Roman"/>
          <w:color w:val="212121"/>
          <w:highlight w:val="gree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121"/>
          <w:lang w:eastAsia="ru-RU"/>
        </w:rPr>
        <w:t>2.</w:t>
      </w:r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>.Прошин</w:t>
      </w:r>
      <w:proofErr w:type="gramEnd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 xml:space="preserve"> В.М. </w:t>
      </w:r>
      <w:r>
        <w:rPr>
          <w:rFonts w:ascii="PT Sans" w:hAnsi="PT Sans"/>
          <w:color w:val="2A2A2A"/>
          <w:sz w:val="21"/>
          <w:szCs w:val="21"/>
          <w:shd w:val="clear" w:color="auto" w:fill="FFFFFF"/>
        </w:rPr>
        <w:t xml:space="preserve">Электротехника </w:t>
      </w:r>
      <w:r w:rsidRPr="009C0E56">
        <w:rPr>
          <w:rFonts w:ascii="PT Sans" w:hAnsi="PT Sans"/>
          <w:color w:val="2A2A2A"/>
          <w:sz w:val="21"/>
          <w:szCs w:val="21"/>
          <w:shd w:val="clear" w:color="auto" w:fill="FFFFFF"/>
        </w:rPr>
        <w:t xml:space="preserve">для </w:t>
      </w:r>
      <w:proofErr w:type="spellStart"/>
      <w:r w:rsidRPr="009C0E56">
        <w:rPr>
          <w:rFonts w:ascii="PT Sans" w:hAnsi="PT Sans"/>
          <w:color w:val="2A2A2A"/>
          <w:sz w:val="21"/>
          <w:szCs w:val="21"/>
          <w:shd w:val="clear" w:color="auto" w:fill="FFFFFF"/>
        </w:rPr>
        <w:t>неэлектротехнических</w:t>
      </w:r>
      <w:proofErr w:type="spellEnd"/>
      <w:r w:rsidRPr="009C0E56">
        <w:rPr>
          <w:rFonts w:ascii="PT Sans" w:hAnsi="PT Sans"/>
          <w:color w:val="2A2A2A"/>
          <w:sz w:val="21"/>
          <w:szCs w:val="21"/>
          <w:shd w:val="clear" w:color="auto" w:fill="FFFFFF"/>
        </w:rPr>
        <w:t xml:space="preserve"> профессий</w:t>
      </w:r>
      <w:r w:rsidRPr="009C0E56">
        <w:rPr>
          <w:rFonts w:ascii="Times New Roman" w:eastAsia="Times New Roman" w:hAnsi="Times New Roman" w:cs="Times New Roman"/>
          <w:color w:val="212121"/>
          <w:lang w:eastAsia="ru-RU"/>
        </w:rPr>
        <w:t xml:space="preserve"> / В.М.  Прошин. – М.: Издательский центр «Академия», 2018. – </w:t>
      </w:r>
      <w:r w:rsidRPr="009C0E56">
        <w:rPr>
          <w:rFonts w:ascii="PT Sans" w:hAnsi="PT Sans"/>
          <w:color w:val="2A2A2A"/>
          <w:sz w:val="21"/>
          <w:szCs w:val="21"/>
          <w:shd w:val="clear" w:color="auto" w:fill="FFFFFF"/>
        </w:rPr>
        <w:t>458</w:t>
      </w:r>
      <w:r w:rsidRPr="009C0E56">
        <w:rPr>
          <w:rFonts w:ascii="Times New Roman" w:eastAsia="Times New Roman" w:hAnsi="Times New Roman" w:cs="Times New Roman"/>
          <w:color w:val="212121"/>
          <w:lang w:eastAsia="ru-RU"/>
        </w:rPr>
        <w:t xml:space="preserve"> с.</w:t>
      </w:r>
    </w:p>
    <w:p w:rsidR="008E4970" w:rsidRPr="008E4970" w:rsidRDefault="008E4970" w:rsidP="008E4970">
      <w:pPr>
        <w:pStyle w:val="a6"/>
        <w:rPr>
          <w:rFonts w:ascii="Times New Roman" w:eastAsia="Times New Roman" w:hAnsi="Times New Roman" w:cs="Times New Roman"/>
          <w:color w:val="2121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121"/>
          <w:lang w:eastAsia="ru-RU"/>
        </w:rPr>
        <w:t>3.</w:t>
      </w:r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>.Ярочкина</w:t>
      </w:r>
      <w:proofErr w:type="gramEnd"/>
      <w:r w:rsidRPr="009F1E43">
        <w:rPr>
          <w:rFonts w:ascii="Times New Roman" w:eastAsia="Times New Roman" w:hAnsi="Times New Roman" w:cs="Times New Roman"/>
          <w:color w:val="212121"/>
          <w:lang w:eastAsia="ru-RU"/>
        </w:rPr>
        <w:t xml:space="preserve"> Г.В. Основы электротехники: учеб. пособие для учреждений нач. проф. образования.- М. Издательский центр «Академия</w:t>
      </w:r>
      <w:r w:rsidRPr="009C0E56">
        <w:rPr>
          <w:rFonts w:ascii="Times New Roman" w:eastAsia="Times New Roman" w:hAnsi="Times New Roman" w:cs="Times New Roman"/>
          <w:color w:val="212121"/>
          <w:lang w:eastAsia="ru-RU"/>
        </w:rPr>
        <w:t>», 2015 . – 233 с</w:t>
      </w:r>
      <w:bookmarkStart w:id="0" w:name="_GoBack"/>
      <w:bookmarkEnd w:id="0"/>
    </w:p>
    <w:p w:rsidR="00E6528A" w:rsidRPr="009F1E43" w:rsidRDefault="008E4970" w:rsidP="0003725A">
      <w:pPr>
        <w:pStyle w:val="a6"/>
        <w:rPr>
          <w:rFonts w:ascii="Times New Roman" w:hAnsi="Times New Roman" w:cs="Times New Roman"/>
          <w:b/>
          <w:bCs/>
        </w:rPr>
      </w:pPr>
      <w:r>
        <w:rPr>
          <w:shd w:val="clear" w:color="auto" w:fill="FFFFFF"/>
        </w:rPr>
        <w:t>4</w:t>
      </w:r>
      <w:r w:rsidR="0003725A" w:rsidRPr="009F1E43">
        <w:rPr>
          <w:rFonts w:ascii="Times New Roman" w:hAnsi="Times New Roman" w:cs="Times New Roman"/>
          <w:shd w:val="clear" w:color="auto" w:fill="FFFFFF"/>
        </w:rPr>
        <w:t>.</w:t>
      </w:r>
      <w:r w:rsidR="00E6528A" w:rsidRPr="009F1E43">
        <w:rPr>
          <w:rFonts w:ascii="Times New Roman" w:hAnsi="Times New Roman" w:cs="Times New Roman"/>
          <w:shd w:val="clear" w:color="auto" w:fill="FFFFFF"/>
        </w:rPr>
        <w:t xml:space="preserve">Шаталов В.Ф., </w:t>
      </w:r>
      <w:proofErr w:type="spellStart"/>
      <w:r w:rsidR="00E6528A" w:rsidRPr="009F1E43">
        <w:rPr>
          <w:rFonts w:ascii="Times New Roman" w:hAnsi="Times New Roman" w:cs="Times New Roman"/>
          <w:shd w:val="clear" w:color="auto" w:fill="FFFFFF"/>
        </w:rPr>
        <w:t>Шейман</w:t>
      </w:r>
      <w:proofErr w:type="spellEnd"/>
      <w:r w:rsidR="00E6528A" w:rsidRPr="009F1E43">
        <w:rPr>
          <w:rFonts w:ascii="Times New Roman" w:hAnsi="Times New Roman" w:cs="Times New Roman"/>
          <w:shd w:val="clear" w:color="auto" w:fill="FFFFFF"/>
        </w:rPr>
        <w:t xml:space="preserve"> В.М., Хаит А.М.</w:t>
      </w:r>
      <w:r w:rsidR="00E6528A" w:rsidRPr="009F1E43">
        <w:rPr>
          <w:rFonts w:ascii="Times New Roman" w:hAnsi="Times New Roman" w:cs="Times New Roman"/>
        </w:rPr>
        <w:br/>
      </w:r>
      <w:r w:rsidR="00E6528A" w:rsidRPr="009F1E43">
        <w:rPr>
          <w:rFonts w:ascii="Times New Roman" w:hAnsi="Times New Roman" w:cs="Times New Roman"/>
          <w:shd w:val="clear" w:color="auto" w:fill="FFFFFF"/>
        </w:rPr>
        <w:t>Книга для учителя. — М.: Просвещение, 1989. — 143 с. — ISBN 5-09-002785-4.</w:t>
      </w:r>
    </w:p>
    <w:p w:rsidR="0003725A" w:rsidRPr="009F1E43" w:rsidRDefault="008E4970" w:rsidP="0003725A">
      <w:pPr>
        <w:pStyle w:val="a6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</w:t>
      </w:r>
      <w:r w:rsidR="0003725A" w:rsidRPr="009F1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.Шаталов</w:t>
      </w:r>
      <w:proofErr w:type="gramEnd"/>
      <w:r w:rsidR="0003725A" w:rsidRPr="009F1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В.Ф. Педагогическая проза. Учебное издание.</w:t>
      </w:r>
      <w:r w:rsidR="003B703A" w:rsidRPr="003B703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3B703A" w:rsidRPr="009F1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(Архангельск: Северо-Западное книжное издательство, 1990)</w:t>
      </w:r>
    </w:p>
    <w:p w:rsidR="003B703A" w:rsidRDefault="003B703A" w:rsidP="0003725A">
      <w:pPr>
        <w:pStyle w:val="a6"/>
        <w:rPr>
          <w:rFonts w:ascii="Times New Roman" w:eastAsia="Times New Roman" w:hAnsi="Times New Roman" w:cs="Times New Roman"/>
          <w:color w:val="212121"/>
          <w:lang w:eastAsia="ru-RU"/>
        </w:rPr>
      </w:pPr>
    </w:p>
    <w:p w:rsidR="003B703A" w:rsidRPr="009F1E43" w:rsidRDefault="003B703A" w:rsidP="0003725A">
      <w:pPr>
        <w:pStyle w:val="a6"/>
        <w:rPr>
          <w:rFonts w:ascii="Times New Roman" w:eastAsia="Times New Roman" w:hAnsi="Times New Roman" w:cs="Times New Roman"/>
          <w:color w:val="212121"/>
          <w:lang w:eastAsia="ru-RU"/>
        </w:rPr>
      </w:pPr>
    </w:p>
    <w:p w:rsidR="0081788E" w:rsidRPr="003B703A" w:rsidRDefault="007B4B8E" w:rsidP="003B703A">
      <w:pPr>
        <w:jc w:val="center"/>
        <w:rPr>
          <w:rFonts w:ascii="Times New Roman" w:eastAsia="Arial" w:hAnsi="Times New Roman" w:cs="Times New Roman"/>
          <w:b/>
          <w:sz w:val="28"/>
        </w:rPr>
      </w:pPr>
      <w:r w:rsidRPr="003B703A">
        <w:rPr>
          <w:rFonts w:ascii="Times New Roman" w:eastAsia="Arial" w:hAnsi="Times New Roman" w:cs="Times New Roman"/>
          <w:b/>
          <w:sz w:val="28"/>
        </w:rPr>
        <w:t>Информационное обеспечение</w:t>
      </w:r>
    </w:p>
    <w:p w:rsidR="00A64CE5" w:rsidRDefault="00A64CE5" w:rsidP="003B703A">
      <w:pPr>
        <w:pStyle w:val="cdt4ke"/>
        <w:spacing w:before="225" w:beforeAutospacing="0" w:after="0" w:afterAutospacing="0"/>
        <w:ind w:left="160" w:right="160"/>
        <w:rPr>
          <w:rFonts w:eastAsiaTheme="minorHAnsi"/>
          <w:b/>
          <w:bCs/>
          <w:sz w:val="22"/>
          <w:szCs w:val="22"/>
          <w:lang w:eastAsia="en-US"/>
        </w:rPr>
      </w:pPr>
    </w:p>
    <w:p w:rsidR="00CF2E4D" w:rsidRPr="009F1E43" w:rsidRDefault="00CF2E4D" w:rsidP="00A64CE5">
      <w:pPr>
        <w:pStyle w:val="a6"/>
        <w:numPr>
          <w:ilvl w:val="0"/>
          <w:numId w:val="8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9F1E43">
        <w:rPr>
          <w:rFonts w:ascii="Times New Roman" w:hAnsi="Times New Roman" w:cs="Times New Roman"/>
          <w:color w:val="000000"/>
          <w:shd w:val="clear" w:color="auto" w:fill="FFFFFF"/>
        </w:rPr>
        <w:t xml:space="preserve">Сидоров С.В. Система обучения В.Ф. Шаталова [Электронный ресурс] // Сидоров С.В. </w:t>
      </w:r>
    </w:p>
    <w:p w:rsidR="003B703A" w:rsidRDefault="00CF2E4D" w:rsidP="00CF2E4D">
      <w:pPr>
        <w:pStyle w:val="a6"/>
        <w:rPr>
          <w:shd w:val="clear" w:color="auto" w:fill="FFFFFF"/>
        </w:rPr>
      </w:pPr>
      <w:r w:rsidRPr="009F1E43">
        <w:rPr>
          <w:rFonts w:ascii="Times New Roman" w:hAnsi="Times New Roman" w:cs="Times New Roman"/>
          <w:color w:val="000000"/>
          <w:shd w:val="clear" w:color="auto" w:fill="FFFFFF"/>
        </w:rPr>
        <w:t>Сайт педагога-исследователя – URL</w:t>
      </w:r>
      <w:r w:rsidRPr="009F1E43">
        <w:rPr>
          <w:rFonts w:ascii="Times New Roman" w:hAnsi="Times New Roman" w:cs="Times New Roman"/>
          <w:shd w:val="clear" w:color="auto" w:fill="FFFFFF"/>
        </w:rPr>
        <w:t>:</w:t>
      </w:r>
      <w:r w:rsidRPr="009F1E43">
        <w:rPr>
          <w:shd w:val="clear" w:color="auto" w:fill="FFFFFF"/>
        </w:rPr>
        <w:t xml:space="preserve"> </w:t>
      </w:r>
    </w:p>
    <w:p w:rsidR="007B4B8E" w:rsidRPr="009F1E43" w:rsidRDefault="008E4970" w:rsidP="003B703A">
      <w:pPr>
        <w:pStyle w:val="a6"/>
        <w:numPr>
          <w:ilvl w:val="0"/>
          <w:numId w:val="8"/>
        </w:numPr>
        <w:rPr>
          <w:shd w:val="clear" w:color="auto" w:fill="FFFFFF"/>
        </w:rPr>
      </w:pPr>
      <w:hyperlink r:id="rId27" w:history="1">
        <w:r w:rsidR="00CF2E4D" w:rsidRPr="009F1E43">
          <w:rPr>
            <w:rStyle w:val="a9"/>
            <w:rFonts w:ascii="PT Sans" w:hAnsi="PT Sans"/>
            <w:shd w:val="clear" w:color="auto" w:fill="FFFFFF"/>
          </w:rPr>
          <w:t>http://si-sv.com/publ/16-1-0-231</w:t>
        </w:r>
      </w:hyperlink>
      <w:r w:rsidR="00CF2E4D" w:rsidRPr="009F1E43">
        <w:rPr>
          <w:shd w:val="clear" w:color="auto" w:fill="FFFFFF"/>
        </w:rPr>
        <w:t xml:space="preserve"> </w:t>
      </w:r>
    </w:p>
    <w:p w:rsidR="00283CE9" w:rsidRPr="009F1E43" w:rsidRDefault="008E4970" w:rsidP="00283CE9">
      <w:pPr>
        <w:pStyle w:val="a6"/>
        <w:numPr>
          <w:ilvl w:val="0"/>
          <w:numId w:val="8"/>
        </w:numPr>
        <w:rPr>
          <w:rFonts w:eastAsia="Times New Roman"/>
          <w:shd w:val="clear" w:color="auto" w:fill="FFFFFF"/>
          <w:lang w:eastAsia="ru-RU"/>
        </w:rPr>
      </w:pPr>
      <w:hyperlink r:id="rId28" w:history="1">
        <w:r w:rsidR="00283CE9" w:rsidRPr="009F1E43">
          <w:rPr>
            <w:rStyle w:val="a9"/>
            <w:rFonts w:eastAsia="Times New Roman"/>
            <w:shd w:val="clear" w:color="auto" w:fill="FFFFFF"/>
            <w:lang w:eastAsia="ru-RU"/>
          </w:rPr>
          <w:t>http://electroandi.ru</w:t>
        </w:r>
      </w:hyperlink>
      <w:r w:rsidR="00283CE9" w:rsidRPr="009F1E43">
        <w:rPr>
          <w:rFonts w:eastAsia="Times New Roman"/>
          <w:shd w:val="clear" w:color="auto" w:fill="FFFFFF"/>
          <w:lang w:eastAsia="ru-RU"/>
        </w:rPr>
        <w:t xml:space="preserve"> </w:t>
      </w:r>
    </w:p>
    <w:p w:rsidR="00283CE9" w:rsidRPr="009F1E43" w:rsidRDefault="008E4970" w:rsidP="00283CE9">
      <w:pPr>
        <w:pStyle w:val="a6"/>
        <w:numPr>
          <w:ilvl w:val="0"/>
          <w:numId w:val="8"/>
        </w:numPr>
        <w:rPr>
          <w:rFonts w:eastAsia="Times New Roman"/>
          <w:shd w:val="clear" w:color="auto" w:fill="FFFFFF"/>
          <w:lang w:eastAsia="ru-RU"/>
        </w:rPr>
      </w:pPr>
      <w:hyperlink r:id="rId29" w:history="1">
        <w:r w:rsidR="00283CE9" w:rsidRPr="009F1E43">
          <w:rPr>
            <w:rStyle w:val="a9"/>
            <w:rFonts w:eastAsia="Times New Roman"/>
            <w:shd w:val="clear" w:color="auto" w:fill="FFFFFF"/>
            <w:lang w:eastAsia="ru-RU"/>
          </w:rPr>
          <w:t>http://electrono.ru/</w:t>
        </w:r>
      </w:hyperlink>
      <w:r w:rsidR="00283CE9" w:rsidRPr="009F1E43">
        <w:rPr>
          <w:rFonts w:eastAsia="Times New Roman"/>
          <w:shd w:val="clear" w:color="auto" w:fill="FFFFFF"/>
          <w:lang w:eastAsia="ru-RU"/>
        </w:rPr>
        <w:t xml:space="preserve"> </w:t>
      </w:r>
    </w:p>
    <w:p w:rsidR="00283CE9" w:rsidRPr="009F1E43" w:rsidRDefault="008E4970" w:rsidP="00283CE9">
      <w:pPr>
        <w:pStyle w:val="a6"/>
        <w:numPr>
          <w:ilvl w:val="0"/>
          <w:numId w:val="8"/>
        </w:numPr>
        <w:rPr>
          <w:rFonts w:eastAsia="Times New Roman"/>
          <w:shd w:val="clear" w:color="auto" w:fill="FFFFFF"/>
          <w:lang w:eastAsia="ru-RU"/>
        </w:rPr>
      </w:pPr>
      <w:hyperlink r:id="rId30" w:history="1">
        <w:r w:rsidR="00283CE9" w:rsidRPr="009F1E43">
          <w:rPr>
            <w:rStyle w:val="a9"/>
            <w:rFonts w:eastAsia="Times New Roman"/>
            <w:shd w:val="clear" w:color="auto" w:fill="FFFFFF"/>
            <w:lang w:eastAsia="ru-RU"/>
          </w:rPr>
          <w:t>http://www.zakonoma.com.ua/</w:t>
        </w:r>
      </w:hyperlink>
      <w:r w:rsidR="00283CE9" w:rsidRPr="009F1E43">
        <w:rPr>
          <w:rFonts w:eastAsia="Times New Roman"/>
          <w:shd w:val="clear" w:color="auto" w:fill="FFFFFF"/>
          <w:lang w:eastAsia="ru-RU"/>
        </w:rPr>
        <w:t xml:space="preserve"> </w:t>
      </w:r>
    </w:p>
    <w:sectPr w:rsidR="00283CE9" w:rsidRPr="009F1E43" w:rsidSect="009B319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59" type="#_x0000_t75" style="width:27pt;height:9pt;visibility:visible;mso-wrap-style:square" o:bullet="t">
        <v:imagedata r:id="rId1" o:title=""/>
      </v:shape>
    </w:pict>
  </w:numPicBullet>
  <w:abstractNum w:abstractNumId="0" w15:restartNumberingAfterBreak="0">
    <w:nsid w:val="09385FB5"/>
    <w:multiLevelType w:val="hybridMultilevel"/>
    <w:tmpl w:val="FC388532"/>
    <w:lvl w:ilvl="0" w:tplc="610ED34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5DE69F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46F67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C0734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618A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62BB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EE700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90373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5DF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B163E4"/>
    <w:multiLevelType w:val="hybridMultilevel"/>
    <w:tmpl w:val="6024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8003B"/>
    <w:multiLevelType w:val="hybridMultilevel"/>
    <w:tmpl w:val="8382B520"/>
    <w:lvl w:ilvl="0" w:tplc="C972D14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 w15:restartNumberingAfterBreak="0">
    <w:nsid w:val="427C5775"/>
    <w:multiLevelType w:val="hybridMultilevel"/>
    <w:tmpl w:val="3C6E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863E7"/>
    <w:multiLevelType w:val="hybridMultilevel"/>
    <w:tmpl w:val="9EEAE814"/>
    <w:lvl w:ilvl="0" w:tplc="D696BE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7ED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580B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869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F6B5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FEED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187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821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7EEA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17D0C6F"/>
    <w:multiLevelType w:val="hybridMultilevel"/>
    <w:tmpl w:val="15629D34"/>
    <w:lvl w:ilvl="0" w:tplc="512A4638">
      <w:start w:val="1"/>
      <w:numFmt w:val="decimal"/>
      <w:lvlText w:val="%1."/>
      <w:lvlJc w:val="left"/>
      <w:pPr>
        <w:ind w:left="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771B2A15"/>
    <w:multiLevelType w:val="hybridMultilevel"/>
    <w:tmpl w:val="20E8C5CE"/>
    <w:lvl w:ilvl="0" w:tplc="E180ACE8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0A80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968D0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B0D96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C0A6A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DE670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5C95E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85EBE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28EA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DB1619"/>
    <w:multiLevelType w:val="multilevel"/>
    <w:tmpl w:val="2508F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T Sans" w:eastAsia="Times New Roman" w:hAnsi="PT Sans"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9A2"/>
    <w:rsid w:val="0003725A"/>
    <w:rsid w:val="000439DF"/>
    <w:rsid w:val="0014266E"/>
    <w:rsid w:val="001459C5"/>
    <w:rsid w:val="00146A22"/>
    <w:rsid w:val="00153F59"/>
    <w:rsid w:val="0018299C"/>
    <w:rsid w:val="001D0C25"/>
    <w:rsid w:val="001E40B3"/>
    <w:rsid w:val="001E48B7"/>
    <w:rsid w:val="00283CE9"/>
    <w:rsid w:val="00351C60"/>
    <w:rsid w:val="003642DA"/>
    <w:rsid w:val="00364F16"/>
    <w:rsid w:val="00387FA3"/>
    <w:rsid w:val="003A6C2B"/>
    <w:rsid w:val="003B703A"/>
    <w:rsid w:val="004204C8"/>
    <w:rsid w:val="00433522"/>
    <w:rsid w:val="00464207"/>
    <w:rsid w:val="004807BE"/>
    <w:rsid w:val="004E186D"/>
    <w:rsid w:val="005E5C2A"/>
    <w:rsid w:val="006351FA"/>
    <w:rsid w:val="006B16DE"/>
    <w:rsid w:val="0070046D"/>
    <w:rsid w:val="00710D4F"/>
    <w:rsid w:val="007118C4"/>
    <w:rsid w:val="007479F4"/>
    <w:rsid w:val="007A4E61"/>
    <w:rsid w:val="007A59A2"/>
    <w:rsid w:val="007B4B8E"/>
    <w:rsid w:val="007C148B"/>
    <w:rsid w:val="007F34CE"/>
    <w:rsid w:val="00805B02"/>
    <w:rsid w:val="0081788E"/>
    <w:rsid w:val="00821000"/>
    <w:rsid w:val="00842401"/>
    <w:rsid w:val="00860BCB"/>
    <w:rsid w:val="00887CD9"/>
    <w:rsid w:val="00895537"/>
    <w:rsid w:val="008D0C7F"/>
    <w:rsid w:val="008E4970"/>
    <w:rsid w:val="00920CC6"/>
    <w:rsid w:val="0096044F"/>
    <w:rsid w:val="009715D1"/>
    <w:rsid w:val="009B319F"/>
    <w:rsid w:val="009C0E56"/>
    <w:rsid w:val="009F1E43"/>
    <w:rsid w:val="00A5784B"/>
    <w:rsid w:val="00A64CE5"/>
    <w:rsid w:val="00A70633"/>
    <w:rsid w:val="00A86244"/>
    <w:rsid w:val="00AB2DCE"/>
    <w:rsid w:val="00B2641E"/>
    <w:rsid w:val="00B7547B"/>
    <w:rsid w:val="00B91DAE"/>
    <w:rsid w:val="00BD716F"/>
    <w:rsid w:val="00BF167F"/>
    <w:rsid w:val="00BF4367"/>
    <w:rsid w:val="00C07C68"/>
    <w:rsid w:val="00C214DA"/>
    <w:rsid w:val="00C457D0"/>
    <w:rsid w:val="00C56651"/>
    <w:rsid w:val="00C8768E"/>
    <w:rsid w:val="00CB70AC"/>
    <w:rsid w:val="00CC57D4"/>
    <w:rsid w:val="00CF2E4D"/>
    <w:rsid w:val="00CF4BFA"/>
    <w:rsid w:val="00D40198"/>
    <w:rsid w:val="00D424E7"/>
    <w:rsid w:val="00D84EB5"/>
    <w:rsid w:val="00DD1099"/>
    <w:rsid w:val="00DE052D"/>
    <w:rsid w:val="00E465DF"/>
    <w:rsid w:val="00E6528A"/>
    <w:rsid w:val="00EA3244"/>
    <w:rsid w:val="00EA42F0"/>
    <w:rsid w:val="00ED5257"/>
    <w:rsid w:val="00F36881"/>
    <w:rsid w:val="00FE1D8F"/>
    <w:rsid w:val="00FE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90614"/>
  <w15:chartTrackingRefBased/>
  <w15:docId w15:val="{147D2FC1-E6FA-4288-8EF6-CBFA83F0E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dt4ke">
    <w:name w:val="cdt4ke"/>
    <w:basedOn w:val="a"/>
    <w:rsid w:val="00A70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0633"/>
    <w:rPr>
      <w:b/>
      <w:bCs/>
    </w:rPr>
  </w:style>
  <w:style w:type="character" w:styleId="a5">
    <w:name w:val="Emphasis"/>
    <w:basedOn w:val="a0"/>
    <w:uiPriority w:val="20"/>
    <w:qFormat/>
    <w:rsid w:val="00A70633"/>
    <w:rPr>
      <w:i/>
      <w:iCs/>
    </w:rPr>
  </w:style>
  <w:style w:type="paragraph" w:styleId="a6">
    <w:name w:val="No Spacing"/>
    <w:uiPriority w:val="1"/>
    <w:qFormat/>
    <w:rsid w:val="006351FA"/>
    <w:pPr>
      <w:spacing w:after="0" w:line="240" w:lineRule="auto"/>
    </w:pPr>
  </w:style>
  <w:style w:type="table" w:styleId="a7">
    <w:name w:val="Table Grid"/>
    <w:basedOn w:val="a1"/>
    <w:uiPriority w:val="39"/>
    <w:rsid w:val="003A6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84E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D84E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34"/>
    <w:qFormat/>
    <w:rsid w:val="00146A2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F2E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g"/><Relationship Id="rId18" Type="http://schemas.openxmlformats.org/officeDocument/2006/relationships/image" Target="media/image14.jpeg"/><Relationship Id="rId26" Type="http://schemas.openxmlformats.org/officeDocument/2006/relationships/image" Target="media/image21.jpg"/><Relationship Id="rId3" Type="http://schemas.openxmlformats.org/officeDocument/2006/relationships/settings" Target="settings.xml"/><Relationship Id="rId21" Type="http://schemas.openxmlformats.org/officeDocument/2006/relationships/image" Target="media/image16.jpg"/><Relationship Id="rId7" Type="http://schemas.openxmlformats.org/officeDocument/2006/relationships/image" Target="media/image4.png"/><Relationship Id="rId12" Type="http://schemas.openxmlformats.org/officeDocument/2006/relationships/image" Target="media/image9.jpg"/><Relationship Id="rId17" Type="http://schemas.openxmlformats.org/officeDocument/2006/relationships/image" Target="media/image13.jpeg"/><Relationship Id="rId25" Type="http://schemas.openxmlformats.org/officeDocument/2006/relationships/image" Target="media/image20.jpg"/><Relationship Id="rId2" Type="http://schemas.openxmlformats.org/officeDocument/2006/relationships/styles" Target="styles.xml"/><Relationship Id="rId16" Type="http://schemas.openxmlformats.org/officeDocument/2006/relationships/image" Target="media/image13.jpg"/><Relationship Id="rId20" Type="http://schemas.openxmlformats.org/officeDocument/2006/relationships/image" Target="media/image15.jpeg"/><Relationship Id="rId29" Type="http://schemas.openxmlformats.org/officeDocument/2006/relationships/hyperlink" Target="http://electrono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jp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g"/><Relationship Id="rId23" Type="http://schemas.openxmlformats.org/officeDocument/2006/relationships/image" Target="media/image18.jpg"/><Relationship Id="rId28" Type="http://schemas.openxmlformats.org/officeDocument/2006/relationships/hyperlink" Target="http://electroandi.ru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4.jp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jpg"/><Relationship Id="rId22" Type="http://schemas.openxmlformats.org/officeDocument/2006/relationships/image" Target="media/image17.jpg"/><Relationship Id="rId27" Type="http://schemas.openxmlformats.org/officeDocument/2006/relationships/hyperlink" Target="http://si-sv.com/publ/16-1-0-231" TargetMode="External"/><Relationship Id="rId30" Type="http://schemas.openxmlformats.org/officeDocument/2006/relationships/hyperlink" Target="http://www.zakonoma.com.ua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6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Близнякова Н.Г.</dc:creator>
  <cp:keywords/>
  <dc:description/>
  <cp:lastModifiedBy>Настройка компьютера для колледжа</cp:lastModifiedBy>
  <cp:revision>76</cp:revision>
  <dcterms:created xsi:type="dcterms:W3CDTF">2021-06-13T13:05:00Z</dcterms:created>
  <dcterms:modified xsi:type="dcterms:W3CDTF">2021-06-19T18:49:00Z</dcterms:modified>
</cp:coreProperties>
</file>