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324" w:rsidRDefault="006A1324" w:rsidP="00A75F8B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/>
          <w:color w:val="19904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99043"/>
          <w:kern w:val="36"/>
          <w:sz w:val="24"/>
          <w:szCs w:val="24"/>
          <w:lang w:eastAsia="ru-RU"/>
        </w:rPr>
        <w:t>Урок изобразительного искусства</w:t>
      </w:r>
      <w:r w:rsidR="00A75F8B" w:rsidRPr="006A1324">
        <w:rPr>
          <w:rFonts w:ascii="Times New Roman" w:eastAsia="Times New Roman" w:hAnsi="Times New Roman"/>
          <w:color w:val="199043"/>
          <w:kern w:val="36"/>
          <w:sz w:val="24"/>
          <w:szCs w:val="24"/>
          <w:lang w:eastAsia="ru-RU"/>
        </w:rPr>
        <w:t xml:space="preserve"> </w:t>
      </w:r>
      <w:r w:rsidR="00145210">
        <w:rPr>
          <w:rFonts w:ascii="Times New Roman" w:eastAsia="Times New Roman" w:hAnsi="Times New Roman"/>
          <w:color w:val="199043"/>
          <w:kern w:val="36"/>
          <w:sz w:val="24"/>
          <w:szCs w:val="24"/>
          <w:lang w:eastAsia="ru-RU"/>
        </w:rPr>
        <w:t>в 3 «В» классе</w:t>
      </w:r>
    </w:p>
    <w:p w:rsidR="001573C9" w:rsidRPr="00552DB3" w:rsidRDefault="001573C9" w:rsidP="001573C9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552DB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09.12.2020 г. </w:t>
      </w:r>
    </w:p>
    <w:p w:rsidR="001573C9" w:rsidRDefault="001573C9" w:rsidP="001573C9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552DB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Учитель</w:t>
      </w:r>
      <w:r w:rsidR="00372C4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начальных классов</w:t>
      </w:r>
      <w:r w:rsidRPr="00552DB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:</w:t>
      </w:r>
      <w:r w:rsidR="0014521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552DB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Третьякова </w:t>
      </w:r>
      <w:r w:rsidR="00552DB3" w:rsidRPr="00552DB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Ольга Геннадьевна.</w:t>
      </w:r>
      <w:r w:rsidRPr="00552DB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  </w:t>
      </w:r>
    </w:p>
    <w:p w:rsidR="00372C44" w:rsidRPr="00552DB3" w:rsidRDefault="00372C44" w:rsidP="001573C9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МБОУ «Октябрьская СОШ № 2»</w:t>
      </w:r>
    </w:p>
    <w:p w:rsidR="00A75F8B" w:rsidRPr="006A1324" w:rsidRDefault="006A1324" w:rsidP="006A1324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Тема:</w:t>
      </w:r>
      <w:r w:rsidR="00552DB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«Волшебные фонари»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Цели урока:</w:t>
      </w:r>
    </w:p>
    <w:p w:rsidR="00A75F8B" w:rsidRPr="006A1324" w:rsidRDefault="00A75F8B" w:rsidP="00A75F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познакомить с образным решением фонарей в парках, на улице, у театральных подъездов как элементов эстетической организации среды;</w:t>
      </w:r>
    </w:p>
    <w:p w:rsidR="00A75F8B" w:rsidRPr="006A1324" w:rsidRDefault="00A75F8B" w:rsidP="00A75F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продолжать учить конструировать из бумаги, рисовать акварельными красками;</w:t>
      </w:r>
    </w:p>
    <w:p w:rsidR="00A75F8B" w:rsidRPr="006A1324" w:rsidRDefault="00A75F8B" w:rsidP="00A75F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расширить представления детей о многообразии и красоте окружающего мира и роли человека в преобразовании этого мира;</w:t>
      </w:r>
    </w:p>
    <w:p w:rsidR="00A75F8B" w:rsidRPr="006A1324" w:rsidRDefault="00A75F8B" w:rsidP="00A75F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формировать у учащихся универсальные умения художественными средствами на основе ранее выработанных знаний, умений и навыков в области изобразительного искусства;</w:t>
      </w:r>
    </w:p>
    <w:p w:rsidR="00A75F8B" w:rsidRPr="006A1324" w:rsidRDefault="00A75F8B" w:rsidP="00A75F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развивать творческую индивидуальность детей, их интеллектуальные возможности в процессе участия в коллективной и поисковой работе.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Планируемые результаты: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личностные:</w:t>
      </w:r>
    </w:p>
    <w:p w:rsidR="00A75F8B" w:rsidRPr="006A1324" w:rsidRDefault="00A75F8B" w:rsidP="00A75F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сформированность умений воспринимать искусство украшения предметов окружающего мира, в частности искусство оформления фонарей;</w:t>
      </w:r>
    </w:p>
    <w:p w:rsidR="00A75F8B" w:rsidRPr="006A1324" w:rsidRDefault="00A75F8B" w:rsidP="00A75F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сформированность положительных эмоций в процессе выполнения задания;</w:t>
      </w:r>
    </w:p>
    <w:p w:rsidR="00A75F8B" w:rsidRPr="006A1324" w:rsidRDefault="00A75F8B" w:rsidP="00A75F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сформированость способностей видеть красоту реальной действительности путём наблюдения, зрительной наблюдательности и изобразительной фантазии;</w:t>
      </w:r>
    </w:p>
    <w:p w:rsidR="00A75F8B" w:rsidRPr="006A1324" w:rsidRDefault="00A75F8B" w:rsidP="00A75F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сформированность осознания связи учебной цели со средствами решения учебных задач;</w:t>
      </w:r>
    </w:p>
    <w:p w:rsidR="00A75F8B" w:rsidRPr="006A1324" w:rsidRDefault="00A75F8B" w:rsidP="00A75F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умение адекватно анализировать свою творческую деятельность и работу одноклассников с позиции эстетическо-художественных принципов данной темы.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метапредметные:</w:t>
      </w:r>
    </w:p>
    <w:p w:rsidR="00A75F8B" w:rsidRPr="006A1324" w:rsidRDefault="00A75F8B" w:rsidP="00A75F8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формирование умения анализировать объекты с целью выделения признаков (существенных, несущественных);</w:t>
      </w:r>
    </w:p>
    <w:p w:rsidR="00A75F8B" w:rsidRPr="006A1324" w:rsidRDefault="00A75F8B" w:rsidP="00A75F8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формирование умения синтезировать— составлять целое из частей, в том числе самостоятельно достраивать с восполнением недостающих компонентов;</w:t>
      </w:r>
    </w:p>
    <w:p w:rsidR="00A75F8B" w:rsidRPr="006A1324" w:rsidRDefault="00A75F8B" w:rsidP="00A75F8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формирование умения произвольно и осознанно владеть общим приемом решения эстетических задач;</w:t>
      </w:r>
    </w:p>
    <w:p w:rsidR="00A75F8B" w:rsidRPr="006A1324" w:rsidRDefault="00A75F8B" w:rsidP="00A75F8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формирование умения планирования учебного сотрудничества с учителем и сверстниками — определение цели, функций участников, способов взаимодействия в коллективной деятельности;</w:t>
      </w:r>
    </w:p>
    <w:p w:rsidR="00A75F8B" w:rsidRPr="006A1324" w:rsidRDefault="00A75F8B" w:rsidP="00A75F8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формирование умения осуществлять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A75F8B" w:rsidRPr="006A1324" w:rsidRDefault="00A75F8B" w:rsidP="00A75F8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формирование умения коррекции – внесения необходимых дополнений и корректив в план и способ действия в случае расхождения эталона, реального действия и его продукта.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u w:val="single"/>
          <w:lang w:eastAsia="ru-RU"/>
        </w:rPr>
        <w:t>предметные:</w:t>
      </w:r>
    </w:p>
    <w:p w:rsidR="00A75F8B" w:rsidRPr="006A1324" w:rsidRDefault="00A75F8B" w:rsidP="00A75F8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формирование основ художественной культуры на материале художественной культуры родного города,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A75F8B" w:rsidRPr="006A1324" w:rsidRDefault="00A75F8B" w:rsidP="00A75F8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(рисунке);</w:t>
      </w:r>
    </w:p>
    <w:p w:rsidR="00A75F8B" w:rsidRPr="006A1324" w:rsidRDefault="00A75F8B" w:rsidP="00A75F8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воспитывать положительные эмоции в процессе выполнения задания;</w:t>
      </w:r>
    </w:p>
    <w:p w:rsidR="00A75F8B" w:rsidRPr="006A1324" w:rsidRDefault="00A75F8B" w:rsidP="00A75F8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подводить детей к умению воплощать замысел на уровне художественного обобщения, используя в своих произведениях;</w:t>
      </w:r>
    </w:p>
    <w:p w:rsidR="00A75F8B" w:rsidRPr="006A1324" w:rsidRDefault="00A75F8B" w:rsidP="00A75F8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75F8B" w:rsidRPr="006A1324" w:rsidRDefault="00A75F8B" w:rsidP="00A75F8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овладение навыками моделирования из бумаги.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Оборудование: 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проектор, экран, компьютер, альбомные листы, краски, кисти, цветные мелки, тушь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цветная бумага, клей, ножницы.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Зрительный ряд: 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иллюстрации, фотографии, модели фонарей, сказка Г.Х. Андерсена “Старый уличный фонарь”.</w:t>
      </w:r>
    </w:p>
    <w:p w:rsidR="00A75F8B" w:rsidRPr="006A1324" w:rsidRDefault="00B24F18" w:rsidP="00A75F8B">
      <w:pPr>
        <w:shd w:val="clear" w:color="auto" w:fill="FFFFFF"/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199043"/>
          <w:sz w:val="24"/>
          <w:szCs w:val="24"/>
          <w:lang w:eastAsia="ru-RU"/>
        </w:rPr>
        <w:t xml:space="preserve">Ход урока </w:t>
      </w:r>
    </w:p>
    <w:p w:rsidR="00A75F8B" w:rsidRPr="006A1324" w:rsidRDefault="00A75F8B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19904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199043"/>
          <w:sz w:val="24"/>
          <w:szCs w:val="24"/>
          <w:lang w:eastAsia="ru-RU"/>
        </w:rPr>
        <w:t>1. Организационный момент</w:t>
      </w:r>
    </w:p>
    <w:p w:rsidR="00A75F8B" w:rsidRPr="006A1324" w:rsidRDefault="00A75F8B" w:rsidP="00B24F1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 в десять лет, и в семь, и в пять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Все дети любят рисо</w:t>
      </w:r>
      <w:r w:rsidR="004347DF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вать</w:t>
      </w:r>
      <w:r w:rsidR="004347DF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И каждый смело нарисует</w:t>
      </w:r>
      <w:r w:rsidR="004347DF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Всё, что его интересует,</w:t>
      </w:r>
      <w:r w:rsidR="004347DF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Всё вызывает интерес:</w:t>
      </w:r>
      <w:r w:rsidR="004347DF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Далё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кий космос, ближний лес.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Цветы, машины, сказки, пляски…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Все нарисуем – были б краски</w:t>
      </w: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,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Да лист бумаги на столе,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Да мир в семье и на земле!</w:t>
      </w:r>
    </w:p>
    <w:p w:rsidR="00A75F8B" w:rsidRPr="006A1324" w:rsidRDefault="00A75F8B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19904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bCs/>
          <w:color w:val="199043"/>
          <w:sz w:val="24"/>
          <w:szCs w:val="24"/>
          <w:lang w:eastAsia="ru-RU"/>
        </w:rPr>
        <w:t>2. Актуализация знаний</w:t>
      </w:r>
    </w:p>
    <w:p w:rsidR="00A75F8B" w:rsidRPr="00372C4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Тему урока я вам пока не скажу, пусть это останется тайной, но вы эту тайну сможете разгадать.</w:t>
      </w:r>
      <w:r w:rsidR="0041049B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Она спрятана в лирическом произведении А.Блока, </w:t>
      </w:r>
      <w:r w:rsidRPr="00372C44">
        <w:rPr>
          <w:rFonts w:ascii="Times New Roman" w:eastAsia="Times New Roman" w:hAnsi="Times New Roman"/>
          <w:sz w:val="24"/>
          <w:szCs w:val="24"/>
          <w:lang w:eastAsia="ru-RU"/>
        </w:rPr>
        <w:t>которое для вас прочитает…</w:t>
      </w:r>
      <w:r w:rsidR="00372C44">
        <w:rPr>
          <w:rFonts w:ascii="Times New Roman" w:eastAsia="Times New Roman" w:hAnsi="Times New Roman"/>
          <w:sz w:val="24"/>
          <w:szCs w:val="24"/>
          <w:lang w:eastAsia="ru-RU"/>
        </w:rPr>
        <w:t xml:space="preserve"> (хорошо подготовленный ученик).</w:t>
      </w:r>
    </w:p>
    <w:p w:rsidR="00A75F8B" w:rsidRPr="006A1324" w:rsidRDefault="00A75F8B" w:rsidP="00A75F8B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372C44">
        <w:rPr>
          <w:rFonts w:ascii="Times New Roman" w:eastAsia="Times New Roman" w:hAnsi="Times New Roman"/>
          <w:i/>
          <w:sz w:val="24"/>
          <w:szCs w:val="24"/>
          <w:lang w:eastAsia="ru-RU"/>
        </w:rPr>
        <w:t>Ночь, улица, фонарь, аптека,</w:t>
      </w:r>
      <w:r w:rsidRPr="00372C44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Бессмысленный и тусклый свет.</w:t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  <w:t>Живи еще хоть четверть века –</w:t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  <w:t>Все будет так. Исхода нет.</w:t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  <w:t>Умрешь – начнешь опять сначала</w:t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  <w:t>И повторится вс</w:t>
      </w:r>
      <w:r w:rsidR="004347DF"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ё</w:t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, как встарь:</w:t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  <w:t>Ночь, ледяная рябь канала,</w:t>
      </w:r>
      <w:r w:rsidRPr="006A1324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  <w:t>Аптека, улица, фонарь.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– Вам понравилось стихотворение? О чем рассказал нам автор?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– Кто может назвать тему урока?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– Тема нашего урока: “Волшебны</w:t>
      </w:r>
      <w:r w:rsidR="0041049B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 фонари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”</w:t>
      </w:r>
    </w:p>
    <w:p w:rsidR="0041049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Какие цели мы поставим перед собой? </w:t>
      </w:r>
    </w:p>
    <w:p w:rsidR="0041049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i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i/>
          <w:color w:val="333333"/>
          <w:sz w:val="24"/>
          <w:szCs w:val="24"/>
          <w:lang w:eastAsia="ru-RU"/>
        </w:rPr>
        <w:t xml:space="preserve">(познакомиться с историей возникновения фонарей; 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i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b/>
          <w:i/>
          <w:color w:val="333333"/>
          <w:sz w:val="24"/>
          <w:szCs w:val="24"/>
          <w:lang w:eastAsia="ru-RU"/>
        </w:rPr>
        <w:t xml:space="preserve">их видами и формами; </w:t>
      </w:r>
      <w:r w:rsidR="00B24F18" w:rsidRPr="006A1324">
        <w:rPr>
          <w:rFonts w:ascii="Times New Roman" w:eastAsia="Times New Roman" w:hAnsi="Times New Roman"/>
          <w:b/>
          <w:i/>
          <w:color w:val="333333"/>
          <w:sz w:val="24"/>
          <w:szCs w:val="24"/>
          <w:lang w:eastAsia="ru-RU"/>
        </w:rPr>
        <w:t xml:space="preserve">    </w:t>
      </w:r>
      <w:r w:rsidRPr="006A1324">
        <w:rPr>
          <w:rFonts w:ascii="Times New Roman" w:eastAsia="Times New Roman" w:hAnsi="Times New Roman"/>
          <w:b/>
          <w:i/>
          <w:color w:val="333333"/>
          <w:sz w:val="24"/>
          <w:szCs w:val="24"/>
          <w:lang w:eastAsia="ru-RU"/>
        </w:rPr>
        <w:t>придумать и нарисовать свой фонарь)</w:t>
      </w:r>
    </w:p>
    <w:p w:rsidR="00A75F8B" w:rsidRPr="006A1324" w:rsidRDefault="00A75F8B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19904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199043"/>
          <w:sz w:val="24"/>
          <w:szCs w:val="24"/>
          <w:lang w:eastAsia="ru-RU"/>
        </w:rPr>
        <w:t>3. Объяснение нового материала: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Для начала немного истории.</w:t>
      </w:r>
      <w:r w:rsidRPr="006A1324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br/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Фонарь от греч. phanarion, уменьшительное от phanos – светоч, факел. И правда, в древности улицы освещались факелами, закреплёнными  на стенах домов. Но только по торжественным случаям. 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СЛАЙД №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1)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Первые попытки использовать искусственное освещение на городских улицах относятся к началу XV века. В 1417 году лондонский мэр Генри Бартон распорядился вывешивать фонари зимними вечерами, чтобы рассеять непроглядную тьму в британской столице.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СЛАЙД №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2)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начале XVI столетия жителей Парижа обязали держать светильники у окон, которые выходят на улицу. При Людовике XIV французскую столицу наполнили огни многочисленных фонарей. “Король-солнце” издал специальный указ об уличном освещении в 1667 году. По легенде, именно благодаря этому указу, царствование Людовика и назвали блестящим. 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СЛАЙД №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3)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России Петербург стал первым городом, где появились уличные фонари. 4 декабря 1706 года, в день празднования победы над шведами по указанию Петра I на фасадах улиц</w:t>
      </w:r>
      <w:r w:rsidR="0041049B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выходящих к Петропавловской крепости были вывешены уличные фонари. Царю и горожанам новшество понравилось, фонари начали зажигать на все большие праздники, и тем самым было положено начало уличному освещению Петербурга. 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СЛАЙД №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4).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После смерти Петра его новшество на некоторое время забыли, но при Екатерине Великой фонарщики появились снова. Освещение столицы было прибыльным делом, и им стали охотно заниматься купцы. Они получали премию от властей за каждый горящий фонарь, и поэтому фонарей в городе становилось все больше. 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СЛАЙД №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5).</w:t>
      </w:r>
    </w:p>
    <w:p w:rsidR="00E13A10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Вначале фонари были только масляные, но постепенно появились спиртовые, керосиновые и газовые фонари. Светили фонари тускло, иногда вообще не горели, а иногда их ради экономии зажигали позже, а гасили раньше времени. В 1873 году на Одесской улице в Петербурге впервые в мире зажегся электрический фонарь, созданный изобретателем Александром Лодыгиным. </w:t>
      </w:r>
    </w:p>
    <w:p w:rsidR="00E13A10" w:rsidRPr="006A1324" w:rsidRDefault="00E13A10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287CF4F" wp14:editId="73C317F8">
            <wp:extent cx="3799205" cy="2809875"/>
            <wp:effectExtent l="0" t="0" r="0" b="9525"/>
            <wp:docPr id="1" name="Рисунок 1" descr="https://ds02.infourok.ru/uploads/ex/0f3f/0007eaf6-76643a3a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f3f/0007eaf6-76643a3a/img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7169" cy="284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A10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Именно на этом месте и открылся музей фонарей под открытым небом и был установлен памятник фонарщику. 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СЛАЙД №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6 )</w:t>
      </w:r>
    </w:p>
    <w:p w:rsidR="00E13A10" w:rsidRPr="006A1324" w:rsidRDefault="00E13A10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E752C7C" wp14:editId="620880EB">
            <wp:extent cx="2704563" cy="2002155"/>
            <wp:effectExtent l="0" t="0" r="635" b="0"/>
            <wp:docPr id="2" name="Рисунок 2" descr="https://im0-tub-ru.yandex.net/i?id=71e519c82f66d7cda201186b45adc450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0-tub-ru.yandex.net/i?id=71e519c82f66d7cda201186b45adc450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119" cy="201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A10" w:rsidRPr="006A1324" w:rsidRDefault="00E13A10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A75F8B" w:rsidRPr="006A1324" w:rsidRDefault="009E50B9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1706 г. –первый в России фонарь   1873 г. – первый электрический фонарь. Прошло 167 лет.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29 марта 1730 года в Москве начали освещать улицы конопляными фонарями. Таким образом, был сделан еще один шаг к современному уличному освещению. 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СЛАЙД №8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:rsidR="00B24F18" w:rsidRPr="006A1324" w:rsidRDefault="009E50B9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предлагаю вам посмотреть презентацию</w:t>
      </w:r>
    </w:p>
    <w:p w:rsidR="00B24F18" w:rsidRPr="006A1324" w:rsidRDefault="00145210" w:rsidP="00B24F18">
      <w:pPr>
        <w:rPr>
          <w:rFonts w:ascii="Times New Roman" w:hAnsi="Times New Roman"/>
          <w:sz w:val="24"/>
          <w:szCs w:val="24"/>
        </w:rPr>
      </w:pPr>
      <w:hyperlink r:id="rId8" w:history="1">
        <w:r w:rsidR="00B24F18" w:rsidRPr="006A1324">
          <w:rPr>
            <w:rStyle w:val="a7"/>
            <w:rFonts w:ascii="Times New Roman" w:hAnsi="Times New Roman"/>
            <w:sz w:val="24"/>
            <w:szCs w:val="24"/>
          </w:rPr>
          <w:t>http://www.youtube.com/watch?v=k8QDg_j6Zyo</w:t>
        </w:r>
      </w:hyperlink>
    </w:p>
    <w:p w:rsidR="00B24F18" w:rsidRPr="006A1324" w:rsidRDefault="00B24F18" w:rsidP="00B24F18">
      <w:pPr>
        <w:rPr>
          <w:rFonts w:ascii="Times New Roman" w:hAnsi="Times New Roman"/>
          <w:sz w:val="24"/>
          <w:szCs w:val="24"/>
        </w:rPr>
      </w:pPr>
      <w:r w:rsidRPr="006A1324">
        <w:rPr>
          <w:rFonts w:ascii="Times New Roman" w:hAnsi="Times New Roman"/>
          <w:sz w:val="24"/>
          <w:szCs w:val="24"/>
        </w:rPr>
        <w:t>презентация фонари на улицах города</w:t>
      </w:r>
    </w:p>
    <w:p w:rsidR="00A75F8B" w:rsidRP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Мы с вами увидели на слайдах много </w:t>
      </w:r>
      <w:r w:rsidR="0041049B"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фонарей. Чем они различаются? 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каждого из них своя особенная форма, нарядные одежды) И это не удивительно, потому что придумал фонари и украсил ими город художник. 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СЛАЙД №</w:t>
      </w:r>
      <w:r w:rsidR="00372C4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7).</w:t>
      </w:r>
    </w:p>
    <w:p w:rsidR="00A75F8B" w:rsidRPr="006A1324" w:rsidRDefault="00A75F8B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19904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199043"/>
          <w:sz w:val="24"/>
          <w:szCs w:val="24"/>
          <w:lang w:eastAsia="ru-RU"/>
        </w:rPr>
        <w:t>4. Физминутка</w:t>
      </w:r>
    </w:p>
    <w:p w:rsidR="00A75F8B" w:rsidRDefault="00A75F8B" w:rsidP="00A75F8B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 веселые напевы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Повернёмся вправо, влево.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Руки вверх, на них смотри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Головою не крути.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Руки вниз ты опусти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Глазами следом ты веди.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Закрой глаза, теперь открой…</w:t>
      </w:r>
      <w:r w:rsidRPr="006A132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Посмотри перед собой.</w:t>
      </w:r>
    </w:p>
    <w:p w:rsidR="006A1324" w:rsidRPr="006A1324" w:rsidRDefault="006A1324" w:rsidP="006A1324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99043"/>
          <w:sz w:val="24"/>
          <w:szCs w:val="24"/>
          <w:lang w:eastAsia="ru-RU"/>
        </w:rPr>
        <w:t>5</w:t>
      </w:r>
      <w:r w:rsidRPr="006A1324">
        <w:rPr>
          <w:rFonts w:ascii="Times New Roman" w:eastAsia="Times New Roman" w:hAnsi="Times New Roman"/>
          <w:color w:val="199043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color w:val="199043"/>
          <w:sz w:val="24"/>
          <w:szCs w:val="24"/>
          <w:lang w:eastAsia="ru-RU"/>
        </w:rPr>
        <w:t>Показ детских работ</w:t>
      </w:r>
    </w:p>
    <w:p w:rsidR="0026686D" w:rsidRPr="006A1324" w:rsidRDefault="00372C44" w:rsidP="00A75F8B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</w:t>
      </w:r>
      <w:r w:rsidR="0026686D"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F30D7BC" wp14:editId="54A2E890">
            <wp:extent cx="2105651" cy="2524081"/>
            <wp:effectExtent l="0" t="0" r="9525" b="0"/>
            <wp:docPr id="3" name="Рисунок 3" descr="https://im0-tub-ru.yandex.net/i?id=5ab70d5e7c3f03c99a8a62a5539e2c96-sr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0-tub-ru.yandex.net/i?id=5ab70d5e7c3f03c99a8a62a5539e2c96-sr&amp;n=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183" cy="2547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</w:t>
      </w:r>
      <w:r w:rsidR="0026686D"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F5EBD3E" wp14:editId="4E91953F">
            <wp:extent cx="2221865" cy="2504709"/>
            <wp:effectExtent l="0" t="0" r="6985" b="0"/>
            <wp:docPr id="4" name="Рисунок 4" descr="https://im0-tub-ru.yandex.net/i?id=e6735f2aa7d4459e66799bcec1f32bfd&amp;ref=rim&amp;n=33&amp;w=233&amp;h=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0-tub-ru.yandex.net/i?id=e6735f2aa7d4459e66799bcec1f32bfd&amp;ref=rim&amp;n=33&amp;w=233&amp;h=1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868" cy="251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</w:t>
      </w:r>
      <w:r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62ED411" wp14:editId="0D8A6CF1">
            <wp:extent cx="2009775" cy="2859405"/>
            <wp:effectExtent l="0" t="0" r="9525" b="0"/>
            <wp:docPr id="6" name="Рисунок 6" descr="http://www.lensvet.spb.ru/d/26909/d/3697400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ensvet.spb.ru/d/26909/d/3697400_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6D" w:rsidRPr="006A1324" w:rsidRDefault="0026686D" w:rsidP="00A75F8B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6A73C10" wp14:editId="78B7E8A8">
            <wp:extent cx="1976755" cy="2845960"/>
            <wp:effectExtent l="0" t="0" r="4445" b="0"/>
            <wp:docPr id="5" name="Рисунок 5" descr="https://urok.1sept.ru/articles/655856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rok.1sept.ru/articles/655856/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150" cy="2873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C44">
        <w:rPr>
          <w:noProof/>
          <w:lang w:eastAsia="ru-RU"/>
        </w:rPr>
        <w:t xml:space="preserve">    </w:t>
      </w:r>
      <w:r w:rsidR="00372C44">
        <w:rPr>
          <w:noProof/>
          <w:lang w:eastAsia="ru-RU"/>
        </w:rPr>
        <w:drawing>
          <wp:inline distT="0" distB="0" distL="0" distR="0" wp14:anchorId="47B5F567" wp14:editId="2A945A4C">
            <wp:extent cx="3590925" cy="2781300"/>
            <wp:effectExtent l="0" t="0" r="9525" b="0"/>
            <wp:docPr id="7" name="Рисунок 7" descr="http://images.myshared.ru/6/781006/slide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myshared.ru/6/781006/slide_1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635" cy="281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C44">
        <w:rPr>
          <w:rFonts w:ascii="Times New Roman" w:hAnsi="Times New Roman"/>
          <w:noProof/>
          <w:sz w:val="24"/>
          <w:szCs w:val="24"/>
          <w:lang w:eastAsia="ru-RU"/>
        </w:rPr>
        <w:t xml:space="preserve">     </w:t>
      </w:r>
      <w:r w:rsidR="00372C44"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3C411E7" wp14:editId="03EF988C">
            <wp:extent cx="2040534" cy="2614411"/>
            <wp:effectExtent l="0" t="0" r="0" b="0"/>
            <wp:docPr id="8" name="Рисунок 8" descr="https://urok.1sept.ru/articles/655856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rok.1sept.ru/articles/655856/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27" cy="262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86D" w:rsidRPr="006A1324" w:rsidRDefault="0026686D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6686D" w:rsidRPr="006A1324" w:rsidRDefault="00372C44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hAnsi="Times New Roman"/>
          <w:noProof/>
          <w:sz w:val="24"/>
          <w:szCs w:val="24"/>
          <w:lang w:eastAsia="ru-RU"/>
        </w:rPr>
      </w:pPr>
      <w:r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132952D" wp14:editId="1C91BF55">
            <wp:extent cx="2324637" cy="2549273"/>
            <wp:effectExtent l="0" t="0" r="0" b="3810"/>
            <wp:docPr id="11" name="Рисунок 11" descr="https://fs.znanio.ru/methodology/images/8c/d9/8cd9f8ebde489b6118fd73bcda528ff62206c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.znanio.ru/methodology/images/8c/d9/8cd9f8ebde489b6118fd73bcda528ff62206c51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379" cy="2577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686D" w:rsidRPr="006A1324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73275" cy="2859405"/>
            <wp:effectExtent l="0" t="0" r="3175" b="0"/>
            <wp:wrapSquare wrapText="bothSides"/>
            <wp:docPr id="12" name="Рисунок 12" descr="http://www.lensvet.spb.ru/d/26909/d/3732400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lensvet.spb.ru/d/26909/d/3732400_6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br w:type="textWrapping" w:clear="all"/>
      </w:r>
    </w:p>
    <w:p w:rsidR="00A75F8B" w:rsidRDefault="006A1324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9043"/>
          <w:sz w:val="28"/>
          <w:szCs w:val="28"/>
          <w:lang w:eastAsia="ru-RU"/>
        </w:rPr>
        <w:t>6</w:t>
      </w:r>
      <w:r w:rsidR="00A75F8B" w:rsidRPr="00B24F18">
        <w:rPr>
          <w:rFonts w:ascii="Times New Roman" w:eastAsia="Times New Roman" w:hAnsi="Times New Roman"/>
          <w:color w:val="199043"/>
          <w:sz w:val="28"/>
          <w:szCs w:val="28"/>
          <w:lang w:eastAsia="ru-RU"/>
        </w:rPr>
        <w:t>. Практическая часть</w:t>
      </w:r>
    </w:p>
    <w:p w:rsidR="00A75F8B" w:rsidRPr="00372C44" w:rsidRDefault="006A1324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</w:t>
      </w:r>
      <w:r w:rsidR="00A75F8B"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Каждый из вас сегодня превратиться в художника-дизайнера. И вашей задачей будет создание эскиза фонаря. Постарайтесь найти свой образ фонаря – он освещает подъезд театра, дома, улицу или аллею в парке. </w:t>
      </w:r>
      <w:r w:rsidR="00A75F8B" w:rsidRPr="00372C44">
        <w:rPr>
          <w:rFonts w:ascii="Times New Roman" w:eastAsia="Times New Roman" w:hAnsi="Times New Roman"/>
          <w:sz w:val="28"/>
          <w:szCs w:val="28"/>
          <w:lang w:eastAsia="ru-RU"/>
        </w:rPr>
        <w:t>Работать будем группами: 1 группа – рисует акварелью</w:t>
      </w:r>
      <w:r w:rsidR="00372C44" w:rsidRPr="00372C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75F8B" w:rsidRPr="00372C44">
        <w:rPr>
          <w:rFonts w:ascii="Times New Roman" w:eastAsia="Times New Roman" w:hAnsi="Times New Roman"/>
          <w:sz w:val="28"/>
          <w:szCs w:val="28"/>
          <w:lang w:eastAsia="ru-RU"/>
        </w:rPr>
        <w:t xml:space="preserve"> 2 группа – рисует цветными мелками</w:t>
      </w:r>
      <w:r w:rsidR="00372C44" w:rsidRPr="00372C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75F8B" w:rsidRPr="00372C44">
        <w:rPr>
          <w:rFonts w:ascii="Times New Roman" w:eastAsia="Times New Roman" w:hAnsi="Times New Roman"/>
          <w:sz w:val="28"/>
          <w:szCs w:val="28"/>
          <w:lang w:eastAsia="ru-RU"/>
        </w:rPr>
        <w:t xml:space="preserve"> 3 группа – рисует тушью</w:t>
      </w:r>
      <w:r w:rsidR="00372C44" w:rsidRPr="00372C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5F8B" w:rsidRPr="00B24F18" w:rsidRDefault="006A1324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9043"/>
          <w:sz w:val="28"/>
          <w:szCs w:val="28"/>
          <w:lang w:eastAsia="ru-RU"/>
        </w:rPr>
        <w:t>7</w:t>
      </w:r>
      <w:r w:rsidR="00A75F8B" w:rsidRPr="00B24F18">
        <w:rPr>
          <w:rFonts w:ascii="Times New Roman" w:eastAsia="Times New Roman" w:hAnsi="Times New Roman"/>
          <w:color w:val="199043"/>
          <w:sz w:val="28"/>
          <w:szCs w:val="28"/>
          <w:lang w:eastAsia="ru-RU"/>
        </w:rPr>
        <w:t>. Подведение итогов. Рефлексия.</w:t>
      </w:r>
    </w:p>
    <w:p w:rsidR="00AD4B15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Посмотрите какие волшебные фонари у нас получились. Как красиво! А как вы думаете наш урок достиг своих целей?</w:t>
      </w:r>
      <w:r w:rsidRPr="00B24F1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 </w:t>
      </w:r>
    </w:p>
    <w:p w:rsidR="00AD4B15" w:rsidRDefault="00AD4B15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–Где бы вы разместили свой волшебный фонарь?</w:t>
      </w:r>
    </w:p>
    <w:p w:rsidR="00A75F8B" w:rsidRPr="00372C4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Тогда я </w:t>
      </w:r>
      <w:r w:rsidR="00AD4B1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попрошу вас оценить свою работу</w:t>
      </w: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  <w:r w:rsidRPr="00372C44">
        <w:rPr>
          <w:rFonts w:ascii="Times New Roman" w:eastAsia="Times New Roman" w:hAnsi="Times New Roman"/>
          <w:sz w:val="28"/>
          <w:szCs w:val="28"/>
          <w:lang w:eastAsia="ru-RU"/>
        </w:rPr>
        <w:t>Наша полянка ждет ваших цветочков.</w:t>
      </w:r>
    </w:p>
    <w:p w:rsid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Прозвени-ка ты, дружок, </w:t>
      </w:r>
    </w:p>
    <w:p w:rsid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Голосистый наш звонок! </w:t>
      </w:r>
    </w:p>
    <w:p w:rsid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Перемену ждут ребята, </w:t>
      </w:r>
    </w:p>
    <w:p w:rsid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Поиграть, попрыгать надо. </w:t>
      </w:r>
    </w:p>
    <w:p w:rsid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Хорошо, что есть ромашки, </w:t>
      </w:r>
    </w:p>
    <w:p w:rsid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Одуванчики и кашки. </w:t>
      </w:r>
    </w:p>
    <w:p w:rsidR="006A1324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 прекрасен мир цветной, </w:t>
      </w:r>
    </w:p>
    <w:p w:rsidR="00A75F8B" w:rsidRPr="00B24F18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Разноцветный шар земной!</w:t>
      </w:r>
    </w:p>
    <w:p w:rsidR="00A75F8B" w:rsidRPr="00B24F18" w:rsidRDefault="006A1324" w:rsidP="00A75F8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199043"/>
          <w:sz w:val="28"/>
          <w:szCs w:val="28"/>
          <w:lang w:eastAsia="ru-RU"/>
        </w:rPr>
        <w:t>8</w:t>
      </w:r>
      <w:r w:rsidR="00A75F8B" w:rsidRPr="00B24F18">
        <w:rPr>
          <w:rFonts w:ascii="Times New Roman" w:eastAsia="Times New Roman" w:hAnsi="Times New Roman"/>
          <w:b/>
          <w:bCs/>
          <w:color w:val="199043"/>
          <w:sz w:val="28"/>
          <w:szCs w:val="28"/>
          <w:lang w:eastAsia="ru-RU"/>
        </w:rPr>
        <w:t>. Домашнее задание</w:t>
      </w:r>
      <w:r w:rsidR="00AD4B15">
        <w:rPr>
          <w:rFonts w:ascii="Times New Roman" w:eastAsia="Times New Roman" w:hAnsi="Times New Roman"/>
          <w:b/>
          <w:bCs/>
          <w:color w:val="199043"/>
          <w:sz w:val="28"/>
          <w:szCs w:val="28"/>
          <w:lang w:eastAsia="ru-RU"/>
        </w:rPr>
        <w:t>.</w:t>
      </w:r>
    </w:p>
    <w:p w:rsidR="00A75F8B" w:rsidRPr="00B24F18" w:rsidRDefault="00A75F8B" w:rsidP="00A75F8B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следующем уроке нам будет нужна цветная бумага, цветной картон клей, ножницы, проволока или ленточка. А кто захочет нас удивить, то прочитает и расскажет нам сказку Г.Х. Андерсена “Старый уличный фонарь” Всем спасибо за урок.</w:t>
      </w:r>
    </w:p>
    <w:p w:rsidR="006A1324" w:rsidRDefault="00B24F18" w:rsidP="006A132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Волшебный фонарик я в руки возьму</w:t>
      </w:r>
    </w:p>
    <w:p w:rsidR="006A1324" w:rsidRDefault="00B24F18" w:rsidP="006A132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И света частицу в него помещу.</w:t>
      </w:r>
    </w:p>
    <w:p w:rsidR="006A1324" w:rsidRDefault="00B24F18" w:rsidP="006A132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Мир наших фантазий, мир нашей мечты,</w:t>
      </w:r>
    </w:p>
    <w:p w:rsidR="00B24F18" w:rsidRPr="00B24F18" w:rsidRDefault="00B24F18" w:rsidP="006A1324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B24F1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Волшебный фонарик, ты нам покажи!</w:t>
      </w:r>
    </w:p>
    <w:p w:rsidR="00A75F8B" w:rsidRPr="00B24F18" w:rsidRDefault="00A75F8B">
      <w:pPr>
        <w:rPr>
          <w:rFonts w:ascii="Times New Roman" w:hAnsi="Times New Roman"/>
          <w:sz w:val="28"/>
          <w:szCs w:val="28"/>
        </w:rPr>
      </w:pPr>
    </w:p>
    <w:sectPr w:rsidR="00A75F8B" w:rsidRPr="00B24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56F5F"/>
    <w:multiLevelType w:val="multilevel"/>
    <w:tmpl w:val="AB44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45F99"/>
    <w:multiLevelType w:val="multilevel"/>
    <w:tmpl w:val="9206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06E2A"/>
    <w:multiLevelType w:val="multilevel"/>
    <w:tmpl w:val="3B00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581C9E"/>
    <w:multiLevelType w:val="multilevel"/>
    <w:tmpl w:val="416A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F616EB"/>
    <w:multiLevelType w:val="multilevel"/>
    <w:tmpl w:val="B07CF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2A374C"/>
    <w:multiLevelType w:val="multilevel"/>
    <w:tmpl w:val="3954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E742E1"/>
    <w:multiLevelType w:val="multilevel"/>
    <w:tmpl w:val="FB3E036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76961895"/>
    <w:multiLevelType w:val="multilevel"/>
    <w:tmpl w:val="93A2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63A"/>
    <w:rsid w:val="0002032A"/>
    <w:rsid w:val="00033206"/>
    <w:rsid w:val="000953BC"/>
    <w:rsid w:val="000E0E72"/>
    <w:rsid w:val="00145210"/>
    <w:rsid w:val="001573C9"/>
    <w:rsid w:val="001726C9"/>
    <w:rsid w:val="00206AA0"/>
    <w:rsid w:val="00242CFE"/>
    <w:rsid w:val="0026686D"/>
    <w:rsid w:val="00266FC8"/>
    <w:rsid w:val="003428F7"/>
    <w:rsid w:val="00372C44"/>
    <w:rsid w:val="003833A5"/>
    <w:rsid w:val="00391D59"/>
    <w:rsid w:val="003A4264"/>
    <w:rsid w:val="003B7568"/>
    <w:rsid w:val="0041049B"/>
    <w:rsid w:val="004347DF"/>
    <w:rsid w:val="00472D1B"/>
    <w:rsid w:val="00552DB3"/>
    <w:rsid w:val="006A1324"/>
    <w:rsid w:val="00793986"/>
    <w:rsid w:val="007F6836"/>
    <w:rsid w:val="00815E3A"/>
    <w:rsid w:val="0087050F"/>
    <w:rsid w:val="00876775"/>
    <w:rsid w:val="00901FB8"/>
    <w:rsid w:val="009B311E"/>
    <w:rsid w:val="009E50B9"/>
    <w:rsid w:val="00A75F8B"/>
    <w:rsid w:val="00AD4B15"/>
    <w:rsid w:val="00B24F18"/>
    <w:rsid w:val="00B54D25"/>
    <w:rsid w:val="00BA2A76"/>
    <w:rsid w:val="00BD21A7"/>
    <w:rsid w:val="00BD4C58"/>
    <w:rsid w:val="00C40257"/>
    <w:rsid w:val="00CD7664"/>
    <w:rsid w:val="00D44B2F"/>
    <w:rsid w:val="00D522E1"/>
    <w:rsid w:val="00D9563A"/>
    <w:rsid w:val="00DB18C9"/>
    <w:rsid w:val="00E100C0"/>
    <w:rsid w:val="00E11EBD"/>
    <w:rsid w:val="00E13A10"/>
    <w:rsid w:val="00F26F38"/>
    <w:rsid w:val="00FB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3268C-6774-4F19-97BE-ED72B02C4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0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0C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0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032A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B31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4025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E50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0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362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484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1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k8QDg_j6Zyo" TargetMode="External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7EA9A-4DB8-4B96-836A-4466912ED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2020-12-03T15:34:00Z</cp:lastPrinted>
  <dcterms:created xsi:type="dcterms:W3CDTF">2020-04-05T05:53:00Z</dcterms:created>
  <dcterms:modified xsi:type="dcterms:W3CDTF">2021-09-04T15:05:00Z</dcterms:modified>
</cp:coreProperties>
</file>