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802" w:type="pct"/>
        <w:tblInd w:w="-1286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ook w:val="04A0" w:firstRow="1" w:lastRow="0" w:firstColumn="1" w:lastColumn="0" w:noHBand="0" w:noVBand="1"/>
      </w:tblPr>
      <w:tblGrid>
        <w:gridCol w:w="2206"/>
        <w:gridCol w:w="2097"/>
        <w:gridCol w:w="239"/>
        <w:gridCol w:w="230"/>
        <w:gridCol w:w="253"/>
        <w:gridCol w:w="920"/>
        <w:gridCol w:w="1017"/>
        <w:gridCol w:w="2008"/>
        <w:gridCol w:w="200"/>
        <w:gridCol w:w="870"/>
        <w:gridCol w:w="1155"/>
        <w:gridCol w:w="10"/>
      </w:tblGrid>
      <w:tr w:rsidR="00095442" w14:paraId="0BFD80CD" w14:textId="77777777" w:rsidTr="00833958">
        <w:trPr>
          <w:cantSplit/>
          <w:trHeight w:val="568"/>
        </w:trPr>
        <w:tc>
          <w:tcPr>
            <w:tcW w:w="3002" w:type="pct"/>
            <w:gridSpan w:val="7"/>
            <w:tcBorders>
              <w:top w:val="single" w:sz="12" w:space="0" w:color="2976A4"/>
              <w:left w:val="single" w:sz="8" w:space="0" w:color="2976A4"/>
              <w:bottom w:val="nil"/>
              <w:right w:val="nil"/>
            </w:tcBorders>
          </w:tcPr>
          <w:p w14:paraId="4A748FB2" w14:textId="0BB8A00C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Предмет: Русский язык урок </w:t>
            </w:r>
          </w:p>
          <w:p w14:paraId="74B96CEA" w14:textId="77777777" w:rsidR="00553D9B" w:rsidRDefault="00553D9B">
            <w:pPr>
              <w:spacing w:after="0" w:line="240" w:lineRule="auto"/>
              <w:ind w:left="-85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7. Животные организмы: животные</w:t>
            </w:r>
          </w:p>
          <w:p w14:paraId="08943144" w14:textId="77777777" w:rsidR="00553D9B" w:rsidRDefault="00553D9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pct"/>
            <w:gridSpan w:val="5"/>
            <w:tcBorders>
              <w:top w:val="single" w:sz="12" w:space="0" w:color="2976A4"/>
              <w:left w:val="nil"/>
              <w:bottom w:val="nil"/>
              <w:right w:val="single" w:sz="8" w:space="0" w:color="2976A4"/>
            </w:tcBorders>
            <w:hideMark/>
          </w:tcPr>
          <w:p w14:paraId="3832B2AE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Школа: НИШ ФМН г.Талдыкорган</w:t>
            </w:r>
          </w:p>
        </w:tc>
      </w:tr>
      <w:tr w:rsidR="00095442" w14:paraId="78514AA1" w14:textId="77777777" w:rsidTr="00833958">
        <w:trPr>
          <w:cantSplit/>
          <w:trHeight w:val="472"/>
        </w:trPr>
        <w:tc>
          <w:tcPr>
            <w:tcW w:w="3002" w:type="pct"/>
            <w:gridSpan w:val="7"/>
            <w:tcBorders>
              <w:top w:val="nil"/>
              <w:left w:val="single" w:sz="8" w:space="0" w:color="2976A4"/>
              <w:bottom w:val="nil"/>
              <w:right w:val="nil"/>
            </w:tcBorders>
            <w:hideMark/>
          </w:tcPr>
          <w:p w14:paraId="1742E5CF" w14:textId="44E09A3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Дата: </w:t>
            </w:r>
          </w:p>
        </w:tc>
        <w:tc>
          <w:tcPr>
            <w:tcW w:w="1998" w:type="pct"/>
            <w:gridSpan w:val="5"/>
            <w:tcBorders>
              <w:top w:val="nil"/>
              <w:left w:val="nil"/>
              <w:bottom w:val="nil"/>
              <w:right w:val="single" w:sz="8" w:space="0" w:color="2976A4"/>
            </w:tcBorders>
            <w:hideMark/>
          </w:tcPr>
          <w:p w14:paraId="7C76E58D" w14:textId="40AC8D7A" w:rsidR="00553D9B" w:rsidRP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ФИО учителя: Федосова С.С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833958" w14:paraId="0F3DB068" w14:textId="77777777" w:rsidTr="00833958">
        <w:trPr>
          <w:cantSplit/>
          <w:trHeight w:val="547"/>
        </w:trPr>
        <w:tc>
          <w:tcPr>
            <w:tcW w:w="3002" w:type="pct"/>
            <w:gridSpan w:val="7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14:paraId="61A8FECB" w14:textId="77777777" w:rsidR="00553D9B" w:rsidRDefault="00553D9B">
            <w:pPr>
              <w:tabs>
                <w:tab w:val="left" w:pos="960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Класс: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6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 (Я1)</w:t>
            </w:r>
          </w:p>
        </w:tc>
        <w:tc>
          <w:tcPr>
            <w:tcW w:w="1028" w:type="pct"/>
            <w:gridSpan w:val="2"/>
            <w:tcBorders>
              <w:top w:val="nil"/>
              <w:left w:val="nil"/>
              <w:bottom w:val="single" w:sz="8" w:space="0" w:color="2976A4"/>
              <w:right w:val="nil"/>
            </w:tcBorders>
            <w:hideMark/>
          </w:tcPr>
          <w:p w14:paraId="2B4398C6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             присутствующих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 xml:space="preserve">: </w:t>
            </w:r>
          </w:p>
        </w:tc>
        <w:tc>
          <w:tcPr>
            <w:tcW w:w="971" w:type="pct"/>
            <w:gridSpan w:val="3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  <w:hideMark/>
          </w:tcPr>
          <w:p w14:paraId="5B48B467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отсутствующих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GB"/>
              </w:rPr>
              <w:t>:</w:t>
            </w:r>
          </w:p>
        </w:tc>
      </w:tr>
      <w:tr w:rsidR="00833958" w14:paraId="2A5A8CEB" w14:textId="77777777" w:rsidTr="00833958">
        <w:trPr>
          <w:cantSplit/>
          <w:trHeight w:val="1068"/>
        </w:trPr>
        <w:tc>
          <w:tcPr>
            <w:tcW w:w="1763" w:type="pct"/>
            <w:gridSpan w:val="2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14:paraId="4CA54937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1" w:type="pct"/>
            <w:tcBorders>
              <w:top w:val="nil"/>
              <w:left w:val="single" w:sz="8" w:space="0" w:color="2976A4"/>
              <w:bottom w:val="single" w:sz="8" w:space="0" w:color="2976A4"/>
              <w:right w:val="nil"/>
            </w:tcBorders>
          </w:tcPr>
          <w:p w14:paraId="7BF6AF19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" w:type="pct"/>
            <w:tcBorders>
              <w:top w:val="nil"/>
              <w:left w:val="nil"/>
              <w:bottom w:val="single" w:sz="8" w:space="0" w:color="2976A4"/>
              <w:right w:val="nil"/>
            </w:tcBorders>
          </w:tcPr>
          <w:p w14:paraId="41A85668" w14:textId="77777777" w:rsidR="00553D9B" w:rsidRDefault="00553D9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19" w:type="pct"/>
            <w:gridSpan w:val="8"/>
            <w:tcBorders>
              <w:top w:val="nil"/>
              <w:left w:val="nil"/>
              <w:bottom w:val="single" w:sz="8" w:space="0" w:color="2976A4"/>
              <w:right w:val="single" w:sz="8" w:space="0" w:color="2976A4"/>
            </w:tcBorders>
            <w:hideMark/>
          </w:tcPr>
          <w:p w14:paraId="6029E27B" w14:textId="77777777" w:rsidR="00553D9B" w:rsidRDefault="00553D9B" w:rsidP="00553D9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kk-KZ"/>
              </w:rPr>
              <w:t>Как животные лечат людей.</w:t>
            </w:r>
          </w:p>
          <w:p w14:paraId="7207A53A" w14:textId="36BC5012" w:rsidR="00553D9B" w:rsidRDefault="00553D9B">
            <w:pPr>
              <w:ind w:left="9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</w:tr>
      <w:tr w:rsidR="00095442" w14:paraId="1A2EFB48" w14:textId="77777777" w:rsidTr="00833958">
        <w:trPr>
          <w:cantSplit/>
          <w:trHeight w:val="2072"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6EDCEE1B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обучения, которые достигаются на данном уроке (ссылка на учебную программу)</w:t>
            </w: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1314F0AF" w14:textId="77777777" w:rsidR="00553D9B" w:rsidRDefault="00553D9B" w:rsidP="00553D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СГ7. Строить высказывание определенного типа последовательно, с четкой структурой, с опорой на  наглядные материалы; соблюдать орфоэпические нормы</w:t>
            </w:r>
          </w:p>
          <w:p w14:paraId="25621B07" w14:textId="0A99802C" w:rsidR="00553D9B" w:rsidRDefault="00553D9B" w:rsidP="00553D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Ч6 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спользовать ознакомительный вид чтения</w:t>
            </w:r>
          </w:p>
          <w:p w14:paraId="3FB3B0E3" w14:textId="77777777" w:rsidR="00553D9B" w:rsidRDefault="00553D9B" w:rsidP="00553D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П1.  Составлять простой план</w:t>
            </w:r>
          </w:p>
          <w:p w14:paraId="03F99DFF" w14:textId="4C478A6C" w:rsidR="00553D9B" w:rsidRDefault="00553D9B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Ч3.  Понимать применение 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kk-KZ"/>
              </w:rPr>
              <w:t>синтаксических единиц,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использованных автором в тексте для  различных целей</w:t>
            </w:r>
          </w:p>
        </w:tc>
      </w:tr>
      <w:tr w:rsidR="00095442" w14:paraId="201D90CE" w14:textId="77777777" w:rsidTr="00833958">
        <w:trPr>
          <w:cantSplit/>
          <w:trHeight w:val="599"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176AC31D" w14:textId="77777777" w:rsidR="00553D9B" w:rsidRDefault="00553D9B">
            <w:pPr>
              <w:widowControl w:val="0"/>
              <w:spacing w:after="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75CBEDB9" w14:textId="5E36010A" w:rsidR="00553D9B" w:rsidRDefault="00553D9B">
            <w:pPr>
              <w:pStyle w:val="a4"/>
              <w:spacing w:line="256" w:lineRule="auto"/>
              <w:ind w:left="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с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троить высказывание определенного типа последовательно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2B6BC945" w14:textId="3357DFB9" w:rsidR="00553D9B" w:rsidRDefault="00553D9B">
            <w:pPr>
              <w:pStyle w:val="a4"/>
              <w:spacing w:line="256" w:lineRule="auto"/>
              <w:ind w:left="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использовать ознакомительный вид чтения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611527AB" w14:textId="77111F77" w:rsidR="00553D9B" w:rsidRDefault="00553D9B">
            <w:pPr>
              <w:pStyle w:val="a4"/>
              <w:spacing w:line="256" w:lineRule="auto"/>
              <w:ind w:left="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83395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оставлять простой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;</w:t>
            </w:r>
          </w:p>
          <w:p w14:paraId="039FAF87" w14:textId="7FE6F68C" w:rsidR="00553D9B" w:rsidRDefault="00553D9B">
            <w:pPr>
              <w:pStyle w:val="a4"/>
              <w:spacing w:line="256" w:lineRule="auto"/>
              <w:ind w:left="13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83395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онимать применение </w:t>
            </w:r>
            <w:r w:rsidR="00833958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kk-KZ"/>
              </w:rPr>
              <w:t>синтаксических единиц,</w:t>
            </w:r>
            <w:r w:rsidR="00833958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использованных автором в тексте для  различных целей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;</w:t>
            </w:r>
          </w:p>
        </w:tc>
      </w:tr>
      <w:tr w:rsidR="00095442" w14:paraId="42ADDA0C" w14:textId="77777777" w:rsidTr="00833958">
        <w:trPr>
          <w:cantSplit/>
          <w:trHeight w:val="603"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2949029C" w14:textId="77777777" w:rsidR="00553D9B" w:rsidRDefault="00553D9B">
            <w:pPr>
              <w:widowControl w:val="0"/>
              <w:spacing w:after="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70F5D0FE" w14:textId="0A79A044" w:rsidR="00553D9B" w:rsidRDefault="00553D9B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Сможет  </w:t>
            </w:r>
            <w:r w:rsidR="0083395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построить высказывание определённого типа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; </w:t>
            </w:r>
          </w:p>
          <w:p w14:paraId="215F9490" w14:textId="3DE6AC00" w:rsidR="00553D9B" w:rsidRDefault="00553D9B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Сможет </w:t>
            </w:r>
            <w:r w:rsidR="0083395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составить простой план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  <w:p w14:paraId="6AD32E8D" w14:textId="62B68CF9" w:rsidR="00553D9B" w:rsidRDefault="00553D9B">
            <w:pPr>
              <w:widowControl w:val="0"/>
              <w:suppressAutoHyphens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Сможе</w:t>
            </w:r>
            <w:r w:rsidR="00833958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 объяснить применение синтаксических единиц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;</w:t>
            </w:r>
          </w:p>
        </w:tc>
      </w:tr>
      <w:tr w:rsidR="00095442" w14:paraId="4CA41C15" w14:textId="77777777" w:rsidTr="00833958">
        <w:trPr>
          <w:cantSplit/>
          <w:trHeight w:val="603"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2292DDE5" w14:textId="77777777" w:rsidR="00553D9B" w:rsidRDefault="00553D9B">
            <w:pPr>
              <w:widowControl w:val="0"/>
              <w:spacing w:after="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Привитие ценностей </w:t>
            </w:r>
          </w:p>
          <w:p w14:paraId="7757645E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6EB2639B" w14:textId="77777777" w:rsidR="00553D9B" w:rsidRDefault="005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любознательности, интереса к познанию, расширение кругозора о животных, экологических проблемах; </w:t>
            </w:r>
          </w:p>
        </w:tc>
      </w:tr>
      <w:tr w:rsidR="00095442" w14:paraId="745CE4C4" w14:textId="77777777" w:rsidTr="00833958">
        <w:trPr>
          <w:cantSplit/>
          <w:trHeight w:val="643"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17C82452" w14:textId="77777777" w:rsidR="00553D9B" w:rsidRDefault="00553D9B">
            <w:pPr>
              <w:widowControl w:val="0"/>
              <w:spacing w:after="0" w:line="240" w:lineRule="auto"/>
              <w:ind w:left="-468" w:firstLine="46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Межпредметные связи</w:t>
            </w: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74261768" w14:textId="77777777" w:rsidR="00553D9B" w:rsidRDefault="005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Экология, литература</w:t>
            </w:r>
          </w:p>
        </w:tc>
      </w:tr>
      <w:tr w:rsidR="00095442" w14:paraId="7887B92C" w14:textId="77777777" w:rsidTr="00833958">
        <w:trPr>
          <w:cantSplit/>
        </w:trPr>
        <w:tc>
          <w:tcPr>
            <w:tcW w:w="1763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2AC13A4D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Предварительные знания</w:t>
            </w:r>
          </w:p>
          <w:p w14:paraId="51E662A1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237" w:type="pct"/>
            <w:gridSpan w:val="10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0E629F58" w14:textId="77777777" w:rsidR="00553D9B" w:rsidRDefault="00553D9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Этот урок построен на знаниях и навыках, приобретенных учащимися на предыдущих уроках. </w:t>
            </w:r>
          </w:p>
        </w:tc>
      </w:tr>
      <w:tr w:rsidR="00553D9B" w14:paraId="6B58DE84" w14:textId="77777777" w:rsidTr="00833958">
        <w:trPr>
          <w:trHeight w:val="564"/>
        </w:trPr>
        <w:tc>
          <w:tcPr>
            <w:tcW w:w="5000" w:type="pct"/>
            <w:gridSpan w:val="12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14:paraId="09D7D4C2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09CF0C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Ход урока</w:t>
            </w:r>
          </w:p>
        </w:tc>
      </w:tr>
      <w:tr w:rsidR="00833958" w14:paraId="29715BC8" w14:textId="77777777" w:rsidTr="00833958">
        <w:trPr>
          <w:gridAfter w:val="1"/>
          <w:wAfter w:w="4" w:type="pct"/>
          <w:trHeight w:val="528"/>
        </w:trPr>
        <w:tc>
          <w:tcPr>
            <w:tcW w:w="786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4B5D6204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Запланированные этапы урока</w:t>
            </w:r>
          </w:p>
        </w:tc>
        <w:tc>
          <w:tcPr>
            <w:tcW w:w="3649" w:type="pct"/>
            <w:gridSpan w:val="9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58861B3A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Запланированная деятельность на уроке</w:t>
            </w:r>
          </w:p>
          <w:p w14:paraId="2BCF6FDD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50034B6C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833958" w14:paraId="2E8021E5" w14:textId="77777777" w:rsidTr="00833958">
        <w:trPr>
          <w:gridAfter w:val="1"/>
          <w:wAfter w:w="4" w:type="pct"/>
          <w:trHeight w:val="60"/>
        </w:trPr>
        <w:tc>
          <w:tcPr>
            <w:tcW w:w="786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7CDAD08F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урока</w:t>
            </w:r>
          </w:p>
          <w:p w14:paraId="717FF409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1-5 минут</w:t>
            </w:r>
          </w:p>
        </w:tc>
        <w:tc>
          <w:tcPr>
            <w:tcW w:w="3649" w:type="pct"/>
            <w:gridSpan w:val="9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54C1E14C" w14:textId="77777777" w:rsidR="00553D9B" w:rsidRDefault="00553D9B" w:rsidP="00833958">
            <w:pPr>
              <w:spacing w:after="0" w:line="240" w:lineRule="auto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1.Приветствие. </w:t>
            </w:r>
          </w:p>
          <w:p w14:paraId="2CED0D55" w14:textId="61CCD3CC" w:rsidR="00553D9B" w:rsidRDefault="00553D9B" w:rsidP="00833958">
            <w:pPr>
              <w:spacing w:after="0" w:line="240" w:lineRule="auto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2П</w:t>
            </w:r>
            <w:r w:rsidR="00833958">
              <w:rPr>
                <w:rFonts w:ascii="Times New Roman" w:hAnsi="Times New Roman" w:cs="Times New Roman"/>
                <w:b/>
                <w:sz w:val="24"/>
                <w:szCs w:val="24"/>
              </w:rPr>
              <w:t>овторение</w:t>
            </w:r>
          </w:p>
          <w:p w14:paraId="5DEA8BA8" w14:textId="77777777" w:rsidR="00833958" w:rsidRDefault="00833958" w:rsidP="00833958">
            <w:pPr>
              <w:pStyle w:val="a6"/>
              <w:numPr>
                <w:ilvl w:val="0"/>
                <w:numId w:val="1"/>
              </w:numPr>
              <w:ind w:left="100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Назовите термин по определению</w:t>
            </w:r>
          </w:p>
          <w:tbl>
            <w:tblPr>
              <w:tblStyle w:val="a7"/>
              <w:tblW w:w="7607" w:type="dxa"/>
              <w:tblInd w:w="0" w:type="dxa"/>
              <w:tblLook w:val="04A0" w:firstRow="1" w:lastRow="0" w:firstColumn="1" w:lastColumn="0" w:noHBand="0" w:noVBand="1"/>
            </w:tblPr>
            <w:tblGrid>
              <w:gridCol w:w="1191"/>
              <w:gridCol w:w="6416"/>
            </w:tblGrid>
            <w:tr w:rsidR="00833958" w14:paraId="3FE920CF" w14:textId="77777777" w:rsidTr="00833958">
              <w:tc>
                <w:tcPr>
                  <w:tcW w:w="3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FCA4D2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4BB846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202124"/>
                      <w:sz w:val="24"/>
                      <w:szCs w:val="24"/>
                      <w:shd w:val="clear" w:color="auto" w:fill="FFFFFF"/>
                    </w:rPr>
                    <w:t xml:space="preserve"> сочетание двух или нескольких слов (в составе предложения), объединённых грамматически и по смыслу.</w:t>
                  </w:r>
                </w:p>
              </w:tc>
            </w:tr>
            <w:tr w:rsidR="00833958" w14:paraId="77FF98D0" w14:textId="77777777" w:rsidTr="00833958">
              <w:tc>
                <w:tcPr>
                  <w:tcW w:w="3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9C74B2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35C627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это последовательно расположенные предложения или абзацы, связанные обшей темой, основной мыслью и имеющие смысловую завершенность.</w:t>
                  </w:r>
                </w:p>
              </w:tc>
            </w:tr>
            <w:tr w:rsidR="00833958" w14:paraId="203A97EB" w14:textId="77777777" w:rsidTr="00833958">
              <w:tc>
                <w:tcPr>
                  <w:tcW w:w="36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64AD1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C0F317" w14:textId="77777777" w:rsidR="00833958" w:rsidRDefault="00833958" w:rsidP="00833958">
                  <w:pPr>
                    <w:pStyle w:val="a6"/>
                    <w:spacing w:line="240" w:lineRule="auto"/>
                    <w:ind w:left="100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 </w:t>
                  </w:r>
                  <w:hyperlink r:id="rId5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грамматически</w:t>
                    </w:r>
                  </w:hyperlink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организованное соединение </w:t>
                  </w:r>
                  <w:hyperlink r:id="rId6" w:tooltip="Слово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слов</w:t>
                    </w:r>
                  </w:hyperlink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(или слово), обладающее </w:t>
                  </w:r>
                  <w:hyperlink r:id="rId7" w:tooltip="Смысл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смысловой</w:t>
                    </w:r>
                  </w:hyperlink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и </w:t>
                  </w:r>
                  <w:hyperlink r:id="rId8" w:tooltip="Интонация (лингвистика)" w:history="1">
                    <w:r>
                      <w:rPr>
                        <w:rStyle w:val="a3"/>
                        <w:rFonts w:ascii="Times New Roman" w:hAnsi="Times New Roman" w:cs="Times New Roman"/>
                        <w:bCs/>
                        <w:sz w:val="24"/>
                        <w:szCs w:val="24"/>
                      </w:rPr>
                      <w:t>интонационной</w:t>
                    </w:r>
                  </w:hyperlink>
                  <w:r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 законченностью.</w:t>
                  </w:r>
                </w:p>
              </w:tc>
            </w:tr>
          </w:tbl>
          <w:p w14:paraId="1D253EDD" w14:textId="5A3190DA" w:rsidR="00553D9B" w:rsidRDefault="00553D9B" w:rsidP="008339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E9549D" w14:textId="77777777" w:rsidR="00553D9B" w:rsidRDefault="00553D9B" w:rsidP="00833958">
            <w:pPr>
              <w:spacing w:after="0" w:line="240" w:lineRule="auto"/>
              <w:ind w:left="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3.Обсуждение целей урока. </w:t>
            </w:r>
          </w:p>
          <w:p w14:paraId="6A5FEAF1" w14:textId="77777777" w:rsidR="00553D9B" w:rsidRDefault="00553D9B" w:rsidP="00833958">
            <w:pPr>
              <w:widowControl w:val="0"/>
              <w:suppressAutoHyphens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7CC50C91" w14:textId="77777777" w:rsidR="00553D9B" w:rsidRDefault="00553D9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833958" w14:paraId="6A76D5F4" w14:textId="77777777" w:rsidTr="00833958">
        <w:trPr>
          <w:gridAfter w:val="1"/>
          <w:wAfter w:w="4" w:type="pct"/>
          <w:trHeight w:val="406"/>
        </w:trPr>
        <w:tc>
          <w:tcPr>
            <w:tcW w:w="786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04A1148E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Середина урока </w:t>
            </w:r>
          </w:p>
          <w:p w14:paraId="329E2E34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30 мин</w:t>
            </w:r>
          </w:p>
          <w:p w14:paraId="795F5794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3649" w:type="pct"/>
            <w:gridSpan w:val="9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596144F6" w14:textId="0C6E695D" w:rsidR="00833958" w:rsidRDefault="001C0D00" w:rsidP="001C0D00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  <w:t>1.</w:t>
            </w:r>
            <w:r w:rsidR="0083395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/>
              </w:rPr>
              <w:t>Давайте обсудим:</w:t>
            </w:r>
          </w:p>
          <w:p w14:paraId="039F87E8" w14:textId="77777777" w:rsidR="00833958" w:rsidRDefault="00833958" w:rsidP="001C0D00">
            <w:pPr>
              <w:rPr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-Какое влияние могут оказать животные на здоровье человека?</w:t>
            </w:r>
          </w:p>
          <w:p w14:paraId="1A2D9066" w14:textId="77777777" w:rsidR="00833958" w:rsidRDefault="00833958" w:rsidP="001C0D00">
            <w:pPr>
              <w:rPr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2. Посмотрите ролик:</w:t>
            </w:r>
            <w:r>
              <w:rPr>
                <w:lang w:val="kk-KZ"/>
              </w:rPr>
              <w:t xml:space="preserve">   </w:t>
            </w:r>
            <w:hyperlink r:id="rId9" w:history="1">
              <w:r>
                <w:rPr>
                  <w:rStyle w:val="a3"/>
                  <w:lang w:val="kk-KZ"/>
                </w:rPr>
                <w:t>https://www.youtube.com/watch?v=9Rj8l5OdS-Y</w:t>
              </w:r>
            </w:hyperlink>
          </w:p>
          <w:p w14:paraId="6109469C" w14:textId="77777777" w:rsidR="00833958" w:rsidRDefault="00833958" w:rsidP="001C0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3. Постройте высказывание по данному началу:</w:t>
            </w:r>
          </w:p>
          <w:p w14:paraId="3BE6B94C" w14:textId="77777777" w:rsidR="00833958" w:rsidRDefault="00833958" w:rsidP="001C0D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узнал, что.......</w:t>
            </w:r>
          </w:p>
          <w:p w14:paraId="1D5F5E4C" w14:textId="77777777" w:rsidR="00833958" w:rsidRDefault="00833958" w:rsidP="001C0D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Оказывается, анималотерапия.....</w:t>
            </w:r>
          </w:p>
          <w:p w14:paraId="6EB13A3C" w14:textId="77777777" w:rsidR="00833958" w:rsidRDefault="00833958" w:rsidP="001C0D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Впервые анималотерапия.......</w:t>
            </w:r>
          </w:p>
          <w:p w14:paraId="20140B95" w14:textId="77777777" w:rsidR="00833958" w:rsidRDefault="00833958" w:rsidP="001C0D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Самое удивительное, что.......</w:t>
            </w:r>
          </w:p>
          <w:p w14:paraId="3C0D094D" w14:textId="77777777" w:rsidR="00833958" w:rsidRDefault="00833958" w:rsidP="001C0D0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Я согласен с тем, что.....</w:t>
            </w:r>
          </w:p>
          <w:p w14:paraId="300F7305" w14:textId="62271F8A" w:rsidR="001C0D00" w:rsidRDefault="00833958" w:rsidP="001C0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4. </w:t>
            </w:r>
            <w:r w:rsidR="001C0D0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Работа в группах</w:t>
            </w:r>
          </w:p>
          <w:p w14:paraId="5B2AB553" w14:textId="6611C3B3" w:rsidR="00833958" w:rsidRDefault="001C0D00" w:rsidP="001C0D0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Задание: </w:t>
            </w:r>
            <w:r w:rsidR="0083395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Прочитайте отрывок текста и заполните таблицу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 (см. Приложение.Рабочий лист)</w:t>
            </w:r>
          </w:p>
          <w:p w14:paraId="157564ED" w14:textId="5BAACC37" w:rsidR="001C0D00" w:rsidRDefault="001C0D00" w:rsidP="001C0D00">
            <w:pPr>
              <w:ind w:left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Комментарии учителя</w:t>
            </w:r>
          </w:p>
          <w:p w14:paraId="53AD9503" w14:textId="77777777" w:rsidR="001C0D00" w:rsidRDefault="001C0D00" w:rsidP="001C0D00">
            <w:pPr>
              <w:ind w:left="10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Составление плана текста из данных таблицы.</w:t>
            </w:r>
          </w:p>
          <w:p w14:paraId="77E1D314" w14:textId="77777777" w:rsidR="00E63F24" w:rsidRDefault="00095442" w:rsidP="00095442">
            <w:pPr>
              <w:pStyle w:val="astra-text-align-left"/>
              <w:spacing w:before="0" w:beforeAutospacing="0" w:after="240" w:afterAutospacing="0"/>
              <w:jc w:val="both"/>
            </w:pPr>
            <w:r>
              <w:rPr>
                <w:b/>
                <w:bCs/>
                <w:color w:val="000000"/>
              </w:rPr>
              <w:t>6.</w:t>
            </w:r>
            <w:r>
              <w:t xml:space="preserve"> </w:t>
            </w:r>
            <w:r>
              <w:t>Подготов</w:t>
            </w:r>
            <w:r w:rsidR="00E63F24">
              <w:t>ка</w:t>
            </w:r>
            <w:r>
              <w:t xml:space="preserve"> послани</w:t>
            </w:r>
            <w:r w:rsidR="00E63F24">
              <w:t>я</w:t>
            </w:r>
            <w:r>
              <w:t xml:space="preserve"> шестиклассникам будущего. </w:t>
            </w:r>
          </w:p>
          <w:p w14:paraId="5D2C2A58" w14:textId="43BC09B2" w:rsidR="00095442" w:rsidRDefault="00E63F24" w:rsidP="00E63F24">
            <w:pPr>
              <w:pStyle w:val="astra-text-align-left"/>
              <w:spacing w:before="0" w:beforeAutospacing="0" w:after="240" w:afterAutospacing="0"/>
              <w:jc w:val="both"/>
            </w:pPr>
            <w:r>
              <w:t>-</w:t>
            </w:r>
            <w:r w:rsidR="00095442">
              <w:t>Расскажи,</w:t>
            </w:r>
            <w:r w:rsidR="00095442">
              <w:t xml:space="preserve"> что ты узнал о роли животных в жизни человека</w:t>
            </w:r>
            <w:r w:rsidR="00095442">
              <w:t>.</w:t>
            </w:r>
          </w:p>
          <w:tbl>
            <w:tblPr>
              <w:tblStyle w:val="1"/>
              <w:tblW w:w="7466" w:type="dxa"/>
              <w:tblInd w:w="0" w:type="dxa"/>
              <w:tblLook w:val="04A0" w:firstRow="1" w:lastRow="0" w:firstColumn="1" w:lastColumn="0" w:noHBand="0" w:noVBand="1"/>
            </w:tblPr>
            <w:tblGrid>
              <w:gridCol w:w="3287"/>
              <w:gridCol w:w="3470"/>
              <w:gridCol w:w="709"/>
            </w:tblGrid>
            <w:tr w:rsidR="00095442" w14:paraId="3CF34766" w14:textId="77777777" w:rsidTr="00095442">
              <w:tc>
                <w:tcPr>
                  <w:tcW w:w="32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hideMark/>
                </w:tcPr>
                <w:p w14:paraId="02615E2B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Критерии оценивания</w:t>
                  </w: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66562F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Дескрипторы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053C9E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+/-</w:t>
                  </w:r>
                </w:p>
              </w:tc>
            </w:tr>
            <w:tr w:rsidR="00095442" w14:paraId="5D198542" w14:textId="77777777" w:rsidTr="00095442">
              <w:trPr>
                <w:trHeight w:val="549"/>
              </w:trPr>
              <w:tc>
                <w:tcPr>
                  <w:tcW w:w="32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261A4A29" w14:textId="77777777" w:rsidR="00095442" w:rsidRDefault="00095442" w:rsidP="00095442">
                  <w:pPr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val="kk-KZ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  <w:lang w:val="kk-KZ"/>
                    </w:rPr>
                    <w:t>СГ7. Строить высказывание определенного типа последовательно, с четкой структурой, с опорой на  наглядные материалы; соблюдать орфоэпические нормы</w:t>
                  </w:r>
                </w:p>
                <w:p w14:paraId="1162960C" w14:textId="77777777" w:rsidR="00095442" w:rsidRPr="00095442" w:rsidRDefault="00095442" w:rsidP="00095442">
                  <w:pPr>
                    <w:spacing w:line="240" w:lineRule="auto"/>
                    <w:jc w:val="both"/>
                    <w:rPr>
                      <w:rFonts w:ascii="Times New Roman" w:hAnsi="Times New Roman"/>
                      <w:b/>
                      <w:sz w:val="24"/>
                      <w:lang w:val="kk-KZ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2303C2" w14:textId="77777777" w:rsidR="00095442" w:rsidRDefault="00095442" w:rsidP="00095442">
                  <w:pPr>
                    <w:spacing w:line="240" w:lineRule="auto"/>
                    <w:jc w:val="both"/>
                    <w:rPr>
                      <w:rFonts w:ascii="Times New Roman" w:hAnsi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Составляет высказывание по теме;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053E232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  <w:tr w:rsidR="00095442" w14:paraId="5F10FE59" w14:textId="77777777" w:rsidTr="00095442">
              <w:trPr>
                <w:trHeight w:val="255"/>
              </w:trPr>
              <w:tc>
                <w:tcPr>
                  <w:tcW w:w="3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1A20CD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691A90" w14:textId="7E8E059C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</w:rPr>
                    <w:t>Составляет высказывание в виде</w:t>
                  </w:r>
                  <w:r>
                    <w:rPr>
                      <w:rFonts w:ascii="Times New Roman" w:hAnsi="Times New Roman"/>
                      <w:bCs/>
                      <w:sz w:val="24"/>
                    </w:rPr>
                    <w:t xml:space="preserve"> устного</w:t>
                  </w:r>
                  <w:r>
                    <w:rPr>
                      <w:rFonts w:ascii="Times New Roman" w:hAnsi="Times New Roman"/>
                      <w:bCs/>
                      <w:sz w:val="24"/>
                    </w:rPr>
                    <w:t xml:space="preserve"> письма 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5B2CC1BB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  <w:tr w:rsidR="00095442" w14:paraId="23142807" w14:textId="77777777" w:rsidTr="00095442">
              <w:trPr>
                <w:trHeight w:val="420"/>
              </w:trPr>
              <w:tc>
                <w:tcPr>
                  <w:tcW w:w="3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9FA7546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71C936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</w:rPr>
                    <w:t>Соблюдает структуру высказывания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1040DABC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  <w:tr w:rsidR="00095442" w14:paraId="333757F0" w14:textId="77777777" w:rsidTr="00095442">
              <w:trPr>
                <w:trHeight w:val="315"/>
              </w:trPr>
              <w:tc>
                <w:tcPr>
                  <w:tcW w:w="3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7506431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2088DD" w14:textId="58DFF85E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</w:rPr>
                    <w:t xml:space="preserve">Использует материал </w:t>
                  </w:r>
                  <w:r w:rsidR="00E63F24">
                    <w:rPr>
                      <w:rFonts w:ascii="Times New Roman" w:hAnsi="Times New Roman"/>
                      <w:bCs/>
                      <w:sz w:val="24"/>
                    </w:rPr>
                    <w:t>ролика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752F50B0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  <w:tr w:rsidR="00095442" w14:paraId="584B5BA5" w14:textId="77777777" w:rsidTr="00095442">
              <w:trPr>
                <w:trHeight w:val="360"/>
              </w:trPr>
              <w:tc>
                <w:tcPr>
                  <w:tcW w:w="32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D357085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/>
                      <w:sz w:val="24"/>
                    </w:rPr>
                  </w:pPr>
                </w:p>
              </w:tc>
              <w:tc>
                <w:tcPr>
                  <w:tcW w:w="347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2A9275" w14:textId="3D9244A1" w:rsidR="00095442" w:rsidRDefault="00E63F24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</w:rPr>
                    <w:t>Соблюдает орфоэпические нормы;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auto"/>
                  </w:tcBorders>
                </w:tcPr>
                <w:p w14:paraId="1A415AF6" w14:textId="77777777" w:rsidR="00095442" w:rsidRDefault="00095442" w:rsidP="00095442">
                  <w:pPr>
                    <w:spacing w:line="240" w:lineRule="auto"/>
                    <w:rPr>
                      <w:rFonts w:ascii="Times New Roman" w:hAnsi="Times New Roman"/>
                      <w:bCs/>
                      <w:sz w:val="24"/>
                    </w:rPr>
                  </w:pPr>
                </w:p>
              </w:tc>
            </w:tr>
          </w:tbl>
          <w:p w14:paraId="7A7D160D" w14:textId="5E079F55" w:rsidR="00553D9B" w:rsidRPr="00095442" w:rsidRDefault="00553D9B">
            <w:pPr>
              <w:shd w:val="clear" w:color="auto" w:fill="FFFFFF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KZ" w:eastAsia="ru-RU"/>
              </w:rPr>
            </w:pPr>
          </w:p>
          <w:p w14:paraId="767C16A0" w14:textId="0A9CA824" w:rsidR="00553D9B" w:rsidRDefault="00553D9B" w:rsidP="00833958">
            <w:pPr>
              <w:shd w:val="clear" w:color="auto" w:fill="FFFFFF"/>
              <w:spacing w:after="0" w:line="240" w:lineRule="auto"/>
              <w:ind w:left="3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6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117CE4D9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F6421E2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F74DF20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A0AA91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BC2B49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CD5423F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5B4F1B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5F6834B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D17AED6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9B125F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1C9D0E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CC1F410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BCB25A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12E46F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D269F1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370085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1BAA1C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59CC10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F65E1F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85C312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997463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112D4B5" w14:textId="77777777" w:rsidR="00553D9B" w:rsidRDefault="00553D9B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958" w14:paraId="0BAA390C" w14:textId="77777777" w:rsidTr="00833958">
        <w:trPr>
          <w:gridAfter w:val="1"/>
          <w:wAfter w:w="4" w:type="pct"/>
          <w:trHeight w:val="234"/>
        </w:trPr>
        <w:tc>
          <w:tcPr>
            <w:tcW w:w="786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6BFAE64D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Конец урока</w:t>
            </w:r>
          </w:p>
          <w:p w14:paraId="1362110F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 мин</w:t>
            </w:r>
          </w:p>
        </w:tc>
        <w:tc>
          <w:tcPr>
            <w:tcW w:w="3649" w:type="pct"/>
            <w:gridSpan w:val="9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3435344E" w14:textId="77777777" w:rsidR="00553D9B" w:rsidRDefault="00553D9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.Рефлексия</w:t>
            </w:r>
          </w:p>
          <w:p w14:paraId="2A6D309B" w14:textId="1C775E6F" w:rsidR="00553D9B" w:rsidRDefault="00E63F24" w:rsidP="00E63F24">
            <w:pPr>
              <w:pStyle w:val="a6"/>
              <w:ind w:left="10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 w:rsidRPr="00E63F24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  <w:r w:rsidR="000960A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За что вы можете себя похвалить?</w:t>
            </w:r>
          </w:p>
          <w:p w14:paraId="4833AD50" w14:textId="197373E8" w:rsidR="00E63F24" w:rsidRPr="00E63F24" w:rsidRDefault="00E63F24" w:rsidP="00E63F24">
            <w:pPr>
              <w:pStyle w:val="a6"/>
              <w:ind w:left="10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-</w:t>
            </w:r>
            <w:r w:rsidR="000960A8"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>Кого из одноклассников вы хотели бы отметить?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ru-RU" w:eastAsia="ru-RU"/>
              </w:rPr>
              <w:t xml:space="preserve"> </w:t>
            </w:r>
          </w:p>
          <w:p w14:paraId="39EE8173" w14:textId="77777777" w:rsidR="00553D9B" w:rsidRPr="00E63F24" w:rsidRDefault="00553D9B" w:rsidP="00E63F24">
            <w:pPr>
              <w:pStyle w:val="a6"/>
              <w:ind w:left="100"/>
              <w:jc w:val="both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14:paraId="0DE8FC23" w14:textId="77777777" w:rsidR="00553D9B" w:rsidRDefault="00553D9B">
            <w:pPr>
              <w:pStyle w:val="a6"/>
              <w:ind w:left="47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" w:type="pc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3E1D78A5" w14:textId="77777777" w:rsidR="00553D9B" w:rsidRDefault="00553D9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3958" w14:paraId="398B1402" w14:textId="77777777" w:rsidTr="00833958">
        <w:tc>
          <w:tcPr>
            <w:tcW w:w="2528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14:paraId="1C5B3271" w14:textId="77777777" w:rsidR="00553D9B" w:rsidRDefault="00553D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Дифференциация.</w:t>
            </w:r>
          </w:p>
          <w:p w14:paraId="71AACB8D" w14:textId="77777777" w:rsidR="00553D9B" w:rsidRDefault="00553D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Каким образом вы планируете оказать больше поддержки? Какие задачи вы планируете поставить перед более способными учащимися?</w:t>
            </w:r>
          </w:p>
        </w:tc>
        <w:tc>
          <w:tcPr>
            <w:tcW w:w="1409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nil"/>
            </w:tcBorders>
            <w:hideMark/>
          </w:tcPr>
          <w:p w14:paraId="404FCA65" w14:textId="77777777" w:rsidR="00553D9B" w:rsidRDefault="00553D9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Оценивание.</w:t>
            </w:r>
          </w:p>
          <w:p w14:paraId="50146D5E" w14:textId="77777777" w:rsidR="00553D9B" w:rsidRDefault="00553D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Как вы планируете проверить уровень усвоения материала учащимися?</w:t>
            </w:r>
          </w:p>
        </w:tc>
        <w:tc>
          <w:tcPr>
            <w:tcW w:w="1064" w:type="pct"/>
            <w:gridSpan w:val="4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3AB47F79" w14:textId="77777777" w:rsidR="00553D9B" w:rsidRDefault="00553D9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Здоровье и соблюдение техники безопасности</w:t>
            </w: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br/>
            </w:r>
          </w:p>
        </w:tc>
      </w:tr>
      <w:tr w:rsidR="00833958" w14:paraId="0D7679D4" w14:textId="77777777" w:rsidTr="00833958">
        <w:trPr>
          <w:trHeight w:val="896"/>
        </w:trPr>
        <w:tc>
          <w:tcPr>
            <w:tcW w:w="2528" w:type="pct"/>
            <w:gridSpan w:val="6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278B5C68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lastRenderedPageBreak/>
              <w:t>Дифференциация по  заданию (вопросы на разные уровни мышления ) и поддержке (получение мнения друг друга). При постановке вопросов разный уровень сложности и поддержка в виде наводящих вопросов или помощь в формулировке ответов</w:t>
            </w:r>
          </w:p>
        </w:tc>
        <w:tc>
          <w:tcPr>
            <w:tcW w:w="1409" w:type="pct"/>
            <w:gridSpan w:val="2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2864C6CB" w14:textId="77777777" w:rsidR="00553D9B" w:rsidRDefault="00553D9B">
            <w:pPr>
              <w:spacing w:before="60" w:after="6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Наблюдение обучения</w:t>
            </w:r>
          </w:p>
          <w:p w14:paraId="3D2B1863" w14:textId="77777777" w:rsidR="00553D9B" w:rsidRDefault="00553D9B">
            <w:pPr>
              <w:spacing w:before="60" w:after="6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Наблюдение одноклассника</w:t>
            </w:r>
          </w:p>
          <w:p w14:paraId="3953621C" w14:textId="77777777" w:rsidR="00553D9B" w:rsidRDefault="00553D9B">
            <w:pPr>
              <w:spacing w:line="240" w:lineRule="auto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Вопрос и ответ (целевые и случайные)</w:t>
            </w:r>
          </w:p>
          <w:p w14:paraId="4EE7A556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Проверка рабочих листов</w:t>
            </w:r>
          </w:p>
        </w:tc>
        <w:tc>
          <w:tcPr>
            <w:tcW w:w="1064" w:type="pct"/>
            <w:gridSpan w:val="4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27BEB3ED" w14:textId="77777777" w:rsidR="00553D9B" w:rsidRDefault="00553D9B">
            <w:pPr>
              <w:spacing w:before="60" w:after="6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 xml:space="preserve">Навыки в области ИКТ </w:t>
            </w:r>
          </w:p>
          <w:p w14:paraId="5A096336" w14:textId="77777777" w:rsidR="00553D9B" w:rsidRDefault="00553D9B">
            <w:pPr>
              <w:spacing w:before="60" w:after="60"/>
              <w:rPr>
                <w:rFonts w:ascii="Times New Roman" w:hAnsi="Times New Roman"/>
                <w:bCs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(работа в общем документе)</w:t>
            </w:r>
          </w:p>
          <w:p w14:paraId="352FFFD6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</w:rPr>
              <w:t>Навыки уважительной работы (проявлять уважение, говорить, когда доходит очередь, активное слушание и оценка ровесников и обсуждение).</w:t>
            </w:r>
          </w:p>
        </w:tc>
      </w:tr>
      <w:tr w:rsidR="00095442" w14:paraId="1ACD3003" w14:textId="77777777" w:rsidTr="00833958">
        <w:trPr>
          <w:cantSplit/>
          <w:trHeight w:val="557"/>
        </w:trPr>
        <w:tc>
          <w:tcPr>
            <w:tcW w:w="2099" w:type="pct"/>
            <w:gridSpan w:val="5"/>
            <w:vMerge w:val="restart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nil"/>
            </w:tcBorders>
          </w:tcPr>
          <w:p w14:paraId="152C7FA0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i/>
                <w:color w:val="2976A4"/>
                <w:sz w:val="24"/>
                <w:lang w:eastAsia="en-GB"/>
              </w:rPr>
              <w:t>Рефлексия по уроку</w:t>
            </w:r>
          </w:p>
          <w:p w14:paraId="6728ED25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2976A4"/>
                <w:sz w:val="24"/>
                <w:lang w:eastAsia="en-GB"/>
              </w:rPr>
            </w:pPr>
          </w:p>
          <w:p w14:paraId="281EA459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 xml:space="preserve">Были ли цели урока/цели обучения реалистичными? </w:t>
            </w:r>
          </w:p>
          <w:p w14:paraId="3A93A022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>Все ли учащиеся достигли ЦО?</w:t>
            </w:r>
          </w:p>
          <w:p w14:paraId="4C72FBDD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>Если нет, то почему?</w:t>
            </w:r>
          </w:p>
          <w:p w14:paraId="72351A02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 xml:space="preserve">Правильно ли проведена дифференциация на уроке? </w:t>
            </w:r>
          </w:p>
          <w:p w14:paraId="7A33BEED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 xml:space="preserve">Выдержаны ли были временные этапы урока? </w:t>
            </w:r>
          </w:p>
          <w:p w14:paraId="2E308236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>Какие отступления были от плана урока и почему?</w:t>
            </w:r>
          </w:p>
        </w:tc>
        <w:tc>
          <w:tcPr>
            <w:tcW w:w="2901" w:type="pct"/>
            <w:gridSpan w:val="7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  <w:hideMark/>
          </w:tcPr>
          <w:p w14:paraId="16000BB1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/>
                <w:color w:val="2976A4"/>
                <w:sz w:val="24"/>
                <w:lang w:eastAsia="en-GB"/>
              </w:rPr>
              <w:t xml:space="preserve">Используйте данный раздел для размышлений об уроке. Ответьте на самые важные вопросы о Вашем уроке из левой колонки.  </w:t>
            </w:r>
          </w:p>
        </w:tc>
      </w:tr>
      <w:tr w:rsidR="00553D9B" w14:paraId="55A136BA" w14:textId="77777777" w:rsidTr="00833958">
        <w:trPr>
          <w:cantSplit/>
          <w:trHeight w:val="2265"/>
        </w:trPr>
        <w:tc>
          <w:tcPr>
            <w:tcW w:w="2099" w:type="pct"/>
            <w:gridSpan w:val="5"/>
            <w:vMerge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nil"/>
            </w:tcBorders>
            <w:vAlign w:val="center"/>
            <w:hideMark/>
          </w:tcPr>
          <w:p w14:paraId="4CB7AB18" w14:textId="77777777" w:rsidR="00553D9B" w:rsidRDefault="00553D9B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01" w:type="pct"/>
            <w:gridSpan w:val="7"/>
            <w:tcBorders>
              <w:top w:val="single" w:sz="8" w:space="0" w:color="2976A4"/>
              <w:left w:val="single" w:sz="8" w:space="0" w:color="2976A4"/>
              <w:bottom w:val="single" w:sz="8" w:space="0" w:color="2976A4"/>
              <w:right w:val="single" w:sz="8" w:space="0" w:color="2976A4"/>
            </w:tcBorders>
          </w:tcPr>
          <w:p w14:paraId="3D2BA6EA" w14:textId="1503C659" w:rsidR="000960A8" w:rsidRDefault="000960A8" w:rsidP="000960A8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  <w:p w14:paraId="5AE6719B" w14:textId="7D325409" w:rsidR="00553D9B" w:rsidRDefault="00553D9B">
            <w:pPr>
              <w:snapToGrid w:val="0"/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553D9B" w14:paraId="4B5EF1D0" w14:textId="77777777" w:rsidTr="00833958">
        <w:trPr>
          <w:trHeight w:val="4230"/>
        </w:trPr>
        <w:tc>
          <w:tcPr>
            <w:tcW w:w="5000" w:type="pct"/>
            <w:gridSpan w:val="12"/>
            <w:tcBorders>
              <w:top w:val="single" w:sz="8" w:space="0" w:color="2976A4"/>
              <w:left w:val="single" w:sz="8" w:space="0" w:color="2976A4"/>
              <w:bottom w:val="single" w:sz="12" w:space="0" w:color="2976A4"/>
              <w:right w:val="single" w:sz="8" w:space="0" w:color="2976A4"/>
            </w:tcBorders>
          </w:tcPr>
          <w:p w14:paraId="24BD5B3C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Общая оценка</w:t>
            </w:r>
          </w:p>
          <w:p w14:paraId="19E8F2FF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Какие два аспекта урока прошли хорошо (подумайте как о преподавании, так и об обучении)?</w:t>
            </w:r>
          </w:p>
          <w:p w14:paraId="18BED23E" w14:textId="4CDD0598" w:rsidR="00553D9B" w:rsidRDefault="00553D9B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1: </w:t>
            </w:r>
          </w:p>
          <w:p w14:paraId="6B945170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2: </w:t>
            </w:r>
          </w:p>
          <w:p w14:paraId="34052961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</w:p>
          <w:p w14:paraId="45113319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Что могло бы способствовать улучшению урока (подумайте как о преподавании, так и об обучении)?</w:t>
            </w:r>
          </w:p>
          <w:p w14:paraId="3FE21D26" w14:textId="562C7A13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1: </w:t>
            </w:r>
          </w:p>
          <w:p w14:paraId="60851731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</w:p>
          <w:p w14:paraId="6CD78B37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 xml:space="preserve">2: </w:t>
            </w:r>
          </w:p>
          <w:p w14:paraId="2404A3B6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</w:p>
          <w:p w14:paraId="610931CA" w14:textId="77777777" w:rsidR="00553D9B" w:rsidRDefault="00553D9B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lang w:eastAsia="en-GB"/>
              </w:rPr>
              <w:t>Что я выявил(а) за время урока о классе или достижениях/трудностях отдельных учеников, на что необходимо обратить внимание на последующих уроках?</w:t>
            </w:r>
          </w:p>
          <w:p w14:paraId="6CBA8A77" w14:textId="03540D4A" w:rsidR="00553D9B" w:rsidRDefault="00553D9B">
            <w:pPr>
              <w:spacing w:line="240" w:lineRule="auto"/>
              <w:ind w:right="-108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146F98B3" w14:textId="77777777" w:rsidR="00553D9B" w:rsidRDefault="00553D9B" w:rsidP="00553D9B">
      <w:pPr>
        <w:ind w:left="-851"/>
      </w:pPr>
    </w:p>
    <w:p w14:paraId="4132C988" w14:textId="77777777" w:rsidR="000960A8" w:rsidRDefault="000960A8" w:rsidP="00553D9B">
      <w:pPr>
        <w:ind w:left="-993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</w:t>
      </w:r>
    </w:p>
    <w:p w14:paraId="607988FF" w14:textId="130BA7D8" w:rsidR="008E0E09" w:rsidRDefault="000960A8" w:rsidP="00553D9B">
      <w:pPr>
        <w:ind w:left="-993"/>
        <w:rPr>
          <w:rFonts w:ascii="Times New Roman" w:hAnsi="Times New Roman" w:cs="Times New Roman"/>
          <w:b/>
          <w:bCs/>
          <w:sz w:val="24"/>
          <w:szCs w:val="24"/>
        </w:rPr>
      </w:pPr>
      <w:r w:rsidRPr="000960A8">
        <w:rPr>
          <w:rFonts w:ascii="Times New Roman" w:hAnsi="Times New Roman" w:cs="Times New Roman"/>
          <w:b/>
          <w:bCs/>
          <w:sz w:val="24"/>
          <w:szCs w:val="24"/>
        </w:rPr>
        <w:t>Рабочий лист</w:t>
      </w:r>
    </w:p>
    <w:p w14:paraId="6663B025" w14:textId="77777777" w:rsidR="000960A8" w:rsidRDefault="000960A8" w:rsidP="000960A8">
      <w:pPr>
        <w:ind w:left="-567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4. Прочитайте отрывок текста и заполните таблицу</w:t>
      </w:r>
    </w:p>
    <w:tbl>
      <w:tblPr>
        <w:tblStyle w:val="a7"/>
        <w:tblW w:w="11058" w:type="dxa"/>
        <w:tblInd w:w="-998" w:type="dxa"/>
        <w:tblLook w:val="04A0" w:firstRow="1" w:lastRow="0" w:firstColumn="1" w:lastColumn="0" w:noHBand="0" w:noVBand="1"/>
      </w:tblPr>
      <w:tblGrid>
        <w:gridCol w:w="1135"/>
        <w:gridCol w:w="4503"/>
        <w:gridCol w:w="1553"/>
        <w:gridCol w:w="2020"/>
        <w:gridCol w:w="1847"/>
      </w:tblGrid>
      <w:tr w:rsidR="000960A8" w14:paraId="3ECD8F17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64D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Ученики</w:t>
            </w: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F61ED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Отрывок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B3AA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Название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5041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Главная информация в одном предложении.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C31A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выделенных словосочетаний</w:t>
            </w:r>
          </w:p>
        </w:tc>
      </w:tr>
      <w:tr w:rsidR="000960A8" w14:paraId="737346BF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C9B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BBB0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Лечение животными было известно еще пещерному человеку. В XXI веке ученые стали возрождать забытые рецепты наших предков. Значение животных для самочувствия людей становится все более очевидным. Отсутствие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здоровых взаимоотношений с окружающими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большого числа людей приводит к возрастающему числу депрессий, стрессовых состояний, одиночества и к различным заболеваниям. Анималотерапия (от латинского «animal» — животное) — вид терапии, использующий животных и их образы для оказания психотерапевтической помощи. Это цивилизованный научный метод лечения и профилактики серьезных заболеваний. В анималотерапии используются символы животных: образы, рисунки, сказочные герои, игрушки, а также настоящие животные, общение с которыми безопасно.  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1FA3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7BB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575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75EE5106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074C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AB678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Анималотерапию часто называют нетрадиционным методом, который, тем не менее, имеет давнюю историю. Еще древние целители рекомендовали при неврозах холодный душ, ходьбу босиком и езду на лошади. В 5 веке до н.э. Гиппократ заметил влияние окружающей природы на человека и говорил о пользе лечебной верховой езды. Древние греки примерно 3 000 лет тому назад обнаружили способности собак помогать людям справляться с различными недугами, а египтяне использовали в основном кошек в тех же целях. В Древней Индии «прописывали» в качестве лекарства прослушивание птичьего пения.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Пионером этого метода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Борис Левинсон, американский детский психиатр, который начал использовать свою собаку в терапевтических сессиях в 1962 году. Сейчас анималотерапия признана во 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развитых странах, созданы институты, занимающиеся исследованием влияния животных на людей.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D47D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906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CD2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2D560F0C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741EC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8E68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Ненаправленная анималотерапия — взаимодействие с животными в домашних условиях без осознания или целенаправленного понимания их терапевтического значения.</w:t>
            </w:r>
          </w:p>
          <w:p w14:paraId="05D1BE0A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Направленная анималотерапия —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целенаправленное использование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животных и (или) их символов по специально разработанным терапевтическим программам. Этот вид анималотерапии использует специально обученных животных, а не животных пациента. Часто используются не только сами животные, но и их образы и звуки животных. Направленная анималотерапия, подразделяется на виды в зависимости от того, какие именно животные используются.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44133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AE1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BC0C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6EFB8495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0E68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9DD2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Иппотерапия – это вид анималотерапии, использующий как основное средство общение с лошадьми и верховую езду. Это эффективная лечебная физкультура. Иппотерапию используют при нарушениях опорно-двигательного аппарата, атеросклерозе, черепно-мозговых травмах, полиомиелите, желудочно-кишечных заболеваниях, простатите, сколиозе, умственной отсталости. Общение с лошадью дает устойчивый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положительный эмоциональный 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который сам по себе является целебным.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6CA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747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2111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57367386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2830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48E30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Дельфинотерапия — дельфины очень часто используются в медицине и психотерапии. Общение с дельфинами помогает стабилизировать психоэмоциональное состояние человека, снять психологическое напряжение, человек успокаивается, начинает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нестандартно мыслить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быстро находит выход из кризисной ситуации. Это прекрасная психологическая реабилитация для детей с заболеваниями нервной системы — аутизмом, ДЦП, олигофренией, синдромом Дауна, людей, попавших в экстремальные условия, переживших землетрясения, ураганы, аварии и любой другой сильный стресс.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6541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7A0F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51D0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26D2269F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C926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9F1B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Канистерапия - вид анималотерапии с использованием собак. Собака —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прекрасное «лекарство» против гиподинамии, вызванной малоподвижным образом жизни. Прогулки с собакой снижают вероятность сердечно-сосудистых заболеваний, инфаркта миокарда и других заболеваний сердца и сосудов. Собака удовлетворяет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дефицит человека в общении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повышеает самооценку хозяина, улучшает его общительность, разрешает конфликты в семье. В слюне собаки содержится фермент лизоцим, уничтожающий болезнетворные микроорганизмы. Канистерапия рекомендуется при неврастении, истерии, психастении и неврозах. Частыми гостями являются собаки в хосписах и психиатрических клиниках. «Хвостатый доктор» может быть любой породы – ротвейлером, колли, бульдогом, карликовым пинчером и обыкновенной дворнягой. К работе с пациентами допускаются не все собаки, а только спокойные, не агрессивные, со стабильной психикой.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A2A7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C453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DF5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691457B2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AB3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162B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Фелинотерапия — терапевтическое воздействие кошек. Кошки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скрашивают одиночество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успокаивают, снижают артериальное давление, стабилизируют работу сердца, снимают суставные и головные боли. Мурлыканье кошки — это определённые звуковые колебания (частота от 20 до 50 Герц), стимулирующие процесс исцеления. Длительная дружба с кошкой укрепляет иммунную систему и способствует здоровью и долголетию.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541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332D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A14FF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3B50AEE0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386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2BBF6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Апитерапия - лечение пчелиным ядом. Пчела является несомненным лидером в лечебной фауне. За 50 миллионов лет существования пчел как биологического вида, эти насекомые приспосабливались к жизни в самых разных климатических условиях, что привело к созданию уникального пчелиного яда. Чудо пчелиного яда в том, что это мощнейший катализатор физиологических процессов. Одна капля содержит белковые вещества, 18 из 20 обязательных аминокислот, неорганические кислоты, почти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всю таблицу Менделеева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множество витаминов.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1AAB4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92A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FEEE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60A8" w14:paraId="51154EDE" w14:textId="77777777" w:rsidTr="000960A8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CFB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D85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Гирудотерапия — лечение медицинскими пиявками дает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потрясающие результаты в лечении варикозного расширения вен, тромбофлебитов, болезней кожи, легких, мигрени, гайморитов, невритов, гинекологических многих других заболеваний. В последнее время при помощи пиявок лечат целлюлит, худеют и даже омолаживаются. Секрет лечебного действия пиявок в способности их слюны проникать глубоко в ткани организма и воздействовать на болезнь на клеточном уровне.</w:t>
            </w:r>
          </w:p>
          <w:p w14:paraId="3F29ACE4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анималотерапии используются и другие животные, но гораздо реже, так как прямой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терапевтический эффект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этих случаях несколько ниже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8982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2289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A13D" w14:textId="77777777" w:rsidR="000960A8" w:rsidRDefault="000960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7F6CD8" w14:textId="77777777" w:rsidR="000960A8" w:rsidRDefault="000960A8" w:rsidP="000960A8">
      <w:pPr>
        <w:ind w:left="-567"/>
        <w:rPr>
          <w:rFonts w:ascii="Times New Roman" w:hAnsi="Times New Roman" w:cs="Times New Roman"/>
          <w:b/>
          <w:bCs/>
          <w:sz w:val="24"/>
          <w:szCs w:val="24"/>
        </w:rPr>
      </w:pPr>
    </w:p>
    <w:p w14:paraId="345766D6" w14:textId="77777777" w:rsidR="000960A8" w:rsidRPr="000960A8" w:rsidRDefault="000960A8" w:rsidP="00553D9B">
      <w:pPr>
        <w:ind w:left="-993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960A8" w:rsidRPr="000960A8" w:rsidSect="00553D9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E16A77"/>
    <w:multiLevelType w:val="hybridMultilevel"/>
    <w:tmpl w:val="58065A4A"/>
    <w:lvl w:ilvl="0" w:tplc="E2149A12">
      <w:start w:val="1"/>
      <w:numFmt w:val="decimal"/>
      <w:lvlText w:val="%1."/>
      <w:lvlJc w:val="left"/>
      <w:pPr>
        <w:ind w:left="-774" w:hanging="360"/>
      </w:pPr>
    </w:lvl>
    <w:lvl w:ilvl="1" w:tplc="04190019">
      <w:start w:val="1"/>
      <w:numFmt w:val="lowerLetter"/>
      <w:lvlText w:val="%2."/>
      <w:lvlJc w:val="left"/>
      <w:pPr>
        <w:ind w:left="-54" w:hanging="360"/>
      </w:pPr>
    </w:lvl>
    <w:lvl w:ilvl="2" w:tplc="0419001B">
      <w:start w:val="1"/>
      <w:numFmt w:val="lowerRoman"/>
      <w:lvlText w:val="%3."/>
      <w:lvlJc w:val="right"/>
      <w:pPr>
        <w:ind w:left="666" w:hanging="180"/>
      </w:pPr>
    </w:lvl>
    <w:lvl w:ilvl="3" w:tplc="0419000F">
      <w:start w:val="1"/>
      <w:numFmt w:val="decimal"/>
      <w:lvlText w:val="%4."/>
      <w:lvlJc w:val="left"/>
      <w:pPr>
        <w:ind w:left="1386" w:hanging="360"/>
      </w:pPr>
    </w:lvl>
    <w:lvl w:ilvl="4" w:tplc="04190019">
      <w:start w:val="1"/>
      <w:numFmt w:val="lowerLetter"/>
      <w:lvlText w:val="%5."/>
      <w:lvlJc w:val="left"/>
      <w:pPr>
        <w:ind w:left="2106" w:hanging="360"/>
      </w:pPr>
    </w:lvl>
    <w:lvl w:ilvl="5" w:tplc="0419001B">
      <w:start w:val="1"/>
      <w:numFmt w:val="lowerRoman"/>
      <w:lvlText w:val="%6."/>
      <w:lvlJc w:val="right"/>
      <w:pPr>
        <w:ind w:left="2826" w:hanging="180"/>
      </w:pPr>
    </w:lvl>
    <w:lvl w:ilvl="6" w:tplc="0419000F">
      <w:start w:val="1"/>
      <w:numFmt w:val="decimal"/>
      <w:lvlText w:val="%7."/>
      <w:lvlJc w:val="left"/>
      <w:pPr>
        <w:ind w:left="3546" w:hanging="360"/>
      </w:pPr>
    </w:lvl>
    <w:lvl w:ilvl="7" w:tplc="04190019">
      <w:start w:val="1"/>
      <w:numFmt w:val="lowerLetter"/>
      <w:lvlText w:val="%8."/>
      <w:lvlJc w:val="left"/>
      <w:pPr>
        <w:ind w:left="4266" w:hanging="360"/>
      </w:pPr>
    </w:lvl>
    <w:lvl w:ilvl="8" w:tplc="0419001B">
      <w:start w:val="1"/>
      <w:numFmt w:val="lowerRoman"/>
      <w:lvlText w:val="%9."/>
      <w:lvlJc w:val="right"/>
      <w:pPr>
        <w:ind w:left="4986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D9B"/>
    <w:rsid w:val="00095442"/>
    <w:rsid w:val="000960A8"/>
    <w:rsid w:val="001C0D00"/>
    <w:rsid w:val="00553D9B"/>
    <w:rsid w:val="00833958"/>
    <w:rsid w:val="008E0E09"/>
    <w:rsid w:val="00925DAD"/>
    <w:rsid w:val="00E63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2120FB"/>
  <w15:chartTrackingRefBased/>
  <w15:docId w15:val="{969A48DF-50B3-48B9-A888-8A21AE42D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3D9B"/>
    <w:pPr>
      <w:spacing w:line="256" w:lineRule="auto"/>
    </w:pPr>
    <w:rPr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53D9B"/>
    <w:rPr>
      <w:color w:val="0563C1" w:themeColor="hyperlink"/>
      <w:u w:val="single"/>
    </w:rPr>
  </w:style>
  <w:style w:type="paragraph" w:styleId="a4">
    <w:name w:val="No Spacing"/>
    <w:uiPriority w:val="1"/>
    <w:qFormat/>
    <w:rsid w:val="00553D9B"/>
    <w:pPr>
      <w:spacing w:after="0" w:line="240" w:lineRule="auto"/>
    </w:pPr>
    <w:rPr>
      <w:lang w:val="ru-RU"/>
    </w:rPr>
  </w:style>
  <w:style w:type="character" w:customStyle="1" w:styleId="a5">
    <w:name w:val="Абзац списка Знак"/>
    <w:link w:val="a6"/>
    <w:uiPriority w:val="34"/>
    <w:locked/>
    <w:rsid w:val="00553D9B"/>
  </w:style>
  <w:style w:type="paragraph" w:styleId="a6">
    <w:name w:val="List Paragraph"/>
    <w:basedOn w:val="a"/>
    <w:link w:val="a5"/>
    <w:uiPriority w:val="34"/>
    <w:qFormat/>
    <w:rsid w:val="00553D9B"/>
    <w:pPr>
      <w:ind w:left="720"/>
      <w:contextualSpacing/>
    </w:pPr>
    <w:rPr>
      <w:lang w:val="ru-KZ"/>
    </w:rPr>
  </w:style>
  <w:style w:type="table" w:styleId="a7">
    <w:name w:val="Table Grid"/>
    <w:basedOn w:val="a1"/>
    <w:uiPriority w:val="39"/>
    <w:rsid w:val="00553D9B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tra-text-align-left">
    <w:name w:val="astra-text-align-left"/>
    <w:basedOn w:val="a"/>
    <w:rsid w:val="000954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uiPriority w:val="39"/>
    <w:rsid w:val="00095442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3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8%D0%BD%D1%82%D0%BE%D0%BD%D0%B0%D1%86%D0%B8%D1%8F_(%D0%BB%D0%B8%D0%BD%D0%B3%D0%B2%D0%B8%D1%81%D1%82%D0%B8%D0%BA%D0%B0)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A1%D0%BC%D1%8B%D1%81%D0%B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0%BB%D0%BE%D0%B2%D0%B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u.wikipedia.org/wiki/%D0%93%D1%80%D0%B0%D0%BC%D0%BC%D0%B0%D1%82%D0%B8%D1%87%D0%B5%D1%81%D0%BA%D0%B0%D1%8F_%D0%BA%D0%B0%D1%82%D0%B5%D0%B3%D0%BE%D1%80%D0%B8%D1%8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9Rj8l5OdS-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1639</Words>
  <Characters>9344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Федосова Светлана Сергеевна</dc:creator>
  <cp:keywords/>
  <dc:description/>
  <cp:lastModifiedBy>Федосова Светлана Сергеевна</cp:lastModifiedBy>
  <cp:revision>2</cp:revision>
  <dcterms:created xsi:type="dcterms:W3CDTF">2021-09-23T13:32:00Z</dcterms:created>
  <dcterms:modified xsi:type="dcterms:W3CDTF">2021-09-23T14:48:00Z</dcterms:modified>
</cp:coreProperties>
</file>