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227E" w14:textId="77777777" w:rsidR="00C50BBA" w:rsidRDefault="00780369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BA6DB0">
        <w:rPr>
          <w:b/>
          <w:color w:val="000000" w:themeColor="text1"/>
          <w:sz w:val="28"/>
          <w:szCs w:val="28"/>
        </w:rPr>
        <w:t>«</w:t>
      </w:r>
      <w:r w:rsidR="00C50BBA" w:rsidRPr="00C50BBA">
        <w:rPr>
          <w:b/>
          <w:color w:val="000000" w:themeColor="text1"/>
          <w:sz w:val="28"/>
          <w:szCs w:val="28"/>
        </w:rPr>
        <w:t>РАЗВИТИЕ ТВОРЧЕСКИХ СПОСОБНОСТЕЙ УЧАЩИХСЯ НА УРОКАХ ЛИТЕРАТУРНОГО ЧТЕНИЯ</w:t>
      </w:r>
      <w:r w:rsidR="00BA6DB0">
        <w:rPr>
          <w:b/>
          <w:color w:val="000000" w:themeColor="text1"/>
          <w:sz w:val="28"/>
          <w:szCs w:val="28"/>
        </w:rPr>
        <w:t>»</w:t>
      </w:r>
    </w:p>
    <w:p w14:paraId="6872E62E" w14:textId="77777777" w:rsidR="00C50BBA" w:rsidRDefault="00BA6DB0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Аннотация</w:t>
      </w:r>
    </w:p>
    <w:p w14:paraId="1AF56B93" w14:textId="77777777" w:rsidR="00BA6DB0" w:rsidRPr="00A071EF" w:rsidRDefault="00A071EF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A071EF">
        <w:rPr>
          <w:color w:val="000000" w:themeColor="text1"/>
          <w:sz w:val="28"/>
          <w:szCs w:val="28"/>
        </w:rPr>
        <w:t>азвитие литературного творчества является необходимой предпосылкой для развития творческой активности учащихся и воображения. Урок чтения должен предполагать взаимное творчество детей и учителя, творческие виды работы с текстом, развитие эмоциональности для наилучшего восприятия текста.</w:t>
      </w:r>
    </w:p>
    <w:p w14:paraId="542C995A" w14:textId="77777777" w:rsidR="00BA6DB0" w:rsidRDefault="00BA6DB0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Ключевые слова</w:t>
      </w:r>
    </w:p>
    <w:p w14:paraId="4E03FF51" w14:textId="77777777" w:rsidR="00BA6DB0" w:rsidRPr="00BA6DB0" w:rsidRDefault="00BA6DB0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color w:val="000000" w:themeColor="text1"/>
          <w:sz w:val="28"/>
          <w:szCs w:val="28"/>
        </w:rPr>
      </w:pPr>
      <w:r w:rsidRPr="00BA6DB0">
        <w:rPr>
          <w:color w:val="000000" w:themeColor="text1"/>
          <w:sz w:val="28"/>
          <w:szCs w:val="28"/>
        </w:rPr>
        <w:t>Литературное чтение, творческое воображение, творческие способности,</w:t>
      </w:r>
      <w:r>
        <w:rPr>
          <w:color w:val="000000" w:themeColor="text1"/>
          <w:sz w:val="28"/>
          <w:szCs w:val="28"/>
        </w:rPr>
        <w:t xml:space="preserve"> творческая работа, младший школьный возраст.</w:t>
      </w:r>
    </w:p>
    <w:p w14:paraId="0A66964E" w14:textId="77777777" w:rsidR="00E11504" w:rsidRPr="009D66CD" w:rsidRDefault="00E11504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A7460D">
        <w:rPr>
          <w:color w:val="000000" w:themeColor="text1"/>
          <w:sz w:val="28"/>
          <w:szCs w:val="28"/>
        </w:rPr>
        <w:t>О</w:t>
      </w:r>
      <w:r w:rsidR="00C50BBA">
        <w:rPr>
          <w:color w:val="000000" w:themeColor="text1"/>
          <w:sz w:val="28"/>
          <w:szCs w:val="28"/>
        </w:rPr>
        <w:t>дним из основных предметов</w:t>
      </w:r>
      <w:r w:rsidRPr="00A7460D">
        <w:rPr>
          <w:color w:val="000000" w:themeColor="text1"/>
          <w:sz w:val="28"/>
          <w:szCs w:val="28"/>
        </w:rPr>
        <w:t xml:space="preserve"> </w:t>
      </w:r>
      <w:r w:rsidR="00C50BBA">
        <w:rPr>
          <w:color w:val="000000" w:themeColor="text1"/>
          <w:sz w:val="28"/>
          <w:szCs w:val="28"/>
        </w:rPr>
        <w:t>в начальных классах</w:t>
      </w:r>
      <w:r w:rsidRPr="00A7460D">
        <w:rPr>
          <w:color w:val="000000" w:themeColor="text1"/>
          <w:sz w:val="28"/>
          <w:szCs w:val="28"/>
        </w:rPr>
        <w:t xml:space="preserve"> является урок </w:t>
      </w:r>
      <w:r w:rsidR="00C50BBA">
        <w:rPr>
          <w:color w:val="000000" w:themeColor="text1"/>
          <w:sz w:val="28"/>
          <w:szCs w:val="28"/>
        </w:rPr>
        <w:t xml:space="preserve">литературного </w:t>
      </w:r>
      <w:r w:rsidRPr="00A7460D">
        <w:rPr>
          <w:color w:val="000000" w:themeColor="text1"/>
          <w:sz w:val="28"/>
          <w:szCs w:val="28"/>
        </w:rPr>
        <w:t>чтения. Овладение навыком чтения –</w:t>
      </w:r>
      <w:r w:rsidR="00C50BBA">
        <w:rPr>
          <w:color w:val="000000" w:themeColor="text1"/>
          <w:sz w:val="28"/>
          <w:szCs w:val="28"/>
        </w:rPr>
        <w:t xml:space="preserve"> </w:t>
      </w:r>
      <w:r w:rsidRPr="00A7460D">
        <w:rPr>
          <w:color w:val="000000" w:themeColor="text1"/>
          <w:sz w:val="28"/>
          <w:szCs w:val="28"/>
        </w:rPr>
        <w:t>долгий</w:t>
      </w:r>
      <w:r w:rsidR="00C50BBA">
        <w:rPr>
          <w:color w:val="000000" w:themeColor="text1"/>
          <w:sz w:val="28"/>
          <w:szCs w:val="28"/>
        </w:rPr>
        <w:t xml:space="preserve"> и очень сложный </w:t>
      </w:r>
      <w:r w:rsidR="00C50BBA" w:rsidRPr="00A7460D">
        <w:rPr>
          <w:color w:val="000000" w:themeColor="text1"/>
          <w:sz w:val="28"/>
          <w:szCs w:val="28"/>
        </w:rPr>
        <w:t>процесс</w:t>
      </w:r>
      <w:r w:rsidRPr="00A7460D">
        <w:rPr>
          <w:color w:val="000000" w:themeColor="text1"/>
          <w:sz w:val="28"/>
          <w:szCs w:val="28"/>
        </w:rPr>
        <w:t>.</w:t>
      </w:r>
      <w:r w:rsidR="00C50BBA">
        <w:rPr>
          <w:color w:val="000000" w:themeColor="text1"/>
          <w:sz w:val="28"/>
          <w:szCs w:val="28"/>
        </w:rPr>
        <w:t xml:space="preserve"> Навык чтения нужен ученикам </w:t>
      </w:r>
      <w:r w:rsidRPr="00A7460D">
        <w:rPr>
          <w:color w:val="000000" w:themeColor="text1"/>
          <w:sz w:val="28"/>
          <w:szCs w:val="28"/>
        </w:rPr>
        <w:t xml:space="preserve">на уроках </w:t>
      </w:r>
      <w:r w:rsidR="009D66CD">
        <w:rPr>
          <w:color w:val="000000" w:themeColor="text1"/>
          <w:sz w:val="28"/>
          <w:szCs w:val="28"/>
        </w:rPr>
        <w:t xml:space="preserve">математики, </w:t>
      </w:r>
      <w:r w:rsidRPr="00A7460D">
        <w:rPr>
          <w:color w:val="000000" w:themeColor="text1"/>
          <w:sz w:val="28"/>
          <w:szCs w:val="28"/>
        </w:rPr>
        <w:t xml:space="preserve">русского языка, окружающего мира и др. От навыка чтения зависит </w:t>
      </w:r>
      <w:r w:rsidR="009D66CD" w:rsidRPr="00A7460D">
        <w:rPr>
          <w:color w:val="000000" w:themeColor="text1"/>
          <w:sz w:val="28"/>
          <w:szCs w:val="28"/>
        </w:rPr>
        <w:t>речь</w:t>
      </w:r>
      <w:r w:rsidR="009D66CD">
        <w:rPr>
          <w:color w:val="000000" w:themeColor="text1"/>
          <w:sz w:val="28"/>
          <w:szCs w:val="28"/>
        </w:rPr>
        <w:t xml:space="preserve">, </w:t>
      </w:r>
      <w:r w:rsidRPr="00A7460D">
        <w:rPr>
          <w:color w:val="000000" w:themeColor="text1"/>
          <w:sz w:val="28"/>
          <w:szCs w:val="28"/>
        </w:rPr>
        <w:t>производительность труда</w:t>
      </w:r>
      <w:r w:rsidR="009D66CD">
        <w:rPr>
          <w:color w:val="000000" w:themeColor="text1"/>
          <w:sz w:val="28"/>
          <w:szCs w:val="28"/>
        </w:rPr>
        <w:t xml:space="preserve"> на уроке, грамотность учащихся и многое другое</w:t>
      </w:r>
      <w:r w:rsidRPr="00A7460D">
        <w:rPr>
          <w:color w:val="000000" w:themeColor="text1"/>
          <w:sz w:val="28"/>
          <w:szCs w:val="28"/>
        </w:rPr>
        <w:t xml:space="preserve">. </w:t>
      </w:r>
      <w:r w:rsidR="00A071EF" w:rsidRPr="00A071EF">
        <w:rPr>
          <w:color w:val="000000" w:themeColor="text1"/>
          <w:sz w:val="28"/>
          <w:szCs w:val="28"/>
        </w:rPr>
        <w:t>Проблема развития творческих способностей младших школьников соста</w:t>
      </w:r>
      <w:r w:rsidR="00A071EF">
        <w:rPr>
          <w:color w:val="000000" w:themeColor="text1"/>
          <w:sz w:val="28"/>
          <w:szCs w:val="28"/>
        </w:rPr>
        <w:t>вляет основу</w:t>
      </w:r>
      <w:r w:rsidR="00A071EF" w:rsidRPr="00A071EF">
        <w:rPr>
          <w:color w:val="000000" w:themeColor="text1"/>
          <w:sz w:val="28"/>
          <w:szCs w:val="28"/>
        </w:rPr>
        <w:t xml:space="preserve"> процесса обучения, является «вечной» педагогической проблемой, которая с течением времени не теряет своей актуальности, требуя постоянного, пристального внимания и дальнейшего развития.</w:t>
      </w:r>
      <w:r w:rsidR="00845AC6">
        <w:rPr>
          <w:color w:val="000000" w:themeColor="text1"/>
          <w:sz w:val="28"/>
          <w:szCs w:val="28"/>
        </w:rPr>
        <w:t xml:space="preserve"> </w:t>
      </w:r>
      <w:r w:rsidRPr="00A7460D">
        <w:rPr>
          <w:color w:val="000000" w:themeColor="text1"/>
          <w:sz w:val="28"/>
          <w:szCs w:val="28"/>
        </w:rPr>
        <w:t>Одной из целей изучения литературы на начальной ступени школы является «развитие навыков связной речи, творческого воображения, образного мышления, служащих основой для собственного литературного творчества учащих</w:t>
      </w:r>
      <w:r w:rsidR="00C50BBA">
        <w:rPr>
          <w:color w:val="000000" w:themeColor="text1"/>
          <w:sz w:val="28"/>
          <w:szCs w:val="28"/>
        </w:rPr>
        <w:t>ся</w:t>
      </w:r>
      <w:r w:rsidR="009D66CD">
        <w:rPr>
          <w:color w:val="000000" w:themeColor="text1"/>
          <w:sz w:val="28"/>
          <w:szCs w:val="28"/>
        </w:rPr>
        <w:t xml:space="preserve">» </w:t>
      </w:r>
      <w:r w:rsidR="00606976">
        <w:rPr>
          <w:color w:val="000000" w:themeColor="text1"/>
          <w:sz w:val="28"/>
          <w:szCs w:val="28"/>
        </w:rPr>
        <w:t>[5</w:t>
      </w:r>
      <w:r w:rsidR="009D66CD">
        <w:rPr>
          <w:color w:val="000000" w:themeColor="text1"/>
          <w:sz w:val="28"/>
          <w:szCs w:val="28"/>
        </w:rPr>
        <w:t xml:space="preserve">, с. </w:t>
      </w:r>
      <w:r w:rsidR="00606976">
        <w:rPr>
          <w:color w:val="000000" w:themeColor="text1"/>
          <w:sz w:val="28"/>
          <w:szCs w:val="28"/>
        </w:rPr>
        <w:t>123</w:t>
      </w:r>
      <w:r w:rsidR="009D66CD" w:rsidRPr="009D66CD">
        <w:rPr>
          <w:color w:val="000000" w:themeColor="text1"/>
          <w:sz w:val="28"/>
          <w:szCs w:val="28"/>
        </w:rPr>
        <w:t>]</w:t>
      </w:r>
    </w:p>
    <w:p w14:paraId="1CA0D394" w14:textId="77777777" w:rsidR="00E11504" w:rsidRPr="006C02A3" w:rsidRDefault="00E11504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Творческим работам на уроках литературного чтения </w:t>
      </w:r>
      <w:r w:rsidR="009D66CD">
        <w:rPr>
          <w:rFonts w:ascii="Times New Roman" w:hAnsi="Times New Roman" w:cs="Times New Roman"/>
          <w:color w:val="000000" w:themeColor="text1"/>
          <w:sz w:val="28"/>
          <w:szCs w:val="28"/>
        </w:rPr>
        <w:t>обычно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6CD">
        <w:rPr>
          <w:rFonts w:ascii="Times New Roman" w:hAnsi="Times New Roman" w:cs="Times New Roman"/>
          <w:color w:val="000000" w:themeColor="text1"/>
          <w:sz w:val="28"/>
          <w:szCs w:val="28"/>
        </w:rPr>
        <w:t>уделяется особое внимание.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Предметом изучения на таких уроках является художественное произведение – продукт литературного творчества. В современной методике литературного чтения накоплено большое количество </w:t>
      </w:r>
      <w:r w:rsidR="009D66CD">
        <w:rPr>
          <w:rFonts w:ascii="Times New Roman" w:hAnsi="Times New Roman" w:cs="Times New Roman"/>
          <w:color w:val="000000" w:themeColor="text1"/>
          <w:sz w:val="28"/>
          <w:szCs w:val="28"/>
        </w:rPr>
        <w:t>разновидностей и видов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творческих работ. </w:t>
      </w:r>
      <w:r w:rsidR="009D66C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из них являются: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CF9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творческий пересказ</w:t>
      </w:r>
      <w:r w:rsidR="00C758B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58B5" w:rsidRPr="00C758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8B5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драматизация (инсценирование),</w:t>
      </w:r>
      <w:r w:rsidR="00C758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иллюстрирование.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Выполнение творческих работ помогает обучающимся </w:t>
      </w:r>
      <w:r w:rsidR="00C758B5">
        <w:rPr>
          <w:rFonts w:ascii="Times New Roman" w:hAnsi="Times New Roman" w:cs="Times New Roman"/>
          <w:color w:val="000000" w:themeColor="text1"/>
          <w:sz w:val="28"/>
          <w:szCs w:val="28"/>
        </w:rPr>
        <w:t>наилучшим образом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восприн</w:t>
      </w:r>
      <w:r w:rsidR="00C758B5">
        <w:rPr>
          <w:rFonts w:ascii="Times New Roman" w:hAnsi="Times New Roman" w:cs="Times New Roman"/>
          <w:color w:val="000000" w:themeColor="text1"/>
          <w:sz w:val="28"/>
          <w:szCs w:val="28"/>
        </w:rPr>
        <w:t>имать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8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усваивать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произведения, а также способствует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развитию их воображения и речи </w:t>
      </w:r>
      <w:r w:rsidR="00606976">
        <w:rPr>
          <w:rFonts w:ascii="Times New Roman" w:hAnsi="Times New Roman" w:cs="Times New Roman"/>
          <w:color w:val="000000" w:themeColor="text1"/>
          <w:sz w:val="28"/>
          <w:szCs w:val="28"/>
        </w:rPr>
        <w:t>[4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, с.1-5</w:t>
      </w:r>
      <w:r w:rsidR="006C02A3" w:rsidRPr="006C02A3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E192CE" w14:textId="77777777" w:rsidR="00E11504" w:rsidRPr="00845AC6" w:rsidRDefault="009128DD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Абсолютное во</w:t>
      </w:r>
      <w:r w:rsidR="009F0F8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сприятие художественного произведения обеспечивается на всех этапах урока литературного чтения: при восприятии, анализе и интерпретации. Под творческой деятельностью понимают такую деятельность человека, в результате которой создается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что-то новое – либо</w:t>
      </w:r>
      <w:r w:rsidR="009F0F8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какой-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нибудь</w:t>
      </w:r>
      <w:r w:rsidR="009F0F8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предмет внешнего мира или построение мышления,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 приводит</w:t>
      </w:r>
      <w:r w:rsidR="009F0F8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новым знаниям о мире, или чувство, отражающее новое 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отношение к действительности.</w:t>
      </w:r>
      <w:r w:rsidR="00845A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0CF9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роки литературного чтения 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начальной школе 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являются самыми 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>плодотворными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методической точки зрения уроками, на которых можно 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>повышать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уровень развития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творческих способностей, если систематически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619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творческими работами.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Курс литературного чтения 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рассчитан на 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вовлечение всех школьников в творческую деятельность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11504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Творческие работы можно рассматривать в нескольких аспектах: с одной стороны, они предполагают творческую интерпретацию художественного текста, с другой стороны, собственное литературно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творчество младших школьников </w:t>
      </w:r>
      <w:r w:rsidR="007C5CE2" w:rsidRPr="007C5CE2">
        <w:rPr>
          <w:rFonts w:ascii="Times New Roman" w:hAnsi="Times New Roman" w:cs="Times New Roman"/>
          <w:color w:val="000000" w:themeColor="text1"/>
          <w:sz w:val="28"/>
          <w:szCs w:val="28"/>
        </w:rPr>
        <w:t>[3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>, с.</w:t>
      </w:r>
      <w:r w:rsidR="00606976">
        <w:rPr>
          <w:rFonts w:ascii="Times New Roman" w:hAnsi="Times New Roman" w:cs="Times New Roman"/>
          <w:color w:val="000000" w:themeColor="text1"/>
          <w:sz w:val="28"/>
          <w:szCs w:val="28"/>
        </w:rPr>
        <w:t>53-62</w:t>
      </w:r>
      <w:r w:rsidR="007C5CE2" w:rsidRPr="007C5CE2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C9D1F6" w14:textId="77777777" w:rsidR="00845AC6" w:rsidRDefault="00471D92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Творческая деятельность на уроках чтения организуется благодаря использованию р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>азличных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творческих работ. Творческие работы на уроках чтения – это в основном устные (или письменные) словесные высказывания. Конечный результат творческой работы: рассказ, </w:t>
      </w:r>
      <w:r w:rsidR="007C5CE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сценка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словесная иллюстрация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становится 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необычным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показателем уровня развития </w:t>
      </w:r>
      <w:r w:rsidR="007C5C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речи младшего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школьника, степени сформированности основных умений в области о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формления связного высказывания </w:t>
      </w:r>
      <w:r w:rsidR="00845AC6" w:rsidRPr="00845AC6">
        <w:rPr>
          <w:rFonts w:ascii="Times New Roman" w:hAnsi="Times New Roman" w:cs="Times New Roman"/>
          <w:color w:val="000000" w:themeColor="text1"/>
          <w:sz w:val="28"/>
          <w:szCs w:val="28"/>
        </w:rPr>
        <w:t>[1].</w:t>
      </w:r>
    </w:p>
    <w:p w14:paraId="01889E24" w14:textId="77777777" w:rsidR="00CD55DC" w:rsidRPr="00A7460D" w:rsidRDefault="007C5CE2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Обязательным 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изначальным этапом процесса выполнения творческой работы является особая подготовительная работа, в ходе которой происходит знакомство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самим 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текстом произведения, осмысление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поставленной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творческой задачи, выбор из текста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необходимого 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материала, 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обдумывание содержания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материала, его редактирование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точки зрения творческого замысла. В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самое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происходит активное накопление и отбор материала для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дальнейшей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творческой работы. Наиболее важным, или опорным, умением, которое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применяемое учащимися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этом этапе будут умение выбрать из текста произведения материал,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который небходим</w:t>
      </w:r>
      <w:r w:rsidR="00471D92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последующей творческой работы.</w:t>
      </w:r>
    </w:p>
    <w:p w14:paraId="71278166" w14:textId="77777777" w:rsidR="00FE0526" w:rsidRDefault="00471D92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 этапом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процесса выполнения творческой работы учащимися будет представление, воссоздание в воображении прочитанного, творческое переосмысление его, оформление в виде мысленного «плана», «проекта» новой художественной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формы: иллюстрации,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импровизации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сцены и др. При иллюстрировании текста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как бы «увидеть» в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своем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воображении картину: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в общем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ее детали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характерные подробности,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возможно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даже цвет; при драматизации –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мысленно вообразить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обстановку действия,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персонажей и их портреты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, костюмы,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 же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позу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мимику,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жесты во время речи, а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при сос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тавлении творческого пересказа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CF9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– «увидеть»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весь текст новыми глазами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E0526" w:rsidRP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 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от лица какого-либо персонажа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представить его содержание таким, как это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могли бы воспринять различные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персонаж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произведения.</w:t>
      </w:r>
      <w:r w:rsidR="00A07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Дальнейшим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этапом процесса выполнения творческой работы будет словесное оформлени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е возникшего представления. На данном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этапе учитель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бы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«включает»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учащихся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беседу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E0526" w:rsidRP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которая приобретает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иногда характер дискуссии. В ходе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обсуждения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происходит уточнение и конкретизация творческой идеи, ее развитие. Обсуждаются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различные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детали,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соотносят образы, появившиеся в воображении, с текстом. </w:t>
      </w:r>
    </w:p>
    <w:p w14:paraId="139C1A59" w14:textId="77777777" w:rsidR="00845AC6" w:rsidRDefault="00471D92" w:rsidP="0026275A">
      <w:pPr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следующем, четвертом, этапе происходит окончательная доработка проекта, в ряде случаев исполнение работы: «рисование» картин красками, 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карандашом,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маслом, исполнение музыкального произведения, разыгрывание 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целого спектакля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сценки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этом этапе требуется комплекс умений </w:t>
      </w:r>
      <w:r w:rsidR="00FE0526">
        <w:rPr>
          <w:rFonts w:ascii="Times New Roman" w:hAnsi="Times New Roman" w:cs="Times New Roman"/>
          <w:color w:val="000000" w:themeColor="text1"/>
          <w:sz w:val="28"/>
          <w:szCs w:val="28"/>
        </w:rPr>
        <w:t>и навыков: рисования, артистические умения,</w:t>
      </w:r>
      <w:r w:rsidR="00FE0526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игра на музыкальном инструменте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6AB83C0" w14:textId="77777777" w:rsidR="00471D92" w:rsidRPr="00471D92" w:rsidRDefault="00471D92" w:rsidP="0026275A">
      <w:pPr>
        <w:spacing w:after="0" w:line="36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наконец, в завершение всего необходимо 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проанализировать качество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выполненной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творческой работы. 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На этом этапе учащиеся возвращаю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к первоначальному замыслу, соотносят его с полученным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результатом, оценивают его, 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указываю</w:t>
      </w:r>
      <w:r w:rsidR="006C02A3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>т на недочеты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C02A3"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отмечают 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самые удавшиеся моменты и 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>анализируют</w:t>
      </w:r>
      <w:r w:rsidRPr="00A746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исполнительск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>ое мастерство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2A3" w:rsidRPr="006C02A3">
        <w:rPr>
          <w:rFonts w:ascii="Times New Roman" w:hAnsi="Times New Roman" w:cs="Times New Roman"/>
          <w:color w:val="000000" w:themeColor="text1"/>
          <w:sz w:val="28"/>
          <w:szCs w:val="28"/>
        </w:rPr>
        <w:t>[2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06976">
        <w:rPr>
          <w:rFonts w:ascii="Times New Roman" w:hAnsi="Times New Roman" w:cs="Times New Roman"/>
          <w:color w:val="000000" w:themeColor="text1"/>
          <w:sz w:val="28"/>
          <w:szCs w:val="28"/>
        </w:rPr>
        <w:t>с.48-51</w:t>
      </w:r>
      <w:r w:rsidR="006C02A3" w:rsidRPr="006C02A3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6C02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CEA3829" w14:textId="77777777" w:rsidR="00471D92" w:rsidRPr="00A7460D" w:rsidRDefault="00CD55DC" w:rsidP="0026275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A7460D">
        <w:rPr>
          <w:color w:val="000000" w:themeColor="text1"/>
          <w:sz w:val="28"/>
          <w:szCs w:val="28"/>
        </w:rPr>
        <w:t>Таким образом, т</w:t>
      </w:r>
      <w:r w:rsidR="00471D92" w:rsidRPr="00A7460D">
        <w:rPr>
          <w:color w:val="000000" w:themeColor="text1"/>
          <w:sz w:val="28"/>
          <w:szCs w:val="28"/>
        </w:rPr>
        <w:t xml:space="preserve">ворческий подход поможет решить вопросы развития самостоятельного мышления, </w:t>
      </w:r>
      <w:r w:rsidR="006C02A3" w:rsidRPr="00A7460D">
        <w:rPr>
          <w:color w:val="000000" w:themeColor="text1"/>
          <w:sz w:val="28"/>
          <w:szCs w:val="28"/>
        </w:rPr>
        <w:t xml:space="preserve">речи, </w:t>
      </w:r>
      <w:r w:rsidR="00471D92" w:rsidRPr="00A7460D">
        <w:rPr>
          <w:color w:val="000000" w:themeColor="text1"/>
          <w:sz w:val="28"/>
          <w:szCs w:val="28"/>
        </w:rPr>
        <w:t xml:space="preserve">воображения, </w:t>
      </w:r>
      <w:r w:rsidR="006C02A3">
        <w:rPr>
          <w:color w:val="000000" w:themeColor="text1"/>
          <w:sz w:val="28"/>
          <w:szCs w:val="28"/>
        </w:rPr>
        <w:t xml:space="preserve">а так же </w:t>
      </w:r>
      <w:r w:rsidR="00471D92" w:rsidRPr="00A7460D">
        <w:rPr>
          <w:color w:val="000000" w:themeColor="text1"/>
          <w:sz w:val="28"/>
          <w:szCs w:val="28"/>
        </w:rPr>
        <w:t xml:space="preserve">позволит учащимся свободно общаться </w:t>
      </w:r>
      <w:r w:rsidR="006C02A3">
        <w:rPr>
          <w:color w:val="000000" w:themeColor="text1"/>
          <w:sz w:val="28"/>
          <w:szCs w:val="28"/>
        </w:rPr>
        <w:t>между собой, вести беседы</w:t>
      </w:r>
      <w:r w:rsidR="00471D92" w:rsidRPr="00A7460D">
        <w:rPr>
          <w:color w:val="000000" w:themeColor="text1"/>
          <w:sz w:val="28"/>
          <w:szCs w:val="28"/>
        </w:rPr>
        <w:t>, проявлять критичность, самокритичность, уметь свободно выражать свои мысли</w:t>
      </w:r>
      <w:r w:rsidR="006C02A3">
        <w:rPr>
          <w:color w:val="000000" w:themeColor="text1"/>
          <w:sz w:val="28"/>
          <w:szCs w:val="28"/>
        </w:rPr>
        <w:t xml:space="preserve"> и делиться ими со своими сверстниками. Про</w:t>
      </w:r>
      <w:r w:rsidR="00471D92" w:rsidRPr="00A7460D">
        <w:rPr>
          <w:color w:val="000000" w:themeColor="text1"/>
          <w:sz w:val="28"/>
          <w:szCs w:val="28"/>
        </w:rPr>
        <w:t>бу</w:t>
      </w:r>
      <w:r w:rsidR="006C02A3">
        <w:rPr>
          <w:color w:val="000000" w:themeColor="text1"/>
          <w:sz w:val="28"/>
          <w:szCs w:val="28"/>
        </w:rPr>
        <w:t>дить способность к творчеству – э</w:t>
      </w:r>
      <w:r w:rsidR="00471D92" w:rsidRPr="00A7460D">
        <w:rPr>
          <w:color w:val="000000" w:themeColor="text1"/>
          <w:sz w:val="28"/>
          <w:szCs w:val="28"/>
        </w:rPr>
        <w:t>то</w:t>
      </w:r>
      <w:r w:rsidR="006C02A3">
        <w:rPr>
          <w:color w:val="000000" w:themeColor="text1"/>
          <w:sz w:val="28"/>
          <w:szCs w:val="28"/>
        </w:rPr>
        <w:t>,</w:t>
      </w:r>
      <w:r w:rsidR="00471D92" w:rsidRPr="00A7460D">
        <w:rPr>
          <w:color w:val="000000" w:themeColor="text1"/>
          <w:sz w:val="28"/>
          <w:szCs w:val="28"/>
        </w:rPr>
        <w:t xml:space="preserve"> в первую очередь</w:t>
      </w:r>
      <w:r w:rsidR="006C02A3">
        <w:rPr>
          <w:color w:val="000000" w:themeColor="text1"/>
          <w:sz w:val="28"/>
          <w:szCs w:val="28"/>
        </w:rPr>
        <w:t>,</w:t>
      </w:r>
      <w:r w:rsidR="00471D92" w:rsidRPr="00A7460D">
        <w:rPr>
          <w:color w:val="000000" w:themeColor="text1"/>
          <w:sz w:val="28"/>
          <w:szCs w:val="28"/>
        </w:rPr>
        <w:t xml:space="preserve"> способность </w:t>
      </w:r>
      <w:r w:rsidR="006C02A3">
        <w:rPr>
          <w:color w:val="000000" w:themeColor="text1"/>
          <w:sz w:val="28"/>
          <w:szCs w:val="28"/>
        </w:rPr>
        <w:t>смотреть по-особому</w:t>
      </w:r>
      <w:r w:rsidR="00471D92" w:rsidRPr="00A7460D">
        <w:rPr>
          <w:color w:val="000000" w:themeColor="text1"/>
          <w:sz w:val="28"/>
          <w:szCs w:val="28"/>
        </w:rPr>
        <w:t xml:space="preserve"> на повседневные вещи. Ведь в будущем нам нужен думающий, инициативный, способный к творческому подходу к любому делу  человек</w:t>
      </w:r>
      <w:r w:rsidR="00130CF9" w:rsidRPr="00A7460D">
        <w:rPr>
          <w:color w:val="000000" w:themeColor="text1"/>
          <w:sz w:val="28"/>
          <w:szCs w:val="28"/>
        </w:rPr>
        <w:t>.</w:t>
      </w:r>
    </w:p>
    <w:p w14:paraId="20796DD0" w14:textId="77777777" w:rsidR="009F0F84" w:rsidRPr="00A7460D" w:rsidRDefault="009F0F84" w:rsidP="0026275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769422" w14:textId="77777777" w:rsidR="00A7460D" w:rsidRPr="00A7460D" w:rsidRDefault="0048460F" w:rsidP="0026275A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46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использованной литературы</w:t>
      </w:r>
      <w:r w:rsidR="006C02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791DD8CE" w14:textId="77777777" w:rsidR="00C979DD" w:rsidRPr="00C979DD" w:rsidRDefault="00C979DD" w:rsidP="00C979D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9DD">
        <w:rPr>
          <w:rFonts w:ascii="Times New Roman" w:hAnsi="Times New Roman" w:cs="Times New Roman"/>
          <w:color w:val="000000" w:themeColor="text1"/>
          <w:sz w:val="28"/>
          <w:szCs w:val="28"/>
        </w:rPr>
        <w:t>Выготский Л.С. Воображение и творчество в детском URL: http://pedlib.ru/Books/7/0060/7-0060-1.shtml (дата обращения 17.10.2017).</w:t>
      </w:r>
    </w:p>
    <w:p w14:paraId="09134BCD" w14:textId="77777777" w:rsidR="00C979DD" w:rsidRPr="00C979DD" w:rsidRDefault="00C979DD" w:rsidP="00C979D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9DD">
        <w:rPr>
          <w:rFonts w:ascii="Times New Roman" w:hAnsi="Times New Roman" w:cs="Times New Roman"/>
          <w:sz w:val="28"/>
          <w:szCs w:val="28"/>
        </w:rPr>
        <w:t>Кармакова Т.А. Развитие творческих способностей младших школьников на уроках чтения и русского языка / Т.А Кармакова // Начальная школа плюс До и После.  2003.  № 3. С. 48–51.</w:t>
      </w:r>
    </w:p>
    <w:p w14:paraId="444FBFC7" w14:textId="77777777" w:rsidR="00C979DD" w:rsidRPr="00C979DD" w:rsidRDefault="00C979DD" w:rsidP="00C979D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9DD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преподавания литературного чтения/ под ред. Ю. О. Богдановой. – М. : Академия, 2000. 362 с.</w:t>
      </w:r>
    </w:p>
    <w:p w14:paraId="427D19FF" w14:textId="77777777" w:rsidR="00C979DD" w:rsidRPr="00C979DD" w:rsidRDefault="00C979DD" w:rsidP="00C979D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9DD">
        <w:rPr>
          <w:rFonts w:ascii="Times New Roman" w:hAnsi="Times New Roman" w:cs="Times New Roman"/>
          <w:color w:val="000000" w:themeColor="text1"/>
          <w:sz w:val="28"/>
          <w:szCs w:val="28"/>
        </w:rPr>
        <w:t>Полина Т.Н. Творчество младших школьников на уроках литературного чтения / Т. Н. Полина // Начальная школа плюс До и После. 2006. № 8. С. 1–5.</w:t>
      </w:r>
    </w:p>
    <w:p w14:paraId="545B2A45" w14:textId="77777777" w:rsidR="00C979DD" w:rsidRPr="00C979DD" w:rsidRDefault="00C979DD" w:rsidP="00C979D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9DD">
        <w:rPr>
          <w:rFonts w:ascii="Times New Roman" w:hAnsi="Times New Roman" w:cs="Times New Roman"/>
          <w:color w:val="000000" w:themeColor="text1"/>
          <w:sz w:val="28"/>
          <w:szCs w:val="28"/>
        </w:rPr>
        <w:t>Пономарёв Я.А. Психология творчества и педагогика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C979DD">
        <w:rPr>
          <w:rFonts w:ascii="Times New Roman" w:hAnsi="Times New Roman" w:cs="Times New Roman"/>
          <w:color w:val="000000" w:themeColor="text1"/>
          <w:sz w:val="28"/>
          <w:szCs w:val="28"/>
        </w:rPr>
        <w:t>М., 1976.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168 с.</w:t>
      </w:r>
    </w:p>
    <w:p w14:paraId="487182B7" w14:textId="77777777" w:rsidR="00845AC6" w:rsidRDefault="00845AC6" w:rsidP="0026275A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B084AA" w14:textId="607B1128" w:rsidR="00845AC6" w:rsidRPr="00A7460D" w:rsidRDefault="00036759" w:rsidP="0026275A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759">
        <w:rPr>
          <w:rFonts w:ascii="Times New Roman" w:hAnsi="Times New Roman" w:cs="Times New Roman"/>
          <w:color w:val="000000" w:themeColor="text1"/>
          <w:sz w:val="28"/>
          <w:szCs w:val="28"/>
        </w:rPr>
        <w:t>©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2B35">
        <w:rPr>
          <w:rFonts w:ascii="Times New Roman" w:hAnsi="Times New Roman" w:cs="Times New Roman"/>
          <w:color w:val="000000" w:themeColor="text1"/>
          <w:sz w:val="28"/>
          <w:szCs w:val="28"/>
        </w:rPr>
        <w:t>Гринева</w:t>
      </w:r>
      <w:r w:rsidR="00845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М.С., 20</w:t>
      </w:r>
      <w:r w:rsidR="00FB2B3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</w:p>
    <w:sectPr w:rsidR="00845AC6" w:rsidRPr="00A7460D" w:rsidSect="00130C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73A82"/>
    <w:multiLevelType w:val="hybridMultilevel"/>
    <w:tmpl w:val="8BB2A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D92"/>
    <w:rsid w:val="00036759"/>
    <w:rsid w:val="00130CF9"/>
    <w:rsid w:val="0026275A"/>
    <w:rsid w:val="00471D92"/>
    <w:rsid w:val="0048460F"/>
    <w:rsid w:val="00606976"/>
    <w:rsid w:val="006C02A3"/>
    <w:rsid w:val="00780369"/>
    <w:rsid w:val="007C5CE2"/>
    <w:rsid w:val="00845AC6"/>
    <w:rsid w:val="009128DD"/>
    <w:rsid w:val="009D66CD"/>
    <w:rsid w:val="009F0F84"/>
    <w:rsid w:val="00A071EF"/>
    <w:rsid w:val="00A7460D"/>
    <w:rsid w:val="00BA6DB0"/>
    <w:rsid w:val="00BC3D3A"/>
    <w:rsid w:val="00C50BBA"/>
    <w:rsid w:val="00C758B5"/>
    <w:rsid w:val="00C979DD"/>
    <w:rsid w:val="00CD55DC"/>
    <w:rsid w:val="00D45C14"/>
    <w:rsid w:val="00E11504"/>
    <w:rsid w:val="00E6619C"/>
    <w:rsid w:val="00F53A8F"/>
    <w:rsid w:val="00FB2B35"/>
    <w:rsid w:val="00FE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D4EB"/>
  <w15:chartTrackingRefBased/>
  <w15:docId w15:val="{68649006-B53C-482D-9B8E-310B6D3B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97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5DBFD-2B8E-460F-B092-984AEBCA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Лопатина</dc:creator>
  <cp:keywords/>
  <dc:description/>
  <cp:lastModifiedBy>home Hp</cp:lastModifiedBy>
  <cp:revision>11</cp:revision>
  <dcterms:created xsi:type="dcterms:W3CDTF">2017-10-19T17:13:00Z</dcterms:created>
  <dcterms:modified xsi:type="dcterms:W3CDTF">2022-01-05T12:36:00Z</dcterms:modified>
</cp:coreProperties>
</file>