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E8" w:rsidRPr="0013082D" w:rsidRDefault="00E4612C" w:rsidP="001308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3082D">
        <w:rPr>
          <w:rFonts w:ascii="Times New Roman" w:hAnsi="Times New Roman" w:cs="Times New Roman"/>
          <w:sz w:val="28"/>
          <w:szCs w:val="28"/>
          <w:lang w:eastAsia="ru-RU"/>
        </w:rPr>
        <w:t>Скрипникова Е.В.</w:t>
      </w:r>
      <w:r w:rsidR="003A2CE8" w:rsidRPr="0013082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A2CE8" w:rsidRPr="0013082D">
        <w:rPr>
          <w:rFonts w:ascii="Times New Roman" w:hAnsi="Times New Roman" w:cs="Times New Roman"/>
          <w:b/>
          <w:sz w:val="28"/>
          <w:szCs w:val="28"/>
          <w:lang w:eastAsia="ru-RU"/>
        </w:rPr>
        <w:t>ПРИМЕНЕН</w:t>
      </w:r>
      <w:r w:rsidR="00040CE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ИЕ ОСНОВ ФИНАНСОВОЙ ГРАМОТНОСТИ </w:t>
      </w:r>
      <w:r w:rsidR="00DF229A" w:rsidRPr="0013082D">
        <w:rPr>
          <w:rFonts w:ascii="Times New Roman" w:hAnsi="Times New Roman" w:cs="Times New Roman"/>
          <w:b/>
          <w:sz w:val="28"/>
          <w:szCs w:val="28"/>
          <w:lang w:eastAsia="ru-RU"/>
        </w:rPr>
        <w:t>ВНЕУРОЧНАЯ ДЕЯТЕЛЬНОСТЬ</w:t>
      </w:r>
    </w:p>
    <w:p w:rsidR="003A2CE8" w:rsidRPr="003A2CE8" w:rsidRDefault="003A2CE8" w:rsidP="00234096">
      <w:pPr>
        <w:shd w:val="clear" w:color="auto" w:fill="FFFFFF"/>
        <w:spacing w:after="0" w:line="240" w:lineRule="auto"/>
        <w:ind w:firstLine="85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Согласно распоряжению Правительства Российской Федерации от 25 сентября 2017 г. № 2039-р утверждена «Стратегия повышения финансовой грамотности в Российской Федерации на 2017-2023 годы». Ее цель — формирование финансово</w:t>
      </w:r>
      <w:r w:rsidR="0023409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грамотного поведения граждан, 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повышение уровня их финансовых знаний, обеспечение доступа граждан к достоверной и надежной информации о финан</w:t>
      </w:r>
      <w:r w:rsidR="0023409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совых услугах, в том числе для 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эффективной защиты прав граждан в качестве потребителей услуг [1].</w:t>
      </w:r>
    </w:p>
    <w:p w:rsidR="003A2CE8" w:rsidRPr="00040CE0" w:rsidRDefault="003A2CE8" w:rsidP="002340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40CE0">
        <w:rPr>
          <w:rFonts w:ascii="Times New Roman" w:eastAsia="Times New Roman" w:hAnsi="Times New Roman" w:cs="Times New Roman"/>
          <w:color w:val="111111"/>
          <w:sz w:val="28"/>
          <w:lang w:eastAsia="ru-RU"/>
        </w:rPr>
        <w:t>Стратегия определяет основные направления государственной политики в области повышения финансовой грамотности на среднесрочный период.</w:t>
      </w:r>
    </w:p>
    <w:p w:rsidR="003A2CE8" w:rsidRPr="003A2CE8" w:rsidRDefault="00DF229A" w:rsidP="00234096">
      <w:pPr>
        <w:shd w:val="clear" w:color="auto" w:fill="FFFFFF"/>
        <w:spacing w:after="0" w:line="240" w:lineRule="auto"/>
        <w:ind w:firstLine="851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елов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ек живет в материальном мире, именно поэтому 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прививать основы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финансовой грамотности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необходимо с </w:t>
      </w:r>
      <w:r w:rsidR="00AB5B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самого 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детства.</w:t>
      </w:r>
    </w:p>
    <w:p w:rsidR="00250212" w:rsidRDefault="003A2CE8" w:rsidP="002340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знаний о том, как более правильно распоряжаться денежными средствами порой не достаточно. На примере чаще всего бывает</w:t>
      </w:r>
      <w:r w:rsidR="00AB5B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 самый успешный 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опыт собственных родителей.</w:t>
      </w:r>
    </w:p>
    <w:p w:rsidR="003A2CE8" w:rsidRPr="003A2CE8" w:rsidRDefault="00250212" w:rsidP="00234096">
      <w:pPr>
        <w:shd w:val="clear" w:color="auto" w:fill="FFFFFF"/>
        <w:spacing w:after="0" w:line="240" w:lineRule="auto"/>
        <w:ind w:firstLine="851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ебенок взрослеет, рано или поздно начинает  самостоятельную жизнь.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Берет 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ответственность за жизнь и жизнь сво</w:t>
      </w:r>
      <w:r w:rsidR="007807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ей семьи. И финансы находятся во главе 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того, </w:t>
      </w:r>
      <w:r w:rsidR="007807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чем нужно будет справляться в жизни. </w:t>
      </w:r>
      <w:r w:rsidR="007807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чем раньше и качественнее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бу</w:t>
      </w:r>
      <w:r w:rsidR="009E72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 знакомство с финансами, тем 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эффективнее во взрослой жизни</w:t>
      </w:r>
      <w:r w:rsidR="009E72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будет способность рационально  ими </w:t>
      </w:r>
      <w:r w:rsidR="004D4D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распоряжаться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A2CE8" w:rsidRDefault="003A2CE8" w:rsidP="002340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Если говорить об основном общем образовании, то вводить основы финансовой грамотности можно в качестве</w:t>
      </w:r>
      <w:r w:rsidR="0023409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кружка, факультативного курса,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внеурочных мероприятий либ</w:t>
      </w:r>
      <w:r w:rsidR="00AF7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внутри любого урока.  В данном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308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случае, мы </w:t>
      </w:r>
      <w:r w:rsidR="00AF7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рассмотрим 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внедрение в</w:t>
      </w:r>
      <w:r w:rsidR="000308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внеурочную деятельность</w:t>
      </w:r>
      <w:r w:rsidR="00AF7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базе уроков русского языка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107EF8" w:rsidRDefault="004574EB" w:rsidP="0013082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данном уроке представлено занятие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форме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имитационной</w:t>
      </w:r>
      <w:r w:rsidR="007E159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ы.</w:t>
      </w:r>
      <w:r w:rsidR="008370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Ученикам предлагается запо</w:t>
      </w:r>
      <w:r w:rsidR="00334B6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</w:t>
      </w:r>
      <w:r w:rsidR="001308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нить таблицу семейного бюджета.</w:t>
      </w:r>
    </w:p>
    <w:p w:rsidR="00107EF8" w:rsidRDefault="00107EF8" w:rsidP="004574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2831"/>
        <w:gridCol w:w="1972"/>
        <w:gridCol w:w="2968"/>
        <w:gridCol w:w="1800"/>
      </w:tblGrid>
      <w:tr w:rsidR="00107EF8" w:rsidTr="00D117AD">
        <w:tc>
          <w:tcPr>
            <w:tcW w:w="2831" w:type="dxa"/>
          </w:tcPr>
          <w:p w:rsidR="00107EF8" w:rsidRPr="00107EF8" w:rsidRDefault="00107EF8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972" w:type="dxa"/>
          </w:tcPr>
          <w:p w:rsidR="00107EF8" w:rsidRPr="00107EF8" w:rsidRDefault="00107EF8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968" w:type="dxa"/>
          </w:tcPr>
          <w:p w:rsidR="00107EF8" w:rsidRPr="00107EF8" w:rsidRDefault="00107EF8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1800" w:type="dxa"/>
          </w:tcPr>
          <w:p w:rsidR="00107EF8" w:rsidRPr="00107EF8" w:rsidRDefault="00107EF8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0010FF" w:rsidTr="00D117AD">
        <w:tc>
          <w:tcPr>
            <w:tcW w:w="2831" w:type="dxa"/>
          </w:tcPr>
          <w:p w:rsidR="000010FF" w:rsidRPr="00107EF8" w:rsidRDefault="007E1595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Фиксированный оклад всех членов семьи</w:t>
            </w:r>
          </w:p>
        </w:tc>
        <w:tc>
          <w:tcPr>
            <w:tcW w:w="1972" w:type="dxa"/>
          </w:tcPr>
          <w:p w:rsidR="000010FF" w:rsidRPr="00107EF8" w:rsidRDefault="000010FF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7E1595" w:rsidRDefault="007E1595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10FF" w:rsidRPr="00107EF8" w:rsidRDefault="007E1595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по кредитам</w:t>
            </w:r>
          </w:p>
        </w:tc>
        <w:tc>
          <w:tcPr>
            <w:tcW w:w="1800" w:type="dxa"/>
          </w:tcPr>
          <w:p w:rsidR="000010FF" w:rsidRPr="00107EF8" w:rsidRDefault="000010FF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1595" w:rsidTr="00D117AD">
        <w:tc>
          <w:tcPr>
            <w:tcW w:w="2831" w:type="dxa"/>
          </w:tcPr>
          <w:p w:rsidR="007E1595" w:rsidRDefault="005E7A84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Переменная зарплата всех членов семьи</w:t>
            </w:r>
          </w:p>
        </w:tc>
        <w:tc>
          <w:tcPr>
            <w:tcW w:w="1972" w:type="dxa"/>
          </w:tcPr>
          <w:p w:rsidR="007E1595" w:rsidRPr="00107EF8" w:rsidRDefault="007E1595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5E7A84" w:rsidRDefault="005E7A84" w:rsidP="005E7A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Коммунальные платежи</w:t>
            </w:r>
          </w:p>
        </w:tc>
        <w:tc>
          <w:tcPr>
            <w:tcW w:w="1800" w:type="dxa"/>
          </w:tcPr>
          <w:p w:rsidR="007E1595" w:rsidRPr="00107EF8" w:rsidRDefault="007E1595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7A84" w:rsidTr="00D117AD">
        <w:tc>
          <w:tcPr>
            <w:tcW w:w="2831" w:type="dxa"/>
          </w:tcPr>
          <w:p w:rsidR="005E7A84" w:rsidRDefault="005E7A84" w:rsidP="005E7A8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частного предпринимательства</w:t>
            </w:r>
          </w:p>
        </w:tc>
        <w:tc>
          <w:tcPr>
            <w:tcW w:w="1972" w:type="dxa"/>
          </w:tcPr>
          <w:p w:rsidR="005E7A84" w:rsidRPr="00107EF8" w:rsidRDefault="005E7A84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5E7A84" w:rsidRDefault="00BB6E1A" w:rsidP="005E7A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аренды жилья</w:t>
            </w:r>
          </w:p>
        </w:tc>
        <w:tc>
          <w:tcPr>
            <w:tcW w:w="1800" w:type="dxa"/>
          </w:tcPr>
          <w:p w:rsidR="005E7A84" w:rsidRPr="00107EF8" w:rsidRDefault="005E7A84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6E1A" w:rsidTr="00D117AD">
        <w:tc>
          <w:tcPr>
            <w:tcW w:w="2831" w:type="dxa"/>
          </w:tcPr>
          <w:p w:rsidR="00BB6E1A" w:rsidRDefault="00BB6E1A" w:rsidP="005E7A8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Разовые доходы от подработки</w:t>
            </w:r>
          </w:p>
        </w:tc>
        <w:tc>
          <w:tcPr>
            <w:tcW w:w="1972" w:type="dxa"/>
          </w:tcPr>
          <w:p w:rsidR="00BB6E1A" w:rsidRPr="00107EF8" w:rsidRDefault="00BB6E1A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BB6E1A" w:rsidRDefault="00BB6E1A" w:rsidP="005E7A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Продукты питания</w:t>
            </w:r>
          </w:p>
        </w:tc>
        <w:tc>
          <w:tcPr>
            <w:tcW w:w="1800" w:type="dxa"/>
          </w:tcPr>
          <w:p w:rsidR="00BB6E1A" w:rsidRPr="00107EF8" w:rsidRDefault="00BB6E1A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6E1A" w:rsidTr="00D117AD">
        <w:tc>
          <w:tcPr>
            <w:tcW w:w="2831" w:type="dxa"/>
          </w:tcPr>
          <w:p w:rsidR="00BB6E1A" w:rsidRDefault="00AB2602" w:rsidP="005E7A8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Соц. пособия, стипендии, пенсии</w:t>
            </w:r>
          </w:p>
        </w:tc>
        <w:tc>
          <w:tcPr>
            <w:tcW w:w="1972" w:type="dxa"/>
          </w:tcPr>
          <w:p w:rsidR="00BB6E1A" w:rsidRPr="00107EF8" w:rsidRDefault="00BB6E1A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BB6E1A" w:rsidRDefault="00AB2602" w:rsidP="005E7A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800" w:type="dxa"/>
          </w:tcPr>
          <w:p w:rsidR="00BB6E1A" w:rsidRPr="00107EF8" w:rsidRDefault="00BB6E1A" w:rsidP="00001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17AD" w:rsidTr="00D117AD">
        <w:tc>
          <w:tcPr>
            <w:tcW w:w="2831" w:type="dxa"/>
          </w:tcPr>
          <w:p w:rsidR="00D117AD" w:rsidRPr="00107EF8" w:rsidRDefault="00D117AD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Доходы</w:t>
            </w:r>
          </w:p>
        </w:tc>
        <w:tc>
          <w:tcPr>
            <w:tcW w:w="1972" w:type="dxa"/>
          </w:tcPr>
          <w:p w:rsidR="00D117AD" w:rsidRPr="00107EF8" w:rsidRDefault="00D117AD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968" w:type="dxa"/>
          </w:tcPr>
          <w:p w:rsidR="00D117AD" w:rsidRPr="00107EF8" w:rsidRDefault="00D117AD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1800" w:type="dxa"/>
          </w:tcPr>
          <w:p w:rsidR="00D117AD" w:rsidRPr="00107EF8" w:rsidRDefault="00D117AD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117AD" w:rsidTr="00D117AD">
        <w:tc>
          <w:tcPr>
            <w:tcW w:w="2831" w:type="dxa"/>
          </w:tcPr>
          <w:p w:rsidR="00D117AD" w:rsidRPr="00107EF8" w:rsidRDefault="00D117AD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 от сдачи недвижимости в аренду</w:t>
            </w:r>
          </w:p>
        </w:tc>
        <w:tc>
          <w:tcPr>
            <w:tcW w:w="1972" w:type="dxa"/>
          </w:tcPr>
          <w:p w:rsidR="00D117AD" w:rsidRPr="00107EF8" w:rsidRDefault="00D117AD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D117AD" w:rsidRPr="00107EF8" w:rsidRDefault="00D117AD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Бытовая химия</w:t>
            </w:r>
            <w:r w:rsidR="00615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прочее</w:t>
            </w:r>
          </w:p>
        </w:tc>
        <w:tc>
          <w:tcPr>
            <w:tcW w:w="1800" w:type="dxa"/>
          </w:tcPr>
          <w:p w:rsidR="00D117AD" w:rsidRPr="00107EF8" w:rsidRDefault="00D117AD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15197" w:rsidTr="00D117AD">
        <w:tc>
          <w:tcPr>
            <w:tcW w:w="2831" w:type="dxa"/>
          </w:tcPr>
          <w:p w:rsidR="00615197" w:rsidRDefault="00615197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по банковским вкладам</w:t>
            </w:r>
          </w:p>
        </w:tc>
        <w:tc>
          <w:tcPr>
            <w:tcW w:w="1972" w:type="dxa"/>
          </w:tcPr>
          <w:p w:rsidR="00615197" w:rsidRPr="00107EF8" w:rsidRDefault="00615197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615197" w:rsidRDefault="00615197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Косметика и средства личной гигиены</w:t>
            </w:r>
          </w:p>
        </w:tc>
        <w:tc>
          <w:tcPr>
            <w:tcW w:w="1800" w:type="dxa"/>
          </w:tcPr>
          <w:p w:rsidR="00615197" w:rsidRPr="00107EF8" w:rsidRDefault="00615197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15197" w:rsidTr="00D117AD">
        <w:tc>
          <w:tcPr>
            <w:tcW w:w="2831" w:type="dxa"/>
          </w:tcPr>
          <w:p w:rsidR="00615197" w:rsidRDefault="00615197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вложения семейных сбережений</w:t>
            </w:r>
          </w:p>
        </w:tc>
        <w:tc>
          <w:tcPr>
            <w:tcW w:w="1972" w:type="dxa"/>
          </w:tcPr>
          <w:p w:rsidR="00615197" w:rsidRPr="00107EF8" w:rsidRDefault="00615197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615197" w:rsidRDefault="00A90D74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Одежда и обувь</w:t>
            </w:r>
          </w:p>
        </w:tc>
        <w:tc>
          <w:tcPr>
            <w:tcW w:w="1800" w:type="dxa"/>
          </w:tcPr>
          <w:p w:rsidR="00615197" w:rsidRPr="00107EF8" w:rsidRDefault="00615197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90D74" w:rsidTr="00D117AD">
        <w:tc>
          <w:tcPr>
            <w:tcW w:w="2831" w:type="dxa"/>
          </w:tcPr>
          <w:p w:rsidR="00A90D74" w:rsidRDefault="00A90D74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Денежная помощь от родственников</w:t>
            </w:r>
          </w:p>
        </w:tc>
        <w:tc>
          <w:tcPr>
            <w:tcW w:w="1972" w:type="dxa"/>
          </w:tcPr>
          <w:p w:rsidR="00A90D74" w:rsidRPr="00107EF8" w:rsidRDefault="00A90D74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A90D74" w:rsidRDefault="00A90D74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связи</w:t>
            </w:r>
          </w:p>
        </w:tc>
        <w:tc>
          <w:tcPr>
            <w:tcW w:w="1800" w:type="dxa"/>
          </w:tcPr>
          <w:p w:rsidR="00A90D74" w:rsidRPr="00107EF8" w:rsidRDefault="00A90D74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90D74" w:rsidTr="00D117AD">
        <w:tc>
          <w:tcPr>
            <w:tcW w:w="2831" w:type="dxa"/>
          </w:tcPr>
          <w:p w:rsidR="00A90D74" w:rsidRDefault="00A90D74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A90D74" w:rsidRPr="00107EF8" w:rsidRDefault="00A90D74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A90D74" w:rsidRDefault="00A90D74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Одноразовые бытовые услуги</w:t>
            </w:r>
          </w:p>
        </w:tc>
        <w:tc>
          <w:tcPr>
            <w:tcW w:w="1800" w:type="dxa"/>
          </w:tcPr>
          <w:p w:rsidR="00A90D74" w:rsidRPr="00107EF8" w:rsidRDefault="00A90D74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3329" w:rsidTr="00D117AD">
        <w:tc>
          <w:tcPr>
            <w:tcW w:w="2831" w:type="dxa"/>
          </w:tcPr>
          <w:p w:rsidR="00393329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393329" w:rsidRPr="00107EF8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393329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Одноразовые покупки для дома</w:t>
            </w:r>
          </w:p>
        </w:tc>
        <w:tc>
          <w:tcPr>
            <w:tcW w:w="1800" w:type="dxa"/>
          </w:tcPr>
          <w:p w:rsidR="00393329" w:rsidRPr="00107EF8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3329" w:rsidTr="00D117AD">
        <w:tc>
          <w:tcPr>
            <w:tcW w:w="2831" w:type="dxa"/>
          </w:tcPr>
          <w:p w:rsidR="00393329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393329" w:rsidRPr="00107EF8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393329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Бензин</w:t>
            </w:r>
          </w:p>
        </w:tc>
        <w:tc>
          <w:tcPr>
            <w:tcW w:w="1800" w:type="dxa"/>
          </w:tcPr>
          <w:p w:rsidR="00393329" w:rsidRPr="00107EF8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3329" w:rsidTr="00D117AD">
        <w:tc>
          <w:tcPr>
            <w:tcW w:w="2831" w:type="dxa"/>
          </w:tcPr>
          <w:p w:rsidR="00393329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393329" w:rsidRPr="00107EF8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393329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Одноразовые траты, связанные с авто</w:t>
            </w:r>
          </w:p>
        </w:tc>
        <w:tc>
          <w:tcPr>
            <w:tcW w:w="1800" w:type="dxa"/>
          </w:tcPr>
          <w:p w:rsidR="00393329" w:rsidRPr="00107EF8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3329" w:rsidTr="00D117AD">
        <w:tc>
          <w:tcPr>
            <w:tcW w:w="2831" w:type="dxa"/>
          </w:tcPr>
          <w:p w:rsidR="00393329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393329" w:rsidRPr="00107EF8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393329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Траты на общественный транспорт </w:t>
            </w:r>
          </w:p>
        </w:tc>
        <w:tc>
          <w:tcPr>
            <w:tcW w:w="1800" w:type="dxa"/>
          </w:tcPr>
          <w:p w:rsidR="00393329" w:rsidRPr="00107EF8" w:rsidRDefault="00393329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84DA1" w:rsidTr="00D117AD">
        <w:tc>
          <w:tcPr>
            <w:tcW w:w="2831" w:type="dxa"/>
          </w:tcPr>
          <w:p w:rsidR="00B84DA1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B84DA1" w:rsidRPr="00107EF8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B84DA1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Медицинское обслуживание, лекарственные препараты</w:t>
            </w:r>
          </w:p>
        </w:tc>
        <w:tc>
          <w:tcPr>
            <w:tcW w:w="1800" w:type="dxa"/>
          </w:tcPr>
          <w:p w:rsidR="00B84DA1" w:rsidRPr="00107EF8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84DA1" w:rsidTr="00D117AD">
        <w:tc>
          <w:tcPr>
            <w:tcW w:w="2831" w:type="dxa"/>
          </w:tcPr>
          <w:p w:rsidR="00B84DA1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B84DA1" w:rsidRPr="00107EF8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B84DA1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Платные образовательные услуги</w:t>
            </w:r>
          </w:p>
        </w:tc>
        <w:tc>
          <w:tcPr>
            <w:tcW w:w="1800" w:type="dxa"/>
          </w:tcPr>
          <w:p w:rsidR="00B84DA1" w:rsidRPr="00107EF8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84DA1" w:rsidTr="00D117AD">
        <w:tc>
          <w:tcPr>
            <w:tcW w:w="2831" w:type="dxa"/>
          </w:tcPr>
          <w:p w:rsidR="00B84DA1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B84DA1" w:rsidRPr="00107EF8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B84DA1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Развлечения</w:t>
            </w:r>
          </w:p>
        </w:tc>
        <w:tc>
          <w:tcPr>
            <w:tcW w:w="1800" w:type="dxa"/>
          </w:tcPr>
          <w:p w:rsidR="00B84DA1" w:rsidRPr="00107EF8" w:rsidRDefault="00B84DA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70BA" w:rsidTr="00D117AD">
        <w:tc>
          <w:tcPr>
            <w:tcW w:w="2831" w:type="dxa"/>
          </w:tcPr>
          <w:p w:rsidR="009C70BA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9C70BA" w:rsidRPr="00107EF8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9C70BA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Путешествия, туризм</w:t>
            </w:r>
          </w:p>
        </w:tc>
        <w:tc>
          <w:tcPr>
            <w:tcW w:w="1800" w:type="dxa"/>
          </w:tcPr>
          <w:p w:rsidR="009C70BA" w:rsidRPr="00107EF8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70BA" w:rsidTr="00D117AD">
        <w:tc>
          <w:tcPr>
            <w:tcW w:w="2831" w:type="dxa"/>
          </w:tcPr>
          <w:p w:rsidR="009C70BA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9C70BA" w:rsidRPr="00107EF8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9C70BA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Одноразовые покупки для хобби</w:t>
            </w:r>
          </w:p>
        </w:tc>
        <w:tc>
          <w:tcPr>
            <w:tcW w:w="1800" w:type="dxa"/>
          </w:tcPr>
          <w:p w:rsidR="009C70BA" w:rsidRPr="00107EF8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70BA" w:rsidTr="00D117AD">
        <w:tc>
          <w:tcPr>
            <w:tcW w:w="2831" w:type="dxa"/>
          </w:tcPr>
          <w:p w:rsidR="009C70BA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9C70BA" w:rsidRPr="00107EF8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9C70BA" w:rsidRDefault="007F2021" w:rsidP="007F2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салонов красоты</w:t>
            </w:r>
          </w:p>
        </w:tc>
        <w:tc>
          <w:tcPr>
            <w:tcW w:w="1800" w:type="dxa"/>
          </w:tcPr>
          <w:p w:rsidR="009C70BA" w:rsidRPr="00107EF8" w:rsidRDefault="009C70B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2021" w:rsidTr="00D117AD">
        <w:tc>
          <w:tcPr>
            <w:tcW w:w="2831" w:type="dxa"/>
          </w:tcPr>
          <w:p w:rsidR="007F2021" w:rsidRDefault="007F202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7F2021" w:rsidRPr="00107EF8" w:rsidRDefault="007F202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7F2021" w:rsidRDefault="008F690A" w:rsidP="007F2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Траты на уход и содержания домашних животных</w:t>
            </w:r>
          </w:p>
        </w:tc>
        <w:tc>
          <w:tcPr>
            <w:tcW w:w="1800" w:type="dxa"/>
          </w:tcPr>
          <w:p w:rsidR="007F2021" w:rsidRPr="00107EF8" w:rsidRDefault="007F2021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690A" w:rsidTr="00D117AD">
        <w:tc>
          <w:tcPr>
            <w:tcW w:w="2831" w:type="dxa"/>
          </w:tcPr>
          <w:p w:rsidR="008F690A" w:rsidRDefault="008F690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8F690A" w:rsidRPr="00107EF8" w:rsidRDefault="008F690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8F690A" w:rsidRDefault="008F690A" w:rsidP="008F69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Страховые взносы</w:t>
            </w:r>
          </w:p>
        </w:tc>
        <w:tc>
          <w:tcPr>
            <w:tcW w:w="1800" w:type="dxa"/>
          </w:tcPr>
          <w:p w:rsidR="008F690A" w:rsidRPr="00107EF8" w:rsidRDefault="008F690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690A" w:rsidTr="00D117AD">
        <w:tc>
          <w:tcPr>
            <w:tcW w:w="2831" w:type="dxa"/>
          </w:tcPr>
          <w:p w:rsidR="008F690A" w:rsidRDefault="008F690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8F690A" w:rsidRPr="00107EF8" w:rsidRDefault="008F690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8F690A" w:rsidRDefault="00F4041A" w:rsidP="008F69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Подарки друзьям и родстве</w:t>
            </w:r>
            <w:r w:rsidR="008F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нникам</w:t>
            </w:r>
          </w:p>
        </w:tc>
        <w:tc>
          <w:tcPr>
            <w:tcW w:w="1800" w:type="dxa"/>
          </w:tcPr>
          <w:p w:rsidR="008F690A" w:rsidRPr="00107EF8" w:rsidRDefault="008F690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690A" w:rsidTr="00D117AD">
        <w:tc>
          <w:tcPr>
            <w:tcW w:w="2831" w:type="dxa"/>
          </w:tcPr>
          <w:p w:rsidR="008F690A" w:rsidRDefault="008F690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</w:tcPr>
          <w:p w:rsidR="008F690A" w:rsidRPr="00107EF8" w:rsidRDefault="008F690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8F690A" w:rsidRDefault="00F4041A" w:rsidP="008F69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Денежная помощь родственникам </w:t>
            </w:r>
          </w:p>
        </w:tc>
        <w:tc>
          <w:tcPr>
            <w:tcW w:w="1800" w:type="dxa"/>
          </w:tcPr>
          <w:p w:rsidR="008F690A" w:rsidRPr="00107EF8" w:rsidRDefault="008F690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4041A" w:rsidTr="00D117AD">
        <w:tc>
          <w:tcPr>
            <w:tcW w:w="2831" w:type="dxa"/>
          </w:tcPr>
          <w:p w:rsidR="00F4041A" w:rsidRDefault="00F4041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972" w:type="dxa"/>
          </w:tcPr>
          <w:p w:rsidR="00F4041A" w:rsidRPr="00107EF8" w:rsidRDefault="00F4041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</w:tcPr>
          <w:p w:rsidR="00F4041A" w:rsidRDefault="00F4041A" w:rsidP="008F69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800" w:type="dxa"/>
          </w:tcPr>
          <w:p w:rsidR="00F4041A" w:rsidRPr="00107EF8" w:rsidRDefault="00F4041A" w:rsidP="00B341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E185B" w:rsidRPr="00E36C11" w:rsidRDefault="00FE185B" w:rsidP="002340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заполнении данной таблицы, рекомендуется ограничить семейный доход </w:t>
      </w:r>
      <w:r w:rsidR="00DA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фиксированной суммой (</w:t>
      </w:r>
      <w:r w:rsidR="00E36C11" w:rsidRPr="00E3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 65 </w:t>
      </w:r>
      <w:proofErr w:type="spellStart"/>
      <w:r w:rsidR="00E36C11" w:rsidRPr="00E3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 w:rsidR="00E36C11" w:rsidRPr="00E3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spellEnd"/>
      <w:proofErr w:type="gramEnd"/>
      <w:r w:rsidR="00E36C11" w:rsidRPr="00E3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36C11" w:rsidRDefault="00E36C11" w:rsidP="002340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заполнения таблицы</w:t>
      </w:r>
      <w:r w:rsidR="00DA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3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</w:t>
      </w:r>
      <w:r w:rsidR="00104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3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дополнение своими пунктами. </w:t>
      </w:r>
    </w:p>
    <w:p w:rsidR="003A2CE8" w:rsidRPr="0094689C" w:rsidRDefault="00104EBA" w:rsidP="002340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ученикам предлагается узнать лексическое значение таких понятий как: дефицит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профицит</w:t>
      </w:r>
      <w:proofErr w:type="spellEnd"/>
      <w:r w:rsidR="003F1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2125" w:rsidRPr="00DE212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E212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Составить</w:t>
      </w:r>
      <w:r w:rsidR="00DE2125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простое предложение, используя </w:t>
      </w:r>
      <w:r w:rsidR="005B3C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 </w:t>
      </w:r>
      <w:r w:rsidR="00DE2125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слова. В предложе</w:t>
      </w:r>
      <w:r w:rsidR="0094689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нии над существительными указа</w:t>
      </w:r>
      <w:r w:rsidR="005B3C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ть</w:t>
      </w:r>
      <w:r w:rsidR="00DE2125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все постоянные признаки этой части речи</w:t>
      </w:r>
      <w:r w:rsidR="00946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2CE8" w:rsidRPr="003A2CE8" w:rsidRDefault="003A2CE8" w:rsidP="00234096">
      <w:pPr>
        <w:shd w:val="clear" w:color="auto" w:fill="FFFFFF"/>
        <w:spacing w:after="0" w:line="240" w:lineRule="auto"/>
        <w:ind w:firstLine="85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Таким образом, на уроках русского языка возможно воспитывать финансовую и социальную грамотность. Ребенок начинает больше ценить деньги, </w:t>
      </w:r>
      <w:r w:rsidR="0094689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знает больше о финансах, у</w:t>
      </w:r>
      <w:r w:rsidR="0094689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чится </w:t>
      </w: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принимать финансовые решения в повседневной жизни. В целом развиваются процессы самопознания, самовыражения и самореализации учеников.</w:t>
      </w:r>
    </w:p>
    <w:p w:rsidR="003A2CE8" w:rsidRPr="003A2CE8" w:rsidRDefault="003A2CE8" w:rsidP="00234096">
      <w:pPr>
        <w:shd w:val="clear" w:color="auto" w:fill="FFFFFF"/>
        <w:spacing w:after="0" w:line="240" w:lineRule="auto"/>
        <w:ind w:firstLine="85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Литература</w:t>
      </w:r>
    </w:p>
    <w:p w:rsidR="007A4A53" w:rsidRDefault="003A2CE8" w:rsidP="002340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Стратегия повышения финансовой грамотности в Российской Федерации на 2017 - 2023 годы. Точка доступа:</w:t>
      </w:r>
      <w:r w:rsidR="007A4A53" w:rsidRPr="007A4A53">
        <w:t xml:space="preserve"> </w:t>
      </w:r>
      <w:hyperlink r:id="rId4" w:history="1">
        <w:r w:rsidR="007A4A53" w:rsidRPr="00731192">
          <w:rPr>
            <w:rStyle w:val="a3"/>
            <w:rFonts w:ascii="Times New Roman" w:eastAsia="Times New Roman" w:hAnsi="Times New Roman" w:cs="Times New Roman"/>
            <w:sz w:val="28"/>
            <w:lang w:eastAsia="ru-RU"/>
          </w:rPr>
          <w:t>https://docs.cntd.ru/document/436770389</w:t>
        </w:r>
      </w:hyperlink>
    </w:p>
    <w:p w:rsidR="003A2CE8" w:rsidRPr="003A2CE8" w:rsidRDefault="003A2CE8" w:rsidP="00234096">
      <w:pPr>
        <w:shd w:val="clear" w:color="auto" w:fill="FFFFFF"/>
        <w:spacing w:after="0" w:line="240" w:lineRule="auto"/>
        <w:ind w:firstLine="85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Аксенова К.Н. Игры на уроках русского языка / К.Н.Аксенова. - </w:t>
      </w:r>
      <w:proofErr w:type="spellStart"/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</w:t>
      </w:r>
      <w:proofErr w:type="gramStart"/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:н</w:t>
      </w:r>
      <w:proofErr w:type="gramEnd"/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епосредственный</w:t>
      </w:r>
      <w:proofErr w:type="spellEnd"/>
      <w:r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Молодой ученый. - 2019. - № 50 (288). - С.321-323</w:t>
      </w:r>
    </w:p>
    <w:p w:rsidR="003A2CE8" w:rsidRPr="003A2CE8" w:rsidRDefault="00866A60" w:rsidP="00234096">
      <w:pPr>
        <w:shd w:val="clear" w:color="auto" w:fill="FFFFFF"/>
        <w:spacing w:after="0" w:line="240" w:lineRule="auto"/>
        <w:ind w:firstLine="851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Корлюгова</w:t>
      </w:r>
      <w:proofErr w:type="spell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Ю.Н, </w:t>
      </w:r>
      <w:proofErr w:type="spell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Половинникова</w:t>
      </w:r>
      <w:proofErr w:type="spell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А.В. Финансовая грамотность. / </w:t>
      </w:r>
      <w:proofErr w:type="spell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Ю.Н.Корлюгова</w:t>
      </w:r>
      <w:proofErr w:type="spell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А.В.Половинникова</w:t>
      </w:r>
      <w:proofErr w:type="spell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Материалы для родителей. 5-7 </w:t>
      </w:r>
      <w:proofErr w:type="spell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</w:t>
      </w:r>
      <w:proofErr w:type="spell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общеобразовательных орг</w:t>
      </w:r>
      <w:proofErr w:type="gram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.. - </w:t>
      </w:r>
      <w:proofErr w:type="gram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М.: ВАКО, 2018. - 80с.</w:t>
      </w:r>
    </w:p>
    <w:p w:rsidR="003A2CE8" w:rsidRPr="003A2CE8" w:rsidRDefault="00866A60" w:rsidP="00234096">
      <w:pPr>
        <w:shd w:val="clear" w:color="auto" w:fill="FFFFFF"/>
        <w:spacing w:after="0" w:line="240" w:lineRule="auto"/>
        <w:ind w:firstLine="851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Липсис</w:t>
      </w:r>
      <w:proofErr w:type="spell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И., Вигдорчик Е. Финансовая грамотность. / </w:t>
      </w:r>
      <w:proofErr w:type="spell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И.Липсис</w:t>
      </w:r>
      <w:proofErr w:type="spell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Е.Вигдорчик // Материалы для учащихся. 5-7 </w:t>
      </w:r>
      <w:proofErr w:type="spell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</w:t>
      </w:r>
      <w:proofErr w:type="spell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общеобразовательных орг</w:t>
      </w:r>
      <w:proofErr w:type="gramStart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.. - </w:t>
      </w:r>
      <w:proofErr w:type="gramEnd"/>
      <w:r w:rsidR="003A2CE8" w:rsidRPr="003A2C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М.: ВАКО, 2018. - 320с.</w:t>
      </w:r>
    </w:p>
    <w:sectPr w:rsidR="003A2CE8" w:rsidRPr="003A2CE8" w:rsidSect="00013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CE8"/>
    <w:rsid w:val="000010FF"/>
    <w:rsid w:val="0001370C"/>
    <w:rsid w:val="0003087B"/>
    <w:rsid w:val="00040CE0"/>
    <w:rsid w:val="000D42B9"/>
    <w:rsid w:val="00104EBA"/>
    <w:rsid w:val="00107EF8"/>
    <w:rsid w:val="0013082D"/>
    <w:rsid w:val="00234096"/>
    <w:rsid w:val="00250212"/>
    <w:rsid w:val="00334B60"/>
    <w:rsid w:val="00393329"/>
    <w:rsid w:val="003A2CE8"/>
    <w:rsid w:val="003E4A3B"/>
    <w:rsid w:val="003F18DD"/>
    <w:rsid w:val="00417B96"/>
    <w:rsid w:val="004574EB"/>
    <w:rsid w:val="004D4D9F"/>
    <w:rsid w:val="005B3CB3"/>
    <w:rsid w:val="005E7A84"/>
    <w:rsid w:val="00615197"/>
    <w:rsid w:val="00637127"/>
    <w:rsid w:val="006D320C"/>
    <w:rsid w:val="007807E7"/>
    <w:rsid w:val="007A4A53"/>
    <w:rsid w:val="007E1595"/>
    <w:rsid w:val="007F2021"/>
    <w:rsid w:val="008370B0"/>
    <w:rsid w:val="00866A60"/>
    <w:rsid w:val="008F690A"/>
    <w:rsid w:val="0094689C"/>
    <w:rsid w:val="009530AD"/>
    <w:rsid w:val="009C70BA"/>
    <w:rsid w:val="009E7259"/>
    <w:rsid w:val="00A90D74"/>
    <w:rsid w:val="00AB2602"/>
    <w:rsid w:val="00AB5B41"/>
    <w:rsid w:val="00AF7D78"/>
    <w:rsid w:val="00B84DA1"/>
    <w:rsid w:val="00BB6E1A"/>
    <w:rsid w:val="00C81BBE"/>
    <w:rsid w:val="00D117AD"/>
    <w:rsid w:val="00DA4BAE"/>
    <w:rsid w:val="00DE2125"/>
    <w:rsid w:val="00DF229A"/>
    <w:rsid w:val="00E36C11"/>
    <w:rsid w:val="00E4612C"/>
    <w:rsid w:val="00F4041A"/>
    <w:rsid w:val="00F55326"/>
    <w:rsid w:val="00FE1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70C"/>
  </w:style>
  <w:style w:type="paragraph" w:styleId="2">
    <w:name w:val="heading 2"/>
    <w:basedOn w:val="a"/>
    <w:link w:val="20"/>
    <w:uiPriority w:val="9"/>
    <w:qFormat/>
    <w:rsid w:val="003A2C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2C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24">
    <w:name w:val="c24"/>
    <w:basedOn w:val="a0"/>
    <w:rsid w:val="003A2CE8"/>
  </w:style>
  <w:style w:type="paragraph" w:customStyle="1" w:styleId="c3">
    <w:name w:val="c3"/>
    <w:basedOn w:val="a"/>
    <w:rsid w:val="003A2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A2CE8"/>
  </w:style>
  <w:style w:type="character" w:customStyle="1" w:styleId="c28">
    <w:name w:val="c28"/>
    <w:basedOn w:val="a0"/>
    <w:rsid w:val="003A2CE8"/>
  </w:style>
  <w:style w:type="character" w:customStyle="1" w:styleId="c2">
    <w:name w:val="c2"/>
    <w:basedOn w:val="a0"/>
    <w:rsid w:val="003A2CE8"/>
  </w:style>
  <w:style w:type="paragraph" w:customStyle="1" w:styleId="c11">
    <w:name w:val="c11"/>
    <w:basedOn w:val="a"/>
    <w:rsid w:val="003A2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A2CE8"/>
  </w:style>
  <w:style w:type="character" w:customStyle="1" w:styleId="c0">
    <w:name w:val="c0"/>
    <w:basedOn w:val="a0"/>
    <w:rsid w:val="003A2CE8"/>
  </w:style>
  <w:style w:type="paragraph" w:customStyle="1" w:styleId="c7">
    <w:name w:val="c7"/>
    <w:basedOn w:val="a"/>
    <w:rsid w:val="003A2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A2CE8"/>
    <w:rPr>
      <w:color w:val="0000FF"/>
      <w:u w:val="single"/>
    </w:rPr>
  </w:style>
  <w:style w:type="table" w:styleId="a4">
    <w:name w:val="Table Grid"/>
    <w:basedOn w:val="a1"/>
    <w:uiPriority w:val="59"/>
    <w:rsid w:val="00107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A4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4367703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2022-04-17T13:26:00Z</dcterms:created>
  <dcterms:modified xsi:type="dcterms:W3CDTF">2022-04-18T22:07:00Z</dcterms:modified>
</cp:coreProperties>
</file>