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0D2" w:rsidRDefault="00CB00D2" w:rsidP="00CB00D2">
      <w:pPr>
        <w:spacing w:after="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</w:pPr>
      <w:r w:rsidRPr="00CB00D2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Самообразование как один из способов развития </w:t>
      </w:r>
    </w:p>
    <w:p w:rsidR="00CB00D2" w:rsidRPr="00AD56FE" w:rsidRDefault="00CB00D2" w:rsidP="00AD56FE">
      <w:pPr>
        <w:spacing w:after="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</w:pPr>
      <w:r w:rsidRPr="00CB00D2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  <w:t>методической культуры педагога</w:t>
      </w:r>
    </w:p>
    <w:p w:rsidR="00EC2548" w:rsidRDefault="00EC2548" w:rsidP="00EC2548">
      <w:pPr>
        <w:pStyle w:val="a3"/>
        <w:kinsoku w:val="0"/>
        <w:overflowPunct w:val="0"/>
        <w:spacing w:before="134" w:beforeAutospacing="0" w:after="0" w:afterAutospacing="0"/>
        <w:ind w:left="547" w:hanging="547"/>
        <w:jc w:val="both"/>
        <w:textAlignment w:val="baseline"/>
        <w:rPr>
          <w:rFonts w:eastAsiaTheme="majorEastAsia"/>
          <w:bCs/>
          <w:color w:val="000000" w:themeColor="text1"/>
          <w:kern w:val="24"/>
          <w:sz w:val="28"/>
          <w:szCs w:val="28"/>
        </w:rPr>
      </w:pPr>
      <w:r>
        <w:rPr>
          <w:rFonts w:eastAsiaTheme="majorEastAsia"/>
          <w:bCs/>
          <w:color w:val="000000" w:themeColor="text1"/>
          <w:kern w:val="24"/>
          <w:sz w:val="28"/>
          <w:szCs w:val="28"/>
        </w:rPr>
        <w:t xml:space="preserve">     </w:t>
      </w:r>
      <w:bookmarkStart w:id="0" w:name="_GoBack"/>
      <w:bookmarkEnd w:id="0"/>
      <w:r w:rsidR="00CB00D2">
        <w:rPr>
          <w:rFonts w:eastAsiaTheme="majorEastAsia"/>
          <w:bCs/>
          <w:color w:val="000000" w:themeColor="text1"/>
          <w:kern w:val="24"/>
          <w:sz w:val="28"/>
          <w:szCs w:val="28"/>
        </w:rPr>
        <w:t>Для начала  давайте определимся с понятием «самообразование»</w:t>
      </w:r>
      <w:r>
        <w:rPr>
          <w:rFonts w:eastAsiaTheme="majorEastAsia"/>
          <w:bCs/>
          <w:color w:val="000000" w:themeColor="text1"/>
          <w:kern w:val="24"/>
          <w:sz w:val="28"/>
          <w:szCs w:val="28"/>
        </w:rPr>
        <w:t xml:space="preserve"> в целом.</w:t>
      </w:r>
    </w:p>
    <w:p w:rsidR="00EC2548" w:rsidRDefault="00CB00D2" w:rsidP="00EC2548">
      <w:pPr>
        <w:pStyle w:val="a3"/>
        <w:kinsoku w:val="0"/>
        <w:overflowPunct w:val="0"/>
        <w:spacing w:before="134" w:beforeAutospacing="0" w:after="0" w:afterAutospacing="0"/>
        <w:ind w:left="547" w:hanging="547"/>
        <w:jc w:val="both"/>
        <w:textAlignment w:val="baseline"/>
        <w:rPr>
          <w:rFonts w:eastAsiaTheme="minorEastAsia"/>
          <w:b/>
          <w:bCs/>
          <w:i/>
          <w:iCs/>
          <w:color w:val="C00000"/>
          <w:kern w:val="24"/>
          <w:sz w:val="56"/>
          <w:szCs w:val="56"/>
        </w:rPr>
      </w:pPr>
      <w:r>
        <w:rPr>
          <w:rFonts w:eastAsiaTheme="majorEastAsia"/>
          <w:bCs/>
          <w:color w:val="000000" w:themeColor="text1"/>
          <w:kern w:val="24"/>
          <w:sz w:val="28"/>
          <w:szCs w:val="28"/>
        </w:rPr>
        <w:t xml:space="preserve">Педагогический словарь </w:t>
      </w:r>
      <w:proofErr w:type="spellStart"/>
      <w:r>
        <w:rPr>
          <w:rFonts w:eastAsiaTheme="majorEastAsia"/>
          <w:bCs/>
          <w:color w:val="000000" w:themeColor="text1"/>
          <w:kern w:val="24"/>
          <w:sz w:val="28"/>
          <w:szCs w:val="28"/>
        </w:rPr>
        <w:t>Каирова</w:t>
      </w:r>
      <w:proofErr w:type="spellEnd"/>
      <w:r>
        <w:rPr>
          <w:rFonts w:eastAsiaTheme="majorEastAsia"/>
          <w:bCs/>
          <w:color w:val="000000" w:themeColor="text1"/>
          <w:kern w:val="24"/>
          <w:sz w:val="28"/>
          <w:szCs w:val="28"/>
        </w:rPr>
        <w:t xml:space="preserve"> И.А. дает такую трактовку:</w:t>
      </w:r>
    </w:p>
    <w:p w:rsidR="00CB00D2" w:rsidRDefault="00CB00D2" w:rsidP="00EC2548">
      <w:pPr>
        <w:pStyle w:val="a3"/>
        <w:kinsoku w:val="0"/>
        <w:overflowPunct w:val="0"/>
        <w:spacing w:before="134" w:beforeAutospacing="0" w:after="0" w:afterAutospacing="0"/>
        <w:ind w:left="547" w:hanging="547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3C16BA">
        <w:rPr>
          <w:rFonts w:eastAsiaTheme="minorEastAsia"/>
          <w:b/>
          <w:bCs/>
          <w:i/>
          <w:iCs/>
          <w:kern w:val="24"/>
          <w:sz w:val="28"/>
          <w:szCs w:val="28"/>
        </w:rPr>
        <w:t>САМООБРАЗОВАНИЕ</w:t>
      </w:r>
      <w:r w:rsidRPr="00CB00D2">
        <w:rPr>
          <w:rFonts w:eastAsiaTheme="minorEastAsia"/>
          <w:color w:val="000000" w:themeColor="text1"/>
          <w:kern w:val="24"/>
          <w:sz w:val="28"/>
          <w:szCs w:val="28"/>
        </w:rPr>
        <w:t xml:space="preserve"> – образование, приобретаемое в процессе самостоятельной работы, без прохождения систематического курса обучения в стационарном учебном заведении. </w:t>
      </w:r>
    </w:p>
    <w:p w:rsidR="00CB00D2" w:rsidRPr="00CB00D2" w:rsidRDefault="00CB00D2" w:rsidP="00EC2548">
      <w:pPr>
        <w:pStyle w:val="a3"/>
        <w:kinsoku w:val="0"/>
        <w:overflowPunct w:val="0"/>
        <w:spacing w:before="134" w:beforeAutospacing="0" w:after="0" w:afterAutospacing="0"/>
        <w:ind w:left="547" w:hanging="547"/>
        <w:jc w:val="both"/>
        <w:textAlignment w:val="baseline"/>
        <w:rPr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Большой психологический словарь раскрывает это понятие так:</w:t>
      </w:r>
    </w:p>
    <w:p w:rsidR="00CB00D2" w:rsidRPr="00CB00D2" w:rsidRDefault="00CB00D2" w:rsidP="00EC2548">
      <w:pPr>
        <w:pStyle w:val="a3"/>
        <w:kinsoku w:val="0"/>
        <w:overflowPunct w:val="0"/>
        <w:spacing w:before="134" w:beforeAutospacing="0" w:after="0" w:afterAutospacing="0"/>
        <w:ind w:left="547" w:hanging="547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b/>
          <w:bCs/>
          <w:i/>
          <w:iCs/>
          <w:kern w:val="24"/>
          <w:sz w:val="28"/>
          <w:szCs w:val="28"/>
        </w:rPr>
        <w:t>САМООБРАЗОВАНИЕ </w:t>
      </w:r>
      <w:r w:rsidRPr="00CB00D2">
        <w:rPr>
          <w:rFonts w:eastAsiaTheme="minorEastAsia"/>
          <w:color w:val="000000" w:themeColor="text1"/>
          <w:kern w:val="24"/>
          <w:sz w:val="28"/>
          <w:szCs w:val="28"/>
        </w:rPr>
        <w:t xml:space="preserve">(англ. </w:t>
      </w:r>
      <w:proofErr w:type="spellStart"/>
      <w:r w:rsidRPr="00CB00D2">
        <w:rPr>
          <w:rFonts w:eastAsiaTheme="minorEastAsia"/>
          <w:color w:val="000000" w:themeColor="text1"/>
          <w:kern w:val="24"/>
          <w:sz w:val="28"/>
          <w:szCs w:val="28"/>
        </w:rPr>
        <w:t>self-education</w:t>
      </w:r>
      <w:proofErr w:type="spellEnd"/>
      <w:r w:rsidRPr="00CB00D2">
        <w:rPr>
          <w:rFonts w:eastAsiaTheme="minorEastAsia"/>
          <w:color w:val="000000" w:themeColor="text1"/>
          <w:kern w:val="24"/>
          <w:sz w:val="28"/>
          <w:szCs w:val="28"/>
        </w:rPr>
        <w:t xml:space="preserve">) – </w:t>
      </w:r>
    </w:p>
    <w:p w:rsidR="00CB00D2" w:rsidRPr="00CB00D2" w:rsidRDefault="00CB00D2" w:rsidP="00EC2548">
      <w:pPr>
        <w:pStyle w:val="a3"/>
        <w:kinsoku w:val="0"/>
        <w:overflowPunct w:val="0"/>
        <w:spacing w:before="134" w:beforeAutospacing="0" w:after="0" w:afterAutospacing="0"/>
        <w:ind w:left="547" w:hanging="547"/>
        <w:jc w:val="both"/>
        <w:textAlignment w:val="baseline"/>
        <w:rPr>
          <w:sz w:val="28"/>
          <w:szCs w:val="28"/>
        </w:rPr>
      </w:pPr>
      <w:r w:rsidRPr="00CB00D2">
        <w:rPr>
          <w:rFonts w:eastAsiaTheme="minorEastAsia"/>
          <w:color w:val="000000" w:themeColor="text1"/>
          <w:kern w:val="24"/>
          <w:sz w:val="28"/>
          <w:szCs w:val="28"/>
        </w:rPr>
        <w:t xml:space="preserve">образование, получаемое самостоятельно, вне стен какого-либо учебного заведения, без помощи обучающего; неформальная индивидуальная форма учебной деятельности.  </w:t>
      </w:r>
    </w:p>
    <w:p w:rsidR="003C16BA" w:rsidRPr="003C16BA" w:rsidRDefault="00CB00D2" w:rsidP="00EC25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определимся что же</w:t>
      </w:r>
      <w:r w:rsidR="003C16BA">
        <w:rPr>
          <w:rFonts w:ascii="Times New Roman" w:hAnsi="Times New Roman" w:cs="Times New Roman"/>
          <w:sz w:val="28"/>
          <w:szCs w:val="28"/>
        </w:rPr>
        <w:t xml:space="preserve"> такое самообразование учителя:</w:t>
      </w:r>
    </w:p>
    <w:p w:rsidR="003C16BA" w:rsidRPr="003C16BA" w:rsidRDefault="003C16BA" w:rsidP="00EC2548">
      <w:pPr>
        <w:pStyle w:val="a3"/>
        <w:kinsoku w:val="0"/>
        <w:overflowPunct w:val="0"/>
        <w:spacing w:before="96" w:beforeAutospacing="0" w:after="0" w:afterAutospacing="0"/>
        <w:ind w:left="547" w:hanging="547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b/>
          <w:bCs/>
          <w:i/>
          <w:iCs/>
          <w:kern w:val="24"/>
          <w:sz w:val="28"/>
          <w:szCs w:val="28"/>
        </w:rPr>
        <w:t>САМООБРАЗОВАНИЕ УЧИТЕЛЯ</w:t>
      </w:r>
      <w:r w:rsidRPr="003C16BA">
        <w:rPr>
          <w:rFonts w:eastAsiaTheme="minorEastAsia"/>
          <w:i/>
          <w:iCs/>
          <w:kern w:val="24"/>
          <w:sz w:val="28"/>
          <w:szCs w:val="28"/>
        </w:rPr>
        <w:t xml:space="preserve"> </w:t>
      </w: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– основная форма повышения педагогической квалификации, заключающаяся в усовершенствовании знаний и обобщении опыта путем целеустр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емленной самостоятельной работы.</w:t>
      </w: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  <w:proofErr w:type="gramStart"/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(Педагогический словарь.</w:t>
      </w:r>
      <w:proofErr w:type="gramEnd"/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 xml:space="preserve"> И.А. Каиров. Академия педагогических наук. </w:t>
      </w:r>
      <w:proofErr w:type="gramStart"/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Москва, 1960 г.)</w:t>
      </w:r>
      <w:proofErr w:type="gramEnd"/>
    </w:p>
    <w:p w:rsidR="003C16BA" w:rsidRDefault="003C16BA" w:rsidP="00EC2548">
      <w:pPr>
        <w:pStyle w:val="a3"/>
        <w:kinsoku w:val="0"/>
        <w:overflowPunct w:val="0"/>
        <w:spacing w:before="115" w:beforeAutospacing="0" w:after="0" w:afterAutospacing="0"/>
        <w:ind w:left="547" w:hanging="54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Зачем нужно самообразование? </w:t>
      </w:r>
    </w:p>
    <w:p w:rsidR="003C16BA" w:rsidRPr="003C16BA" w:rsidRDefault="003C16BA" w:rsidP="00EC2548">
      <w:pPr>
        <w:pStyle w:val="a3"/>
        <w:kinsoku w:val="0"/>
        <w:overflowPunct w:val="0"/>
        <w:spacing w:before="115" w:beforeAutospacing="0" w:after="0" w:afterAutospacing="0"/>
        <w:ind w:left="547" w:hanging="547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b/>
          <w:bCs/>
          <w:i/>
          <w:iCs/>
          <w:color w:val="000000" w:themeColor="text1"/>
          <w:kern w:val="24"/>
          <w:sz w:val="28"/>
          <w:szCs w:val="28"/>
        </w:rPr>
        <w:t>Необходимость самообразования диктуется:</w:t>
      </w:r>
    </w:p>
    <w:p w:rsidR="003C16BA" w:rsidRPr="003C16BA" w:rsidRDefault="003C16BA" w:rsidP="00EC2548">
      <w:pPr>
        <w:pStyle w:val="a3"/>
        <w:kinsoku w:val="0"/>
        <w:overflowPunct w:val="0"/>
        <w:spacing w:before="115" w:beforeAutospacing="0" w:after="0" w:afterAutospacing="0"/>
        <w:ind w:left="547" w:hanging="547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-  самой спецификой педагогической деятельности;</w:t>
      </w:r>
    </w:p>
    <w:p w:rsidR="003C16BA" w:rsidRPr="003C16BA" w:rsidRDefault="003C16BA" w:rsidP="00EC2548">
      <w:pPr>
        <w:pStyle w:val="a3"/>
        <w:kinsoku w:val="0"/>
        <w:overflowPunct w:val="0"/>
        <w:spacing w:before="115" w:beforeAutospacing="0" w:after="0" w:afterAutospacing="0"/>
        <w:ind w:left="547" w:hanging="547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 xml:space="preserve">-   постоянно </w:t>
      </w:r>
      <w:proofErr w:type="gramStart"/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изменяющимися</w:t>
      </w:r>
      <w:proofErr w:type="gramEnd"/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 xml:space="preserve"> условия педагогического  труда;</w:t>
      </w:r>
    </w:p>
    <w:p w:rsidR="003C16BA" w:rsidRPr="003C16BA" w:rsidRDefault="003C16BA" w:rsidP="00EC2548">
      <w:pPr>
        <w:pStyle w:val="a3"/>
        <w:kinsoku w:val="0"/>
        <w:overflowPunct w:val="0"/>
        <w:spacing w:before="115" w:beforeAutospacing="0" w:after="0" w:afterAutospacing="0"/>
        <w:ind w:left="547" w:hanging="547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- возрастающими требованиями к человеку, его способности быстро и адекватно реагировать на смену общественных ситуаций, готовности перестраивать свою деятельность, умело решать новые, более сложные задачи.</w:t>
      </w:r>
    </w:p>
    <w:p w:rsidR="00CB00D2" w:rsidRDefault="003C16BA" w:rsidP="00EC2548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3C16BA">
        <w:rPr>
          <w:rFonts w:ascii="Times New Roman" w:eastAsiaTheme="minorEastAsia" w:hAnsi="Times New Roman" w:cs="Times New Roman"/>
          <w:b/>
          <w:bCs/>
          <w:i/>
          <w:iCs/>
          <w:kern w:val="24"/>
          <w:sz w:val="28"/>
          <w:szCs w:val="28"/>
        </w:rPr>
        <w:t>Смысл самообразования</w:t>
      </w:r>
      <w:r w:rsidRPr="003C16BA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</w:t>
      </w:r>
      <w:r w:rsidRPr="003C16B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выражается в удовлетворении познавательной активности,  потребности педагога в самореализации путем непрерывного образования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.</w:t>
      </w:r>
    </w:p>
    <w:p w:rsidR="003C16BA" w:rsidRDefault="003C16BA" w:rsidP="00EC2548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Каковы же </w:t>
      </w:r>
      <w:r w:rsidRPr="003C16BA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>цели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самообразования? Это:</w:t>
      </w:r>
    </w:p>
    <w:p w:rsidR="003C16BA" w:rsidRPr="003C16BA" w:rsidRDefault="003C16BA" w:rsidP="00EC2548">
      <w:pPr>
        <w:pStyle w:val="a4"/>
        <w:numPr>
          <w:ilvl w:val="0"/>
          <w:numId w:val="1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повышение профессиональной компетентности;</w:t>
      </w:r>
    </w:p>
    <w:p w:rsidR="003C16BA" w:rsidRPr="003C16BA" w:rsidRDefault="003C16BA" w:rsidP="00EC2548">
      <w:pPr>
        <w:pStyle w:val="a4"/>
        <w:numPr>
          <w:ilvl w:val="0"/>
          <w:numId w:val="1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расширение педагогических и психологических знаний;</w:t>
      </w:r>
    </w:p>
    <w:p w:rsidR="003C16BA" w:rsidRPr="003C16BA" w:rsidRDefault="003C16BA" w:rsidP="00EC2548">
      <w:pPr>
        <w:pStyle w:val="a4"/>
        <w:numPr>
          <w:ilvl w:val="0"/>
          <w:numId w:val="1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углубление знаний по методике учебных предметов;</w:t>
      </w:r>
    </w:p>
    <w:p w:rsidR="003C16BA" w:rsidRPr="003C16BA" w:rsidRDefault="003C16BA" w:rsidP="00EC2548">
      <w:pPr>
        <w:pStyle w:val="a4"/>
        <w:numPr>
          <w:ilvl w:val="0"/>
          <w:numId w:val="1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овладение достижениями педагогической науки, передовой педагогической практики;</w:t>
      </w:r>
    </w:p>
    <w:p w:rsidR="003C16BA" w:rsidRPr="003C16BA" w:rsidRDefault="003C16BA" w:rsidP="00EC2548">
      <w:pPr>
        <w:pStyle w:val="a4"/>
        <w:numPr>
          <w:ilvl w:val="0"/>
          <w:numId w:val="1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повышение общего культурного уровня учителя;</w:t>
      </w:r>
      <w:r w:rsidRPr="003C16BA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br/>
        <w:t xml:space="preserve">- </w:t>
      </w: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адаптация педагогической деятельности;</w:t>
      </w:r>
    </w:p>
    <w:p w:rsidR="003C16BA" w:rsidRPr="003C16BA" w:rsidRDefault="003C16BA" w:rsidP="00EC2548">
      <w:pPr>
        <w:pStyle w:val="a4"/>
        <w:numPr>
          <w:ilvl w:val="0"/>
          <w:numId w:val="1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осознание целей и ценностей личностно-ориентированной модели воспитания; </w:t>
      </w:r>
    </w:p>
    <w:p w:rsidR="003C16BA" w:rsidRPr="003C16BA" w:rsidRDefault="003C16BA" w:rsidP="00EC2548">
      <w:pPr>
        <w:pStyle w:val="a4"/>
        <w:numPr>
          <w:ilvl w:val="0"/>
          <w:numId w:val="1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обучение и развитие, формирование основ педагогического мастерства. </w:t>
      </w:r>
    </w:p>
    <w:p w:rsidR="003C16BA" w:rsidRPr="003C16BA" w:rsidRDefault="003C16BA" w:rsidP="00EC2548">
      <w:pPr>
        <w:pStyle w:val="a4"/>
        <w:kinsoku w:val="0"/>
        <w:overflowPunct w:val="0"/>
        <w:jc w:val="both"/>
        <w:textAlignment w:val="baseline"/>
        <w:rPr>
          <w:sz w:val="28"/>
          <w:szCs w:val="28"/>
        </w:rPr>
      </w:pPr>
    </w:p>
    <w:p w:rsidR="003C16BA" w:rsidRDefault="003C16BA" w:rsidP="00EC25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Нельзя не сказать о </w:t>
      </w:r>
      <w:r w:rsidRPr="003C16BA">
        <w:rPr>
          <w:rFonts w:ascii="Times New Roman" w:hAnsi="Times New Roman" w:cs="Times New Roman"/>
          <w:b/>
          <w:sz w:val="28"/>
          <w:szCs w:val="28"/>
        </w:rPr>
        <w:t>функциях</w:t>
      </w:r>
      <w:r>
        <w:rPr>
          <w:rFonts w:ascii="Times New Roman" w:hAnsi="Times New Roman" w:cs="Times New Roman"/>
          <w:sz w:val="28"/>
          <w:szCs w:val="28"/>
        </w:rPr>
        <w:t xml:space="preserve"> самообразования.</w:t>
      </w:r>
    </w:p>
    <w:p w:rsidR="003C16BA" w:rsidRPr="003C16BA" w:rsidRDefault="003C16BA" w:rsidP="00EC2548">
      <w:pPr>
        <w:pStyle w:val="a4"/>
        <w:numPr>
          <w:ilvl w:val="0"/>
          <w:numId w:val="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экстенсивная</w:t>
      </w:r>
    </w:p>
    <w:p w:rsidR="003C16BA" w:rsidRPr="003C16BA" w:rsidRDefault="003C16BA" w:rsidP="00EC2548">
      <w:pPr>
        <w:pStyle w:val="a4"/>
        <w:numPr>
          <w:ilvl w:val="0"/>
          <w:numId w:val="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ориентировочная</w:t>
      </w:r>
    </w:p>
    <w:p w:rsidR="003C16BA" w:rsidRPr="003C16BA" w:rsidRDefault="003C16BA" w:rsidP="00EC2548">
      <w:pPr>
        <w:pStyle w:val="a4"/>
        <w:numPr>
          <w:ilvl w:val="0"/>
          <w:numId w:val="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компенсаторная</w:t>
      </w:r>
    </w:p>
    <w:p w:rsidR="003C16BA" w:rsidRPr="003C16BA" w:rsidRDefault="003C16BA" w:rsidP="00EC2548">
      <w:pPr>
        <w:pStyle w:val="a4"/>
        <w:numPr>
          <w:ilvl w:val="0"/>
          <w:numId w:val="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саморазвития</w:t>
      </w:r>
    </w:p>
    <w:p w:rsidR="003C16BA" w:rsidRPr="003C16BA" w:rsidRDefault="003C16BA" w:rsidP="00EC2548">
      <w:pPr>
        <w:pStyle w:val="a4"/>
        <w:numPr>
          <w:ilvl w:val="0"/>
          <w:numId w:val="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методологическая</w:t>
      </w:r>
    </w:p>
    <w:p w:rsidR="003C16BA" w:rsidRPr="003C16BA" w:rsidRDefault="003C16BA" w:rsidP="00EC2548">
      <w:pPr>
        <w:pStyle w:val="a4"/>
        <w:numPr>
          <w:ilvl w:val="0"/>
          <w:numId w:val="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коммуникативная</w:t>
      </w:r>
    </w:p>
    <w:p w:rsidR="003C16BA" w:rsidRPr="003C16BA" w:rsidRDefault="003C16BA" w:rsidP="00EC2548">
      <w:pPr>
        <w:pStyle w:val="a4"/>
        <w:numPr>
          <w:ilvl w:val="0"/>
          <w:numId w:val="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proofErr w:type="spellStart"/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сотворческая</w:t>
      </w:r>
      <w:proofErr w:type="spellEnd"/>
    </w:p>
    <w:p w:rsidR="003C16BA" w:rsidRPr="003C16BA" w:rsidRDefault="003C16BA" w:rsidP="00EC2548">
      <w:pPr>
        <w:pStyle w:val="a4"/>
        <w:numPr>
          <w:ilvl w:val="0"/>
          <w:numId w:val="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омолаживания</w:t>
      </w:r>
    </w:p>
    <w:p w:rsidR="003C16BA" w:rsidRPr="003C16BA" w:rsidRDefault="003C16BA" w:rsidP="00EC2548">
      <w:pPr>
        <w:pStyle w:val="a4"/>
        <w:numPr>
          <w:ilvl w:val="0"/>
          <w:numId w:val="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психологическая (и даже психотерапевтическая)</w:t>
      </w:r>
    </w:p>
    <w:p w:rsidR="003C16BA" w:rsidRPr="003C16BA" w:rsidRDefault="003C16BA" w:rsidP="00EC2548">
      <w:pPr>
        <w:pStyle w:val="a4"/>
        <w:numPr>
          <w:ilvl w:val="0"/>
          <w:numId w:val="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геронтологическая</w:t>
      </w:r>
    </w:p>
    <w:p w:rsidR="003C16BA" w:rsidRPr="003C16BA" w:rsidRDefault="003C16BA" w:rsidP="00EC2548">
      <w:pPr>
        <w:pStyle w:val="a4"/>
        <w:kinsoku w:val="0"/>
        <w:overflowPunct w:val="0"/>
        <w:jc w:val="both"/>
        <w:textAlignment w:val="baseline"/>
        <w:rPr>
          <w:sz w:val="28"/>
          <w:szCs w:val="28"/>
        </w:rPr>
      </w:pPr>
    </w:p>
    <w:p w:rsidR="003C16BA" w:rsidRDefault="003C16BA" w:rsidP="00C247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16BA">
        <w:rPr>
          <w:rFonts w:ascii="Times New Roman" w:hAnsi="Times New Roman" w:cs="Times New Roman"/>
          <w:b/>
          <w:sz w:val="28"/>
          <w:szCs w:val="28"/>
        </w:rPr>
        <w:t>Принципами</w:t>
      </w:r>
      <w:r>
        <w:rPr>
          <w:rFonts w:ascii="Times New Roman" w:hAnsi="Times New Roman" w:cs="Times New Roman"/>
          <w:sz w:val="28"/>
          <w:szCs w:val="28"/>
        </w:rPr>
        <w:t xml:space="preserve"> самообразования являются:</w:t>
      </w:r>
    </w:p>
    <w:p w:rsidR="003C16BA" w:rsidRPr="003C16BA" w:rsidRDefault="003C16BA" w:rsidP="00C24745">
      <w:pPr>
        <w:kinsoku w:val="0"/>
        <w:overflowPunct w:val="0"/>
        <w:spacing w:before="115" w:after="0" w:line="240" w:lineRule="auto"/>
        <w:ind w:left="547" w:hanging="54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6B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 непрерывность, </w:t>
      </w:r>
    </w:p>
    <w:p w:rsidR="003C16BA" w:rsidRPr="003C16BA" w:rsidRDefault="003C16BA" w:rsidP="00C24745">
      <w:pPr>
        <w:kinsoku w:val="0"/>
        <w:overflowPunct w:val="0"/>
        <w:spacing w:before="115" w:after="0" w:line="240" w:lineRule="auto"/>
        <w:ind w:left="547" w:hanging="54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6B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 целенаправленность, </w:t>
      </w:r>
    </w:p>
    <w:p w:rsidR="003C16BA" w:rsidRPr="003C16BA" w:rsidRDefault="003C16BA" w:rsidP="00C24745">
      <w:pPr>
        <w:kinsoku w:val="0"/>
        <w:overflowPunct w:val="0"/>
        <w:spacing w:before="115" w:after="0" w:line="240" w:lineRule="auto"/>
        <w:ind w:left="547" w:hanging="54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6B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 единство общей и профессиональной культуры, </w:t>
      </w:r>
    </w:p>
    <w:p w:rsidR="003C16BA" w:rsidRPr="003C16BA" w:rsidRDefault="003C16BA" w:rsidP="00C24745">
      <w:pPr>
        <w:kinsoku w:val="0"/>
        <w:overflowPunct w:val="0"/>
        <w:spacing w:before="115" w:after="0" w:line="240" w:lineRule="auto"/>
        <w:ind w:left="547" w:hanging="54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6B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 взаимосвязь и преемственность, доступность, </w:t>
      </w:r>
    </w:p>
    <w:p w:rsidR="003C16BA" w:rsidRPr="003C16BA" w:rsidRDefault="003C16BA" w:rsidP="00C24745">
      <w:pPr>
        <w:kinsoku w:val="0"/>
        <w:overflowPunct w:val="0"/>
        <w:spacing w:before="115" w:after="0" w:line="240" w:lineRule="auto"/>
        <w:ind w:left="547" w:hanging="54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6B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опережающий характер, </w:t>
      </w:r>
    </w:p>
    <w:p w:rsidR="003C16BA" w:rsidRPr="003C16BA" w:rsidRDefault="003C16BA" w:rsidP="00C24745">
      <w:pPr>
        <w:kinsoku w:val="0"/>
        <w:overflowPunct w:val="0"/>
        <w:spacing w:before="115" w:after="0" w:line="240" w:lineRule="auto"/>
        <w:ind w:left="547" w:hanging="54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6B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 перманентность перехода от низшей ступени </w:t>
      </w:r>
      <w:proofErr w:type="gramStart"/>
      <w:r w:rsidRPr="003C16B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к</w:t>
      </w:r>
      <w:proofErr w:type="gramEnd"/>
      <w:r w:rsidRPr="003C16B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высшей, вариативность и др.</w:t>
      </w:r>
    </w:p>
    <w:p w:rsidR="003C16BA" w:rsidRDefault="003C16BA" w:rsidP="00EC25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16BA" w:rsidRDefault="003C16BA" w:rsidP="00EC25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Существует несколько </w:t>
      </w:r>
      <w:r w:rsidRPr="003C16BA">
        <w:rPr>
          <w:rFonts w:ascii="Times New Roman" w:hAnsi="Times New Roman" w:cs="Times New Roman"/>
          <w:b/>
          <w:sz w:val="28"/>
          <w:szCs w:val="28"/>
        </w:rPr>
        <w:t xml:space="preserve">форм </w:t>
      </w:r>
      <w:r>
        <w:rPr>
          <w:rFonts w:ascii="Times New Roman" w:hAnsi="Times New Roman" w:cs="Times New Roman"/>
          <w:sz w:val="28"/>
          <w:szCs w:val="28"/>
        </w:rPr>
        <w:t>самообразования.</w:t>
      </w:r>
    </w:p>
    <w:p w:rsidR="003C16BA" w:rsidRPr="003C16BA" w:rsidRDefault="003C16BA" w:rsidP="00EC2548">
      <w:pPr>
        <w:pStyle w:val="a4"/>
        <w:numPr>
          <w:ilvl w:val="0"/>
          <w:numId w:val="3"/>
        </w:numPr>
        <w:kinsoku w:val="0"/>
        <w:overflowPunct w:val="0"/>
        <w:spacing w:line="276" w:lineRule="auto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специальная образовательная подготовка;</w:t>
      </w:r>
    </w:p>
    <w:p w:rsidR="003C16BA" w:rsidRPr="003C16BA" w:rsidRDefault="003C16BA" w:rsidP="00EC2548">
      <w:pPr>
        <w:pStyle w:val="a4"/>
        <w:numPr>
          <w:ilvl w:val="0"/>
          <w:numId w:val="3"/>
        </w:numPr>
        <w:kinsoku w:val="0"/>
        <w:overflowPunct w:val="0"/>
        <w:spacing w:line="276" w:lineRule="auto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повышение квалификации (на курсах и в межкурсовой период);</w:t>
      </w:r>
    </w:p>
    <w:p w:rsidR="003C16BA" w:rsidRPr="003C16BA" w:rsidRDefault="003C16BA" w:rsidP="00EC2548">
      <w:pPr>
        <w:pStyle w:val="a4"/>
        <w:numPr>
          <w:ilvl w:val="0"/>
          <w:numId w:val="3"/>
        </w:numPr>
        <w:kinsoku w:val="0"/>
        <w:overflowPunct w:val="0"/>
        <w:spacing w:line="276" w:lineRule="auto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индивидуальная самообразовательная работа.</w:t>
      </w:r>
    </w:p>
    <w:p w:rsidR="003C16BA" w:rsidRPr="003C16BA" w:rsidRDefault="003C16BA" w:rsidP="00EC2548">
      <w:pPr>
        <w:pStyle w:val="a4"/>
        <w:kinsoku w:val="0"/>
        <w:overflowPunct w:val="0"/>
        <w:spacing w:line="276" w:lineRule="auto"/>
        <w:jc w:val="both"/>
        <w:textAlignment w:val="baseline"/>
        <w:rPr>
          <w:sz w:val="28"/>
          <w:szCs w:val="28"/>
        </w:rPr>
      </w:pPr>
    </w:p>
    <w:p w:rsidR="003C16BA" w:rsidRDefault="003C16BA" w:rsidP="00EC25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каждого современного педагога должна быть выстроена </w:t>
      </w:r>
      <w:r w:rsidRPr="003C16BA">
        <w:rPr>
          <w:rFonts w:ascii="Times New Roman" w:hAnsi="Times New Roman" w:cs="Times New Roman"/>
          <w:b/>
          <w:sz w:val="28"/>
          <w:szCs w:val="28"/>
        </w:rPr>
        <w:t xml:space="preserve">система </w:t>
      </w:r>
      <w:r>
        <w:rPr>
          <w:rFonts w:ascii="Times New Roman" w:hAnsi="Times New Roman" w:cs="Times New Roman"/>
          <w:sz w:val="28"/>
          <w:szCs w:val="28"/>
        </w:rPr>
        <w:t>самообразовательной работы.</w:t>
      </w:r>
    </w:p>
    <w:p w:rsidR="003C16BA" w:rsidRPr="003C16BA" w:rsidRDefault="003C16BA" w:rsidP="00EC2548">
      <w:pPr>
        <w:pStyle w:val="a4"/>
        <w:numPr>
          <w:ilvl w:val="0"/>
          <w:numId w:val="4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 xml:space="preserve">текущее и перспективное планирование; </w:t>
      </w:r>
    </w:p>
    <w:p w:rsidR="003C16BA" w:rsidRPr="003C16BA" w:rsidRDefault="003C16BA" w:rsidP="00EC2548">
      <w:pPr>
        <w:pStyle w:val="a4"/>
        <w:numPr>
          <w:ilvl w:val="0"/>
          <w:numId w:val="4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 xml:space="preserve">подбор рациональных форм и средств усвоения и сохранения информации; </w:t>
      </w:r>
    </w:p>
    <w:p w:rsidR="003C16BA" w:rsidRPr="003C16BA" w:rsidRDefault="003C16BA" w:rsidP="00EC2548">
      <w:pPr>
        <w:pStyle w:val="a4"/>
        <w:numPr>
          <w:ilvl w:val="0"/>
          <w:numId w:val="4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>постепенное освоение методов исследовательской и экспериментальной деятельности;</w:t>
      </w:r>
    </w:p>
    <w:p w:rsidR="003C16BA" w:rsidRDefault="003C16BA" w:rsidP="00EC2548">
      <w:pPr>
        <w:pStyle w:val="a3"/>
        <w:kinsoku w:val="0"/>
        <w:overflowPunct w:val="0"/>
        <w:spacing w:before="115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3C16BA">
        <w:rPr>
          <w:rFonts w:eastAsiaTheme="minorEastAsia"/>
          <w:b/>
          <w:bCs/>
          <w:i/>
          <w:iCs/>
          <w:color w:val="000000" w:themeColor="text1"/>
          <w:kern w:val="24"/>
          <w:sz w:val="28"/>
          <w:szCs w:val="28"/>
        </w:rPr>
        <w:t>-</w:t>
      </w:r>
      <w:r w:rsidRPr="003C16BA">
        <w:rPr>
          <w:rFonts w:eastAsiaTheme="minorEastAsia"/>
          <w:color w:val="000000" w:themeColor="text1"/>
          <w:kern w:val="24"/>
          <w:sz w:val="28"/>
          <w:szCs w:val="28"/>
        </w:rPr>
        <w:t xml:space="preserve"> овладение методикой анализа и способами обобщения своего и коллективного педагогического опыта. </w:t>
      </w:r>
    </w:p>
    <w:p w:rsidR="00F61972" w:rsidRDefault="00F61972" w:rsidP="00EC2548">
      <w:pPr>
        <w:pStyle w:val="a3"/>
        <w:kinsoku w:val="0"/>
        <w:overflowPunct w:val="0"/>
        <w:spacing w:before="115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Как правило, работа над выбранной темой самообразования планируется сроком на 5 лет.</w:t>
      </w:r>
    </w:p>
    <w:tbl>
      <w:tblPr>
        <w:tblW w:w="9513" w:type="dxa"/>
        <w:tblCellMar>
          <w:left w:w="0" w:type="dxa"/>
          <w:right w:w="0" w:type="dxa"/>
        </w:tblCellMar>
        <w:tblLook w:val="04A0"/>
      </w:tblPr>
      <w:tblGrid>
        <w:gridCol w:w="6819"/>
        <w:gridCol w:w="2694"/>
      </w:tblGrid>
      <w:tr w:rsidR="00F61972" w:rsidRPr="00F61972" w:rsidTr="00F61972">
        <w:trPr>
          <w:trHeight w:val="5635"/>
        </w:trPr>
        <w:tc>
          <w:tcPr>
            <w:tcW w:w="6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61972" w:rsidRPr="00F61972" w:rsidRDefault="00F61972" w:rsidP="00C24745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lastRenderedPageBreak/>
              <w:t>1-й год</w:t>
            </w:r>
          </w:p>
          <w:p w:rsidR="00F61972" w:rsidRPr="00F61972" w:rsidRDefault="00F61972" w:rsidP="00C24745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- выбор темы;</w:t>
            </w: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br/>
              <w:t xml:space="preserve">- актуальность; </w:t>
            </w:r>
          </w:p>
          <w:p w:rsidR="00F61972" w:rsidRPr="00F61972" w:rsidRDefault="00F61972" w:rsidP="00C24745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- учёт достигнутого уровня деятельности, интересов и требований педагогов; </w:t>
            </w:r>
          </w:p>
          <w:p w:rsidR="00F61972" w:rsidRPr="00F61972" w:rsidRDefault="00F61972" w:rsidP="00C24745">
            <w:pPr>
              <w:numPr>
                <w:ilvl w:val="0"/>
                <w:numId w:val="5"/>
              </w:numPr>
              <w:spacing w:after="0"/>
              <w:ind w:left="1166"/>
              <w:contextualSpacing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тесная связь с конкретными научно-педагогическими исследованиями и рекомендациями, с педагогическим опытом других учреждений. </w:t>
            </w:r>
          </w:p>
          <w:p w:rsidR="00F61972" w:rsidRPr="00F61972" w:rsidRDefault="00F61972" w:rsidP="00C24745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- постановка целей и задач по выбранной теме по самообразованию, </w:t>
            </w:r>
          </w:p>
          <w:p w:rsidR="00F61972" w:rsidRPr="00F61972" w:rsidRDefault="00F61972" w:rsidP="00C24745">
            <w:pPr>
              <w:numPr>
                <w:ilvl w:val="0"/>
                <w:numId w:val="6"/>
              </w:numPr>
              <w:spacing w:after="0"/>
              <w:ind w:left="1166"/>
              <w:contextualSpacing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знакомство с ППО, </w:t>
            </w:r>
            <w:proofErr w:type="gramStart"/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наработанным</w:t>
            </w:r>
            <w:proofErr w:type="gramEnd"/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коллегами в городе, регионе, стране; </w:t>
            </w:r>
          </w:p>
          <w:p w:rsidR="00F61972" w:rsidRPr="00F61972" w:rsidRDefault="00F61972" w:rsidP="00C24745">
            <w:pPr>
              <w:numPr>
                <w:ilvl w:val="0"/>
                <w:numId w:val="6"/>
              </w:numPr>
              <w:spacing w:after="0"/>
              <w:ind w:left="1166"/>
              <w:contextualSpacing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фиксация библиографии по данной теме.</w:t>
            </w:r>
          </w:p>
          <w:p w:rsidR="00F61972" w:rsidRPr="00F61972" w:rsidRDefault="00F61972" w:rsidP="00C24745">
            <w:pPr>
              <w:spacing w:after="0"/>
              <w:ind w:left="1166"/>
              <w:contextualSpacing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61972" w:rsidRPr="00F61972" w:rsidRDefault="00F61972" w:rsidP="00EC2548">
            <w:pPr>
              <w:spacing w:after="0"/>
              <w:ind w:left="173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Выступление </w:t>
            </w:r>
          </w:p>
          <w:p w:rsidR="00F61972" w:rsidRPr="00F61972" w:rsidRDefault="00F61972" w:rsidP="00EC2548">
            <w:pPr>
              <w:spacing w:after="0"/>
              <w:ind w:left="173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с сообщением </w:t>
            </w:r>
          </w:p>
          <w:p w:rsidR="00F61972" w:rsidRPr="00F61972" w:rsidRDefault="00F61972" w:rsidP="00EC2548">
            <w:pPr>
              <w:spacing w:after="0"/>
              <w:ind w:left="173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на МО</w:t>
            </w:r>
          </w:p>
        </w:tc>
      </w:tr>
      <w:tr w:rsidR="00F61972" w:rsidRPr="00F61972" w:rsidTr="00F61972">
        <w:trPr>
          <w:trHeight w:val="2231"/>
        </w:trPr>
        <w:tc>
          <w:tcPr>
            <w:tcW w:w="6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61972" w:rsidRPr="00F61972" w:rsidRDefault="00F61972" w:rsidP="00C2474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2-й год</w:t>
            </w:r>
          </w:p>
          <w:p w:rsidR="00770192" w:rsidRPr="00F61972" w:rsidRDefault="00EC2548" w:rsidP="00C24745">
            <w:pPr>
              <w:numPr>
                <w:ilvl w:val="0"/>
                <w:numId w:val="7"/>
              </w:num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выборка теоретического материала; </w:t>
            </w:r>
          </w:p>
          <w:p w:rsidR="00770192" w:rsidRPr="00F61972" w:rsidRDefault="00EC2548" w:rsidP="00C24745">
            <w:pPr>
              <w:numPr>
                <w:ilvl w:val="0"/>
                <w:numId w:val="7"/>
              </w:num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формирование научной основы будущей работы; </w:t>
            </w:r>
          </w:p>
          <w:p w:rsidR="00770192" w:rsidRPr="00F61972" w:rsidRDefault="00EC2548" w:rsidP="00C24745">
            <w:pPr>
              <w:numPr>
                <w:ilvl w:val="0"/>
                <w:numId w:val="7"/>
              </w:num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подбор методов практической части.</w:t>
            </w:r>
          </w:p>
          <w:p w:rsidR="00F61972" w:rsidRPr="00F61972" w:rsidRDefault="00F61972" w:rsidP="00C2474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61972" w:rsidRPr="00F61972" w:rsidRDefault="00F61972" w:rsidP="00EC2548">
            <w:pPr>
              <w:spacing w:after="0"/>
              <w:ind w:left="17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Выступление с докладом </w:t>
            </w:r>
          </w:p>
          <w:p w:rsidR="00F61972" w:rsidRPr="00F61972" w:rsidRDefault="00F61972" w:rsidP="00EC2548">
            <w:pPr>
              <w:spacing w:after="0"/>
              <w:ind w:left="17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на педсовете.</w:t>
            </w:r>
          </w:p>
          <w:p w:rsidR="00F61972" w:rsidRPr="00F61972" w:rsidRDefault="00F61972" w:rsidP="00EC2548">
            <w:pPr>
              <w:spacing w:after="0"/>
              <w:ind w:left="17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</w:tc>
      </w:tr>
      <w:tr w:rsidR="00F61972" w:rsidRPr="00F61972" w:rsidTr="00F61972">
        <w:trPr>
          <w:trHeight w:val="2231"/>
        </w:trPr>
        <w:tc>
          <w:tcPr>
            <w:tcW w:w="6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61972" w:rsidRPr="00F61972" w:rsidRDefault="00F61972" w:rsidP="00EC254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3-й год</w:t>
            </w:r>
          </w:p>
          <w:p w:rsidR="00F61972" w:rsidRPr="00F61972" w:rsidRDefault="00F61972" w:rsidP="00EC254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- </w:t>
            </w:r>
            <w:r w:rsidRPr="00F6197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адаптация теоретического материала к конкретной ситуации (классу, предмету); апробирование на практике выбранных методов; мониторинг, анкетирование.</w:t>
            </w:r>
          </w:p>
          <w:p w:rsidR="00F61972" w:rsidRPr="00F61972" w:rsidRDefault="00F61972" w:rsidP="00EC254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61972" w:rsidRPr="00F61972" w:rsidRDefault="00F61972" w:rsidP="00EC2548">
            <w:pPr>
              <w:spacing w:after="0"/>
              <w:ind w:left="17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Выступление </w:t>
            </w:r>
          </w:p>
          <w:p w:rsidR="00F61972" w:rsidRPr="00F61972" w:rsidRDefault="00F61972" w:rsidP="00EC2548">
            <w:pPr>
              <w:spacing w:after="0"/>
              <w:ind w:left="17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на ГМО, семинаре.</w:t>
            </w:r>
          </w:p>
          <w:p w:rsidR="00F61972" w:rsidRPr="00F61972" w:rsidRDefault="00F61972" w:rsidP="00EC2548">
            <w:pPr>
              <w:spacing w:after="0"/>
              <w:ind w:left="17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</w:tc>
      </w:tr>
      <w:tr w:rsidR="00F61972" w:rsidRPr="00F61972" w:rsidTr="00F61972">
        <w:trPr>
          <w:trHeight w:val="2231"/>
        </w:trPr>
        <w:tc>
          <w:tcPr>
            <w:tcW w:w="6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61972" w:rsidRPr="00F61972" w:rsidRDefault="00F61972" w:rsidP="00EC254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4-й год </w:t>
            </w:r>
          </w:p>
          <w:p w:rsidR="00F61972" w:rsidRPr="00F61972" w:rsidRDefault="00F61972" w:rsidP="00EC254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- создание собственных наработок в русле выбранной темы с опорой на теоретический материал; апробация, коррекция, отслеживание результативности, рекомендации.</w:t>
            </w:r>
          </w:p>
          <w:p w:rsidR="00F61972" w:rsidRPr="00F61972" w:rsidRDefault="00F61972" w:rsidP="00EC254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61972" w:rsidRPr="00F61972" w:rsidRDefault="00F61972" w:rsidP="00EC2548">
            <w:pPr>
              <w:spacing w:after="0"/>
              <w:ind w:left="17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Выступление на конференциях, открытые уроки.</w:t>
            </w:r>
          </w:p>
          <w:p w:rsidR="00F61972" w:rsidRPr="00F61972" w:rsidRDefault="00F61972" w:rsidP="00EC2548">
            <w:pPr>
              <w:spacing w:after="0"/>
              <w:ind w:left="17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</w:tc>
      </w:tr>
      <w:tr w:rsidR="00F61972" w:rsidRPr="00F61972" w:rsidTr="00F61972">
        <w:trPr>
          <w:trHeight w:val="2231"/>
        </w:trPr>
        <w:tc>
          <w:tcPr>
            <w:tcW w:w="6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61972" w:rsidRPr="00F61972" w:rsidRDefault="00F61972" w:rsidP="00EC254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5-й год </w:t>
            </w:r>
          </w:p>
          <w:p w:rsidR="00770192" w:rsidRPr="00F61972" w:rsidRDefault="00EC2548" w:rsidP="00EC2548">
            <w:pPr>
              <w:numPr>
                <w:ilvl w:val="0"/>
                <w:numId w:val="8"/>
              </w:num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систематизация материала по теме, </w:t>
            </w:r>
          </w:p>
          <w:p w:rsidR="00770192" w:rsidRPr="00F61972" w:rsidRDefault="00EC2548" w:rsidP="00EC2548">
            <w:pPr>
              <w:numPr>
                <w:ilvl w:val="0"/>
                <w:numId w:val="8"/>
              </w:num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обобщение, </w:t>
            </w:r>
          </w:p>
          <w:p w:rsidR="00770192" w:rsidRPr="00F61972" w:rsidRDefault="00EC2548" w:rsidP="00EC2548">
            <w:pPr>
              <w:numPr>
                <w:ilvl w:val="0"/>
                <w:numId w:val="8"/>
              </w:num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оформление в виде творческой работы, </w:t>
            </w:r>
          </w:p>
          <w:p w:rsidR="00770192" w:rsidRPr="00F61972" w:rsidRDefault="00EC2548" w:rsidP="00EC2548">
            <w:pPr>
              <w:numPr>
                <w:ilvl w:val="0"/>
                <w:numId w:val="8"/>
              </w:num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рецензирование руководителем ШМО,</w:t>
            </w:r>
          </w:p>
          <w:p w:rsidR="00F61972" w:rsidRPr="00F61972" w:rsidRDefault="00F61972" w:rsidP="00EC254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-    подготовка к выступлению.</w:t>
            </w:r>
          </w:p>
          <w:p w:rsidR="00F61972" w:rsidRPr="00F61972" w:rsidRDefault="00F61972" w:rsidP="00EC254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61972" w:rsidRPr="00F61972" w:rsidRDefault="00F61972" w:rsidP="00EC2548">
            <w:pPr>
              <w:spacing w:after="0"/>
              <w:ind w:left="17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формы  представления результатов самообразования </w:t>
            </w:r>
          </w:p>
          <w:p w:rsidR="00F61972" w:rsidRPr="00F61972" w:rsidRDefault="00F61972" w:rsidP="00EC2548">
            <w:pPr>
              <w:spacing w:after="0"/>
              <w:ind w:left="17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</w:tc>
      </w:tr>
    </w:tbl>
    <w:p w:rsidR="00F61972" w:rsidRDefault="00F61972" w:rsidP="00EC2548">
      <w:pPr>
        <w:pStyle w:val="a3"/>
        <w:kinsoku w:val="0"/>
        <w:overflowPunct w:val="0"/>
        <w:spacing w:before="115" w:beforeAutospacing="0" w:after="0" w:afterAutospacing="0"/>
        <w:jc w:val="both"/>
        <w:textAlignment w:val="baseline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Как правильно сформулировать </w:t>
      </w:r>
      <w:r w:rsidRPr="00F61972">
        <w:rPr>
          <w:b/>
          <w:sz w:val="28"/>
          <w:szCs w:val="28"/>
        </w:rPr>
        <w:t>тему?</w:t>
      </w:r>
    </w:p>
    <w:p w:rsidR="00F61972" w:rsidRPr="00E74B5E" w:rsidRDefault="00F61972" w:rsidP="00EC2548">
      <w:pPr>
        <w:pStyle w:val="a4"/>
        <w:numPr>
          <w:ilvl w:val="0"/>
          <w:numId w:val="9"/>
        </w:numPr>
        <w:kinsoku w:val="0"/>
        <w:overflowPunct w:val="0"/>
        <w:jc w:val="both"/>
        <w:textAlignment w:val="baseline"/>
        <w:rPr>
          <w:b/>
          <w:i/>
          <w:sz w:val="28"/>
          <w:szCs w:val="28"/>
        </w:rPr>
      </w:pPr>
      <w:r w:rsidRPr="00E74B5E">
        <w:rPr>
          <w:rFonts w:eastAsiaTheme="minorEastAsia"/>
          <w:b/>
          <w:bCs/>
          <w:i/>
          <w:color w:val="000000" w:themeColor="text1"/>
          <w:kern w:val="24"/>
          <w:sz w:val="28"/>
          <w:szCs w:val="28"/>
        </w:rPr>
        <w:t>Формулировка от указания на исследуемый процесс и на условия,</w:t>
      </w:r>
    </w:p>
    <w:p w:rsidR="00F61972" w:rsidRPr="00E74B5E" w:rsidRDefault="00F61972" w:rsidP="00EC2548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  <w:lang w:eastAsia="ru-RU"/>
        </w:rPr>
      </w:pPr>
      <w:r w:rsidRPr="00F61972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  <w:lang w:eastAsia="ru-RU"/>
        </w:rPr>
        <w:t xml:space="preserve"> в </w:t>
      </w:r>
      <w:proofErr w:type="gramStart"/>
      <w:r w:rsidRPr="00F61972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  <w:lang w:eastAsia="ru-RU"/>
        </w:rPr>
        <w:t>которых</w:t>
      </w:r>
      <w:proofErr w:type="gramEnd"/>
      <w:r w:rsidRPr="00F61972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  <w:lang w:eastAsia="ru-RU"/>
        </w:rPr>
        <w:t xml:space="preserve"> он изучается по схеме:</w:t>
      </w:r>
    </w:p>
    <w:p w:rsidR="00E74B5E" w:rsidRPr="00F61972" w:rsidRDefault="00E74B5E" w:rsidP="00EC2548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6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60"/>
        <w:gridCol w:w="3969"/>
        <w:gridCol w:w="2835"/>
      </w:tblGrid>
      <w:tr w:rsidR="00F61972" w:rsidRPr="00F61972" w:rsidTr="00E74B5E">
        <w:trPr>
          <w:trHeight w:val="389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61972" w:rsidRPr="00F61972" w:rsidRDefault="00F61972" w:rsidP="00EC2548">
            <w:pPr>
              <w:spacing w:after="0" w:line="332" w:lineRule="exact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32"/>
                <w:lang w:eastAsia="ru-RU"/>
              </w:rPr>
              <w:t>Изучаемый процесс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61972" w:rsidRPr="00F61972" w:rsidRDefault="00F61972" w:rsidP="00EC2548">
            <w:pPr>
              <w:spacing w:after="0" w:line="332" w:lineRule="exact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32"/>
                <w:lang w:eastAsia="ru-RU"/>
              </w:rPr>
              <w:t>Предмет исследования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61972" w:rsidRPr="00F61972" w:rsidRDefault="00F61972" w:rsidP="00EC2548">
            <w:pPr>
              <w:spacing w:after="0" w:line="332" w:lineRule="exact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32"/>
                <w:lang w:eastAsia="ru-RU"/>
              </w:rPr>
              <w:t>Условия</w:t>
            </w:r>
          </w:p>
        </w:tc>
      </w:tr>
      <w:tr w:rsidR="00F61972" w:rsidRPr="00F61972" w:rsidTr="00E74B5E">
        <w:trPr>
          <w:trHeight w:val="4411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61972" w:rsidRPr="00F61972" w:rsidRDefault="00F61972" w:rsidP="00EC25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Изучение</w:t>
            </w:r>
          </w:p>
          <w:p w:rsidR="00F61972" w:rsidRPr="00F61972" w:rsidRDefault="00F61972" w:rsidP="00EC25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Исследование</w:t>
            </w:r>
          </w:p>
          <w:p w:rsidR="00F61972" w:rsidRPr="00F61972" w:rsidRDefault="00F61972" w:rsidP="00EC25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Развитие</w:t>
            </w:r>
          </w:p>
          <w:p w:rsidR="00F61972" w:rsidRPr="00F61972" w:rsidRDefault="00F61972" w:rsidP="00EC25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Формирование</w:t>
            </w:r>
          </w:p>
          <w:p w:rsidR="00F61972" w:rsidRPr="00F61972" w:rsidRDefault="00F61972" w:rsidP="00EC25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Становление</w:t>
            </w:r>
          </w:p>
          <w:p w:rsidR="00F61972" w:rsidRPr="00F61972" w:rsidRDefault="00F61972" w:rsidP="00EC25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Воспитание</w:t>
            </w:r>
          </w:p>
          <w:p w:rsidR="00F61972" w:rsidRPr="00F61972" w:rsidRDefault="00F61972" w:rsidP="00EC25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Анализ</w:t>
            </w:r>
          </w:p>
          <w:p w:rsidR="00F61972" w:rsidRPr="00F61972" w:rsidRDefault="00F61972" w:rsidP="00EC25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Разработка</w:t>
            </w:r>
          </w:p>
          <w:p w:rsidR="00F61972" w:rsidRPr="00F61972" w:rsidRDefault="00F61972" w:rsidP="00EC25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Организация</w:t>
            </w:r>
          </w:p>
          <w:p w:rsidR="00F61972" w:rsidRPr="00F61972" w:rsidRDefault="00F61972" w:rsidP="00EC25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Влияние</w:t>
            </w:r>
          </w:p>
          <w:p w:rsidR="00F61972" w:rsidRPr="00F61972" w:rsidRDefault="00F61972" w:rsidP="00EC25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и т.п.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61972" w:rsidRPr="00F61972" w:rsidRDefault="00F61972" w:rsidP="00EC25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Познавательные способности</w:t>
            </w:r>
          </w:p>
          <w:p w:rsidR="00F61972" w:rsidRPr="00F61972" w:rsidRDefault="00F61972" w:rsidP="00EC25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Познавательная активность</w:t>
            </w:r>
          </w:p>
          <w:p w:rsidR="00F61972" w:rsidRPr="00F61972" w:rsidRDefault="00F61972" w:rsidP="00EC25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Умения что-то делать</w:t>
            </w:r>
          </w:p>
          <w:p w:rsidR="00F61972" w:rsidRPr="00F61972" w:rsidRDefault="00F61972" w:rsidP="00EC25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Личностные качества</w:t>
            </w:r>
          </w:p>
          <w:p w:rsidR="00F61972" w:rsidRPr="00F61972" w:rsidRDefault="00F61972" w:rsidP="00EC25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Любознательность</w:t>
            </w:r>
          </w:p>
          <w:p w:rsidR="00F61972" w:rsidRPr="00F61972" w:rsidRDefault="00F61972" w:rsidP="00EC25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Самостоятельность</w:t>
            </w:r>
          </w:p>
          <w:p w:rsidR="00F61972" w:rsidRPr="00F61972" w:rsidRDefault="00F61972" w:rsidP="00EC25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Наблюдательность</w:t>
            </w:r>
          </w:p>
          <w:p w:rsidR="00F61972" w:rsidRPr="00F61972" w:rsidRDefault="00F61972" w:rsidP="00EC25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 и т.п.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61972" w:rsidRPr="00F61972" w:rsidRDefault="00F61972" w:rsidP="00EC2548">
            <w:pPr>
              <w:spacing w:after="0" w:line="332" w:lineRule="exact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На уроках</w:t>
            </w:r>
          </w:p>
          <w:p w:rsidR="00F61972" w:rsidRPr="00F61972" w:rsidRDefault="00F61972" w:rsidP="00EC2548">
            <w:pPr>
              <w:spacing w:after="0" w:line="332" w:lineRule="exact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На внеклассных занятиях</w:t>
            </w:r>
          </w:p>
          <w:p w:rsidR="00F61972" w:rsidRPr="00F61972" w:rsidRDefault="00F61972" w:rsidP="00EC2548">
            <w:pPr>
              <w:spacing w:after="0" w:line="332" w:lineRule="exact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В процессе изучения чего-либо</w:t>
            </w:r>
          </w:p>
          <w:p w:rsidR="00F61972" w:rsidRPr="00F61972" w:rsidRDefault="00F61972" w:rsidP="00EC2548">
            <w:pPr>
              <w:spacing w:after="0" w:line="332" w:lineRule="exact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В процессе знакомства с чем – либо</w:t>
            </w:r>
          </w:p>
          <w:p w:rsidR="00F61972" w:rsidRPr="00F61972" w:rsidRDefault="00F61972" w:rsidP="00EC2548">
            <w:pPr>
              <w:spacing w:after="0" w:line="332" w:lineRule="exact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В игровой деятельности</w:t>
            </w:r>
          </w:p>
          <w:p w:rsidR="00F61972" w:rsidRPr="00F61972" w:rsidRDefault="00F61972" w:rsidP="00EC2548">
            <w:pPr>
              <w:spacing w:after="0" w:line="332" w:lineRule="exact"/>
              <w:jc w:val="both"/>
              <w:rPr>
                <w:rFonts w:ascii="Arial" w:eastAsia="Times New Roman" w:hAnsi="Arial" w:cs="Arial"/>
                <w:sz w:val="28"/>
                <w:szCs w:val="36"/>
                <w:lang w:eastAsia="ru-RU"/>
              </w:rPr>
            </w:pPr>
            <w:r w:rsidRPr="00F6197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32"/>
                <w:lang w:eastAsia="ru-RU"/>
              </w:rPr>
              <w:t>и т.п.</w:t>
            </w:r>
          </w:p>
        </w:tc>
      </w:tr>
    </w:tbl>
    <w:p w:rsidR="00E74B5E" w:rsidRDefault="00E74B5E" w:rsidP="00EC2548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sz w:val="28"/>
          <w:szCs w:val="24"/>
          <w:lang w:eastAsia="ru-RU"/>
        </w:rPr>
      </w:pPr>
    </w:p>
    <w:p w:rsidR="00E74B5E" w:rsidRPr="00E74B5E" w:rsidRDefault="00E74B5E" w:rsidP="00EC2548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74B5E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sz w:val="28"/>
          <w:szCs w:val="24"/>
          <w:lang w:eastAsia="ru-RU"/>
        </w:rPr>
        <w:t>Например:</w:t>
      </w:r>
    </w:p>
    <w:p w:rsidR="00E74B5E" w:rsidRPr="00E74B5E" w:rsidRDefault="00E74B5E" w:rsidP="00EC2548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74B5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4"/>
          <w:lang w:eastAsia="ru-RU"/>
        </w:rPr>
        <w:t xml:space="preserve">«Развитие познавательной активности у младшего школьника </w:t>
      </w:r>
    </w:p>
    <w:p w:rsidR="00E74B5E" w:rsidRPr="00E74B5E" w:rsidRDefault="00E74B5E" w:rsidP="00EC2548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74B5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4"/>
          <w:lang w:eastAsia="ru-RU"/>
        </w:rPr>
        <w:t>на уроках русского языка»</w:t>
      </w:r>
    </w:p>
    <w:p w:rsidR="00F61972" w:rsidRPr="003C16BA" w:rsidRDefault="00F61972" w:rsidP="00EC2548">
      <w:pPr>
        <w:pStyle w:val="a3"/>
        <w:kinsoku w:val="0"/>
        <w:overflowPunct w:val="0"/>
        <w:spacing w:before="115" w:beforeAutospacing="0" w:after="0" w:afterAutospacing="0"/>
        <w:jc w:val="both"/>
        <w:textAlignment w:val="baseline"/>
        <w:rPr>
          <w:sz w:val="28"/>
          <w:szCs w:val="28"/>
        </w:rPr>
      </w:pPr>
    </w:p>
    <w:p w:rsidR="00F61972" w:rsidRPr="00E74B5E" w:rsidRDefault="00F61972" w:rsidP="00EC2548">
      <w:pPr>
        <w:pStyle w:val="a4"/>
        <w:numPr>
          <w:ilvl w:val="0"/>
          <w:numId w:val="9"/>
        </w:numPr>
        <w:kinsoku w:val="0"/>
        <w:overflowPunct w:val="0"/>
        <w:spacing w:before="96"/>
        <w:jc w:val="both"/>
        <w:textAlignment w:val="baseline"/>
        <w:rPr>
          <w:sz w:val="28"/>
          <w:szCs w:val="28"/>
        </w:rPr>
      </w:pPr>
      <w:r w:rsidRPr="00E74B5E">
        <w:rPr>
          <w:rFonts w:eastAsiaTheme="minorEastAsia"/>
          <w:b/>
          <w:bCs/>
          <w:i/>
          <w:iCs/>
          <w:color w:val="000000" w:themeColor="text1"/>
          <w:kern w:val="24"/>
          <w:sz w:val="28"/>
          <w:szCs w:val="28"/>
        </w:rPr>
        <w:t>Формулировка темы  по схемам:</w:t>
      </w:r>
    </w:p>
    <w:p w:rsidR="00F61972" w:rsidRPr="00F61972" w:rsidRDefault="00F61972" w:rsidP="00EC2548">
      <w:pPr>
        <w:kinsoku w:val="0"/>
        <w:overflowPunct w:val="0"/>
        <w:spacing w:before="96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72">
        <w:rPr>
          <w:rFonts w:ascii="Times New Roman" w:eastAsiaTheme="minorEastAsia" w:hAnsi="+mn-ea" w:cs="Times New Roman"/>
          <w:color w:val="000000" w:themeColor="text1"/>
          <w:kern w:val="24"/>
          <w:sz w:val="28"/>
          <w:szCs w:val="28"/>
          <w:lang w:eastAsia="ru-RU"/>
        </w:rPr>
        <w:t>¨ </w:t>
      </w:r>
      <w:r w:rsidRPr="00F61972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ЧТО – </w:t>
      </w:r>
      <w:proofErr w:type="gramStart"/>
      <w:r w:rsidRPr="00F61972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ТО</w:t>
      </w:r>
      <w:proofErr w:type="gramEnd"/>
      <w:r w:rsidRPr="00F61972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 </w:t>
      </w:r>
      <w:r w:rsidRPr="00F619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как условие развития</w:t>
      </w:r>
      <w:r w:rsidRPr="00F61972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 ЧЕГО – ЛИБО</w:t>
      </w:r>
    </w:p>
    <w:p w:rsidR="00F61972" w:rsidRPr="00F61972" w:rsidRDefault="00F61972" w:rsidP="00EC2548">
      <w:pPr>
        <w:kinsoku w:val="0"/>
        <w:overflowPunct w:val="0"/>
        <w:spacing w:before="96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72">
        <w:rPr>
          <w:rFonts w:ascii="Times New Roman" w:eastAsiaTheme="minorEastAsia" w:hAnsi="+mn-ea" w:cs="Times New Roman"/>
          <w:color w:val="000000" w:themeColor="text1"/>
          <w:kern w:val="24"/>
          <w:sz w:val="28"/>
          <w:szCs w:val="28"/>
          <w:lang w:eastAsia="ru-RU"/>
        </w:rPr>
        <w:t>¨ </w:t>
      </w:r>
      <w:r w:rsidRPr="00F61972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ЧТО – </w:t>
      </w:r>
      <w:proofErr w:type="gramStart"/>
      <w:r w:rsidRPr="00F61972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ТО</w:t>
      </w:r>
      <w:proofErr w:type="gramEnd"/>
      <w:r w:rsidRPr="00F61972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 </w:t>
      </w:r>
      <w:r w:rsidRPr="00F619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как средство формирования </w:t>
      </w:r>
      <w:r w:rsidRPr="00F61972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ЧЕГО – ЛИБО</w:t>
      </w:r>
    </w:p>
    <w:p w:rsidR="00F61972" w:rsidRPr="00F61972" w:rsidRDefault="00F61972" w:rsidP="00EC2548">
      <w:pPr>
        <w:kinsoku w:val="0"/>
        <w:overflowPunct w:val="0"/>
        <w:spacing w:before="96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61972">
        <w:rPr>
          <w:rFonts w:ascii="Times New Roman" w:eastAsiaTheme="minorEastAsia" w:hAnsi="+mn-ea" w:cs="Times New Roman"/>
          <w:color w:val="000000" w:themeColor="text1"/>
          <w:kern w:val="24"/>
          <w:sz w:val="28"/>
          <w:szCs w:val="28"/>
          <w:lang w:eastAsia="ru-RU"/>
        </w:rPr>
        <w:t>¨</w:t>
      </w:r>
      <w:r w:rsidRPr="00F61972">
        <w:rPr>
          <w:rFonts w:ascii="Times New Roman" w:eastAsiaTheme="minorEastAsia" w:hAnsi="+mn-ea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F61972">
        <w:rPr>
          <w:rFonts w:ascii="Times New Roman" w:eastAsiaTheme="minorEastAsia" w:hAnsi="+mn-ea" w:cs="Times New Roman"/>
          <w:color w:val="000000" w:themeColor="text1"/>
          <w:kern w:val="24"/>
          <w:sz w:val="28"/>
          <w:szCs w:val="28"/>
          <w:lang w:eastAsia="ru-RU"/>
        </w:rPr>
        <w:t>Использование </w:t>
      </w:r>
      <w:r w:rsidRPr="00F61972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ЧЕГО – ЛИБО </w:t>
      </w:r>
      <w:r w:rsidRPr="00F619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 как средство (условие)  развития (формирования, воспитания, становления и т.п.)</w:t>
      </w:r>
      <w:proofErr w:type="gramEnd"/>
      <w:r w:rsidRPr="00F619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 </w:t>
      </w:r>
      <w:r w:rsidRPr="00F61972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ЧЕГО </w:t>
      </w:r>
      <w:proofErr w:type="gramStart"/>
      <w:r w:rsidRPr="00F61972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–Т</w:t>
      </w:r>
      <w:proofErr w:type="gramEnd"/>
      <w:r w:rsidRPr="00F61972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О</w:t>
      </w:r>
    </w:p>
    <w:p w:rsidR="00F61972" w:rsidRPr="00F61972" w:rsidRDefault="00F61972" w:rsidP="00EC2548">
      <w:pPr>
        <w:kinsoku w:val="0"/>
        <w:overflowPunct w:val="0"/>
        <w:spacing w:before="96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72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sz w:val="28"/>
          <w:szCs w:val="28"/>
          <w:lang w:eastAsia="ru-RU"/>
        </w:rPr>
        <w:t> </w:t>
      </w:r>
    </w:p>
    <w:p w:rsidR="00F61972" w:rsidRPr="00F61972" w:rsidRDefault="00F61972" w:rsidP="00EC2548">
      <w:pPr>
        <w:kinsoku w:val="0"/>
        <w:overflowPunct w:val="0"/>
        <w:spacing w:before="96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72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sz w:val="28"/>
          <w:szCs w:val="28"/>
          <w:lang w:eastAsia="ru-RU"/>
        </w:rPr>
        <w:t>Например:</w:t>
      </w:r>
    </w:p>
    <w:p w:rsidR="00F61972" w:rsidRPr="00F61972" w:rsidRDefault="00F61972" w:rsidP="00EC2548">
      <w:pPr>
        <w:kinsoku w:val="0"/>
        <w:overflowPunct w:val="0"/>
        <w:spacing w:before="96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«Сюжетно – ролевая игра как средство развития коммуникативных способностей детей младшего школьного возраста»</w:t>
      </w:r>
    </w:p>
    <w:p w:rsidR="00F61972" w:rsidRPr="00F61972" w:rsidRDefault="00F61972" w:rsidP="00EC2548">
      <w:pPr>
        <w:kinsoku w:val="0"/>
        <w:overflowPunct w:val="0"/>
        <w:spacing w:before="96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«Наблюдение как средство развития произвольного внимания у детей младшего школьного возраста»</w:t>
      </w:r>
    </w:p>
    <w:p w:rsidR="00F61972" w:rsidRDefault="00F61972" w:rsidP="00EC2548">
      <w:pPr>
        <w:kinsoku w:val="0"/>
        <w:overflowPunct w:val="0"/>
        <w:spacing w:before="96" w:after="0" w:line="240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F619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«Использование развивающих игр как средство формирования познавательных способностей у детей младшего школьного возраста»</w:t>
      </w:r>
    </w:p>
    <w:p w:rsidR="00F61972" w:rsidRPr="00F61972" w:rsidRDefault="00F61972" w:rsidP="00EC2548">
      <w:pPr>
        <w:kinsoku w:val="0"/>
        <w:overflowPunct w:val="0"/>
        <w:spacing w:before="96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6BA" w:rsidRDefault="00E74B5E" w:rsidP="00EC25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Обязательным является формулирование цели исследования.</w:t>
      </w:r>
    </w:p>
    <w:p w:rsidR="00E74B5E" w:rsidRDefault="00E74B5E" w:rsidP="00EC25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4B5E" w:rsidRPr="00E74B5E" w:rsidRDefault="00E74B5E" w:rsidP="00EC2548">
      <w:pPr>
        <w:kinsoku w:val="0"/>
        <w:overflowPunct w:val="0"/>
        <w:spacing w:before="115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B5E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>Цель</w:t>
      </w:r>
      <w:r w:rsidRPr="00E74B5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– это то, что необходимо получить или показать  в результате работы, это представление об общем результате работы.</w:t>
      </w:r>
    </w:p>
    <w:p w:rsidR="00E74B5E" w:rsidRPr="00E74B5E" w:rsidRDefault="00E74B5E" w:rsidP="00EC2548">
      <w:pPr>
        <w:kinsoku w:val="0"/>
        <w:overflowPunct w:val="0"/>
        <w:spacing w:before="115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B5E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lastRenderedPageBreak/>
        <w:t> Например:</w:t>
      </w:r>
      <w:r w:rsidRPr="00E74B5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 тема</w:t>
      </w:r>
    </w:p>
    <w:p w:rsidR="00E74B5E" w:rsidRPr="00E74B5E" w:rsidRDefault="00E74B5E" w:rsidP="00EC2548">
      <w:pPr>
        <w:kinsoku w:val="0"/>
        <w:overflowPunct w:val="0"/>
        <w:spacing w:before="115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B5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«Развивающие игры как средство формирования познавательных способностей детей младшего школьного возраста»</w:t>
      </w:r>
    </w:p>
    <w:p w:rsidR="00E74B5E" w:rsidRDefault="00E74B5E" w:rsidP="00EC2548">
      <w:pPr>
        <w:kinsoku w:val="0"/>
        <w:overflowPunct w:val="0"/>
        <w:spacing w:before="115" w:after="0" w:line="240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E74B5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Цель: Показать роль и значение развивающих игр в формировании познавательных способностей детей младшего школьного возраста.</w:t>
      </w:r>
    </w:p>
    <w:p w:rsidR="00E74B5E" w:rsidRDefault="00E74B5E" w:rsidP="00EC2548">
      <w:pPr>
        <w:kinsoku w:val="0"/>
        <w:overflowPunct w:val="0"/>
        <w:spacing w:before="115" w:after="0" w:line="240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В современное время актуально использовать для работы по самообразованию педагога </w:t>
      </w:r>
      <w:r w:rsidRPr="00E74B5E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>ИКТ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. Каковы же их преимущества?</w:t>
      </w:r>
    </w:p>
    <w:p w:rsidR="00E74B5E" w:rsidRPr="00E74B5E" w:rsidRDefault="00E74B5E" w:rsidP="00EC2548">
      <w:pPr>
        <w:kinsoku w:val="0"/>
        <w:overflowPunct w:val="0"/>
        <w:spacing w:before="115" w:after="0" w:line="240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E74B5E" w:rsidRPr="00E74B5E" w:rsidRDefault="00E74B5E" w:rsidP="00EC2548">
      <w:pPr>
        <w:kinsoku w:val="0"/>
        <w:overflowPunct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B5E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• </w:t>
      </w:r>
      <w:r w:rsidRPr="00E74B5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Интернет –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E74B5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доступный источник информации;</w:t>
      </w:r>
      <w:r w:rsidRPr="00E74B5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br/>
        <w:t>• Интернет позволяет обмениваться опытом;</w:t>
      </w:r>
    </w:p>
    <w:p w:rsidR="00E74B5E" w:rsidRPr="00E74B5E" w:rsidRDefault="00E74B5E" w:rsidP="00EC2548">
      <w:pPr>
        <w:kinsoku w:val="0"/>
        <w:overflowPunct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B5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• позволяет эффективно и наглядно вести документацию;</w:t>
      </w:r>
    </w:p>
    <w:p w:rsidR="00E74B5E" w:rsidRPr="00E74B5E" w:rsidRDefault="00E74B5E" w:rsidP="00EC2548">
      <w:pPr>
        <w:kinsoku w:val="0"/>
        <w:overflowPunct w:val="0"/>
        <w:spacing w:before="154"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B5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• компьютер является универсальным и емким хранилищем материалов.</w:t>
      </w:r>
    </w:p>
    <w:p w:rsidR="003C16BA" w:rsidRDefault="00E74B5E" w:rsidP="00EC2548">
      <w:pPr>
        <w:spacing w:after="0"/>
        <w:jc w:val="both"/>
        <w:rPr>
          <w:rFonts w:ascii="Times New Roman" w:eastAsiaTheme="majorEastAsia" w:hAnsi="Times New Roman" w:cs="Times New Roman"/>
          <w:bCs/>
          <w:iCs/>
          <w:kern w:val="24"/>
          <w:sz w:val="28"/>
          <w:szCs w:val="28"/>
        </w:rPr>
      </w:pPr>
      <w:r w:rsidRPr="00E74B5E">
        <w:rPr>
          <w:rFonts w:ascii="Times New Roman" w:eastAsiaTheme="majorEastAsia" w:hAnsi="Times New Roman" w:cs="Times New Roman"/>
          <w:b/>
          <w:bCs/>
          <w:iCs/>
          <w:kern w:val="24"/>
          <w:sz w:val="28"/>
          <w:szCs w:val="28"/>
        </w:rPr>
        <w:t>Формы</w:t>
      </w:r>
      <w:r>
        <w:rPr>
          <w:rFonts w:ascii="Times New Roman" w:eastAsiaTheme="majorEastAsia" w:hAnsi="Times New Roman" w:cs="Times New Roman"/>
          <w:bCs/>
          <w:iCs/>
          <w:kern w:val="24"/>
          <w:sz w:val="28"/>
          <w:szCs w:val="28"/>
        </w:rPr>
        <w:t xml:space="preserve"> самообразования </w:t>
      </w:r>
      <w:r w:rsidRPr="00E74B5E">
        <w:rPr>
          <w:rFonts w:ascii="Times New Roman" w:eastAsiaTheme="majorEastAsia" w:hAnsi="Times New Roman" w:cs="Times New Roman"/>
          <w:bCs/>
          <w:iCs/>
          <w:kern w:val="24"/>
          <w:sz w:val="28"/>
          <w:szCs w:val="28"/>
        </w:rPr>
        <w:t>с помощью ИКТ</w:t>
      </w:r>
      <w:r>
        <w:rPr>
          <w:rFonts w:ascii="Times New Roman" w:eastAsiaTheme="majorEastAsia" w:hAnsi="Times New Roman" w:cs="Times New Roman"/>
          <w:bCs/>
          <w:iCs/>
          <w:kern w:val="24"/>
          <w:sz w:val="28"/>
          <w:szCs w:val="28"/>
        </w:rPr>
        <w:t>:</w:t>
      </w:r>
    </w:p>
    <w:p w:rsidR="00E74B5E" w:rsidRPr="00E74B5E" w:rsidRDefault="00E74B5E" w:rsidP="00EC2548">
      <w:pPr>
        <w:kinsoku w:val="0"/>
        <w:overflowPunct w:val="0"/>
        <w:spacing w:before="115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B5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1. Дистанционные курсы </w:t>
      </w:r>
    </w:p>
    <w:p w:rsidR="00E74B5E" w:rsidRPr="00E74B5E" w:rsidRDefault="00E74B5E" w:rsidP="00EC2548">
      <w:pPr>
        <w:kinsoku w:val="0"/>
        <w:overflowPunct w:val="0"/>
        <w:spacing w:before="115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B5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2. Дистанционные конференции </w:t>
      </w:r>
    </w:p>
    <w:p w:rsidR="00E74B5E" w:rsidRPr="00E74B5E" w:rsidRDefault="00E74B5E" w:rsidP="00EC2548">
      <w:pPr>
        <w:kinsoku w:val="0"/>
        <w:overflowPunct w:val="0"/>
        <w:spacing w:before="115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B5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3. Дистанционные конкурсы</w:t>
      </w:r>
    </w:p>
    <w:p w:rsidR="00E74B5E" w:rsidRPr="00E74B5E" w:rsidRDefault="00E74B5E" w:rsidP="00EC2548">
      <w:pPr>
        <w:kinsoku w:val="0"/>
        <w:overflowPunct w:val="0"/>
        <w:spacing w:before="115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B5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4. Дистанционные эвристические олимпиады</w:t>
      </w:r>
    </w:p>
    <w:p w:rsidR="00E74B5E" w:rsidRPr="00E74B5E" w:rsidRDefault="00E74B5E" w:rsidP="00EC2548">
      <w:pPr>
        <w:kinsoku w:val="0"/>
        <w:overflowPunct w:val="0"/>
        <w:spacing w:before="115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B5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5. Дистанционная педпрактика</w:t>
      </w:r>
    </w:p>
    <w:p w:rsidR="00E74B5E" w:rsidRPr="00E74B5E" w:rsidRDefault="00E74B5E" w:rsidP="00EC2548">
      <w:pPr>
        <w:kinsoku w:val="0"/>
        <w:overflowPunct w:val="0"/>
        <w:spacing w:before="115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B5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6.  Всероссийские дистанционные предметные недели </w:t>
      </w:r>
    </w:p>
    <w:p w:rsidR="00E74B5E" w:rsidRPr="00E74B5E" w:rsidRDefault="00E74B5E" w:rsidP="00EC2548">
      <w:pPr>
        <w:kinsoku w:val="0"/>
        <w:overflowPunct w:val="0"/>
        <w:spacing w:before="115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B5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7. Педагогические форумы</w:t>
      </w:r>
    </w:p>
    <w:p w:rsidR="00E74B5E" w:rsidRDefault="00E74B5E" w:rsidP="00EC25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4B5E" w:rsidRDefault="00C24745" w:rsidP="00EC25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Предлагаю</w:t>
      </w:r>
      <w:r w:rsidR="00E74B5E">
        <w:rPr>
          <w:rFonts w:ascii="Times New Roman" w:hAnsi="Times New Roman" w:cs="Times New Roman"/>
          <w:sz w:val="28"/>
          <w:szCs w:val="28"/>
        </w:rPr>
        <w:t xml:space="preserve"> использовать для работы некоторые сайты:</w:t>
      </w:r>
    </w:p>
    <w:p w:rsidR="00E74B5E" w:rsidRDefault="009E654A" w:rsidP="00EC2548">
      <w:pPr>
        <w:pStyle w:val="a4"/>
        <w:numPr>
          <w:ilvl w:val="0"/>
          <w:numId w:val="10"/>
        </w:numPr>
        <w:kinsoku w:val="0"/>
        <w:overflowPunct w:val="0"/>
        <w:spacing w:line="276" w:lineRule="auto"/>
        <w:jc w:val="both"/>
        <w:textAlignment w:val="baseline"/>
        <w:rPr>
          <w:sz w:val="32"/>
        </w:rPr>
      </w:pPr>
      <w:hyperlink r:id="rId5" w:history="1">
        <w:r w:rsidR="00E74B5E">
          <w:rPr>
            <w:rStyle w:val="a5"/>
            <w:rFonts w:eastAsiaTheme="minorEastAsia"/>
            <w:color w:val="000000" w:themeColor="text1"/>
            <w:kern w:val="24"/>
            <w:sz w:val="32"/>
            <w:szCs w:val="32"/>
          </w:rPr>
          <w:t>http://edu.1september.ru/</w:t>
        </w:r>
      </w:hyperlink>
      <w:r w:rsidR="00E74B5E">
        <w:rPr>
          <w:rFonts w:eastAsiaTheme="minorEastAsia"/>
          <w:color w:val="000000" w:themeColor="text1"/>
          <w:kern w:val="24"/>
          <w:sz w:val="32"/>
          <w:szCs w:val="32"/>
        </w:rPr>
        <w:t xml:space="preserve"> - Педагогический университет «Первое сентября»</w:t>
      </w:r>
    </w:p>
    <w:p w:rsidR="00E74B5E" w:rsidRDefault="009E654A" w:rsidP="00EC2548">
      <w:pPr>
        <w:pStyle w:val="a4"/>
        <w:numPr>
          <w:ilvl w:val="0"/>
          <w:numId w:val="10"/>
        </w:numPr>
        <w:kinsoku w:val="0"/>
        <w:overflowPunct w:val="0"/>
        <w:spacing w:line="276" w:lineRule="auto"/>
        <w:jc w:val="both"/>
        <w:textAlignment w:val="baseline"/>
        <w:rPr>
          <w:sz w:val="32"/>
        </w:rPr>
      </w:pPr>
      <w:hyperlink r:id="rId6" w:history="1">
        <w:r w:rsidR="00E74B5E">
          <w:rPr>
            <w:rStyle w:val="a5"/>
            <w:rFonts w:eastAsiaTheme="minorEastAsia"/>
            <w:color w:val="000000" w:themeColor="text1"/>
            <w:kern w:val="24"/>
            <w:sz w:val="32"/>
            <w:szCs w:val="32"/>
          </w:rPr>
          <w:t>http://future4you.ru/</w:t>
        </w:r>
      </w:hyperlink>
      <w:r w:rsidR="00E74B5E">
        <w:rPr>
          <w:rFonts w:eastAsiaTheme="minorEastAsia"/>
          <w:color w:val="000000" w:themeColor="text1"/>
          <w:kern w:val="24"/>
          <w:sz w:val="32"/>
          <w:szCs w:val="32"/>
        </w:rPr>
        <w:t xml:space="preserve"> - портал Национальной образовательной программы </w:t>
      </w:r>
    </w:p>
    <w:p w:rsidR="00E74B5E" w:rsidRDefault="00E74B5E" w:rsidP="00EC2548">
      <w:pPr>
        <w:pStyle w:val="a4"/>
        <w:numPr>
          <w:ilvl w:val="0"/>
          <w:numId w:val="10"/>
        </w:numPr>
        <w:kinsoku w:val="0"/>
        <w:overflowPunct w:val="0"/>
        <w:spacing w:line="276" w:lineRule="auto"/>
        <w:jc w:val="both"/>
        <w:textAlignment w:val="baseline"/>
        <w:rPr>
          <w:sz w:val="32"/>
        </w:rPr>
      </w:pPr>
      <w:r>
        <w:rPr>
          <w:rFonts w:eastAsiaTheme="minorEastAsia"/>
          <w:color w:val="000000" w:themeColor="text1"/>
          <w:kern w:val="24"/>
          <w:sz w:val="32"/>
          <w:szCs w:val="32"/>
        </w:rPr>
        <w:t>"ИНТЕЛЛЕКТУАЛЬНО-ТВОРЧЕСКИЙ ПОТЕНЦИАЛ РОССИИ"</w:t>
      </w:r>
    </w:p>
    <w:p w:rsidR="00E74B5E" w:rsidRDefault="009E654A" w:rsidP="00EC2548">
      <w:pPr>
        <w:pStyle w:val="a4"/>
        <w:numPr>
          <w:ilvl w:val="0"/>
          <w:numId w:val="10"/>
        </w:numPr>
        <w:kinsoku w:val="0"/>
        <w:overflowPunct w:val="0"/>
        <w:spacing w:line="276" w:lineRule="auto"/>
        <w:jc w:val="both"/>
        <w:textAlignment w:val="baseline"/>
        <w:rPr>
          <w:sz w:val="32"/>
        </w:rPr>
      </w:pPr>
      <w:hyperlink r:id="rId7" w:history="1">
        <w:r w:rsidR="00E74B5E">
          <w:rPr>
            <w:rStyle w:val="a5"/>
            <w:rFonts w:eastAsiaTheme="minorEastAsia"/>
            <w:color w:val="000000" w:themeColor="text1"/>
            <w:kern w:val="24"/>
            <w:sz w:val="32"/>
            <w:szCs w:val="32"/>
          </w:rPr>
          <w:t>http://www.fpk.mgppu.ru/</w:t>
        </w:r>
      </w:hyperlink>
      <w:r w:rsidR="00E74B5E">
        <w:rPr>
          <w:rFonts w:eastAsiaTheme="minorEastAsia"/>
          <w:color w:val="000000" w:themeColor="text1"/>
          <w:kern w:val="24"/>
          <w:sz w:val="32"/>
          <w:szCs w:val="32"/>
        </w:rPr>
        <w:t xml:space="preserve"> - Факультет Повышения Квалификации</w:t>
      </w:r>
    </w:p>
    <w:p w:rsidR="00E74B5E" w:rsidRDefault="009E654A" w:rsidP="00EC2548">
      <w:pPr>
        <w:pStyle w:val="a4"/>
        <w:numPr>
          <w:ilvl w:val="0"/>
          <w:numId w:val="10"/>
        </w:numPr>
        <w:kinsoku w:val="0"/>
        <w:overflowPunct w:val="0"/>
        <w:spacing w:line="276" w:lineRule="auto"/>
        <w:jc w:val="both"/>
        <w:textAlignment w:val="baseline"/>
        <w:rPr>
          <w:sz w:val="32"/>
        </w:rPr>
      </w:pPr>
      <w:hyperlink r:id="rId8" w:history="1">
        <w:r w:rsidR="00E74B5E">
          <w:rPr>
            <w:rStyle w:val="a5"/>
            <w:rFonts w:eastAsiaTheme="minorEastAsia"/>
            <w:color w:val="000000" w:themeColor="text1"/>
            <w:kern w:val="24"/>
            <w:sz w:val="32"/>
            <w:szCs w:val="32"/>
          </w:rPr>
          <w:t>http://www.eidos.ru/courses/</w:t>
        </w:r>
      </w:hyperlink>
      <w:r w:rsidR="00E74B5E">
        <w:rPr>
          <w:rFonts w:eastAsiaTheme="minorEastAsia"/>
          <w:color w:val="000000" w:themeColor="text1"/>
          <w:kern w:val="24"/>
          <w:sz w:val="32"/>
          <w:szCs w:val="32"/>
        </w:rPr>
        <w:t xml:space="preserve"> -  Центр дистанционного образования «</w:t>
      </w:r>
      <w:proofErr w:type="spellStart"/>
      <w:r w:rsidR="00E74B5E">
        <w:rPr>
          <w:rFonts w:eastAsiaTheme="minorEastAsia"/>
          <w:color w:val="000000" w:themeColor="text1"/>
          <w:kern w:val="24"/>
          <w:sz w:val="32"/>
          <w:szCs w:val="32"/>
        </w:rPr>
        <w:t>Эйдос</w:t>
      </w:r>
      <w:proofErr w:type="spellEnd"/>
      <w:r w:rsidR="00E74B5E">
        <w:rPr>
          <w:rFonts w:eastAsiaTheme="minorEastAsia"/>
          <w:color w:val="000000" w:themeColor="text1"/>
          <w:kern w:val="24"/>
          <w:sz w:val="32"/>
          <w:szCs w:val="32"/>
        </w:rPr>
        <w:t>»</w:t>
      </w:r>
    </w:p>
    <w:p w:rsidR="00E74B5E" w:rsidRDefault="009E654A" w:rsidP="00EC2548">
      <w:pPr>
        <w:pStyle w:val="a4"/>
        <w:numPr>
          <w:ilvl w:val="0"/>
          <w:numId w:val="10"/>
        </w:numPr>
        <w:kinsoku w:val="0"/>
        <w:overflowPunct w:val="0"/>
        <w:spacing w:line="276" w:lineRule="auto"/>
        <w:jc w:val="both"/>
        <w:textAlignment w:val="baseline"/>
        <w:rPr>
          <w:sz w:val="32"/>
        </w:rPr>
      </w:pPr>
      <w:hyperlink r:id="rId9" w:history="1">
        <w:r w:rsidR="00E74B5E">
          <w:rPr>
            <w:rStyle w:val="a5"/>
            <w:rFonts w:eastAsiaTheme="minorEastAsia"/>
            <w:color w:val="000000" w:themeColor="text1"/>
            <w:kern w:val="24"/>
            <w:sz w:val="32"/>
            <w:szCs w:val="32"/>
          </w:rPr>
          <w:t>http://pedsovet.su/</w:t>
        </w:r>
      </w:hyperlink>
      <w:r w:rsidR="00E74B5E">
        <w:rPr>
          <w:rFonts w:eastAsiaTheme="minorEastAsia"/>
          <w:color w:val="000000" w:themeColor="text1"/>
          <w:kern w:val="24"/>
          <w:sz w:val="32"/>
          <w:szCs w:val="32"/>
        </w:rPr>
        <w:t xml:space="preserve"> - Педсовет. Сообщество взаимопомощи учителей</w:t>
      </w:r>
    </w:p>
    <w:p w:rsidR="00E74B5E" w:rsidRDefault="009E654A" w:rsidP="00EC2548">
      <w:pPr>
        <w:pStyle w:val="a4"/>
        <w:numPr>
          <w:ilvl w:val="0"/>
          <w:numId w:val="10"/>
        </w:numPr>
        <w:kinsoku w:val="0"/>
        <w:overflowPunct w:val="0"/>
        <w:spacing w:line="276" w:lineRule="auto"/>
        <w:jc w:val="both"/>
        <w:textAlignment w:val="baseline"/>
        <w:rPr>
          <w:sz w:val="32"/>
        </w:rPr>
      </w:pPr>
      <w:hyperlink r:id="rId10" w:history="1">
        <w:r w:rsidR="00E74B5E">
          <w:rPr>
            <w:rStyle w:val="a5"/>
            <w:rFonts w:eastAsiaTheme="minorEastAsia"/>
            <w:color w:val="000000" w:themeColor="text1"/>
            <w:kern w:val="24"/>
            <w:sz w:val="32"/>
            <w:szCs w:val="32"/>
          </w:rPr>
          <w:t>http://edu.of.ru/distantobr/</w:t>
        </w:r>
      </w:hyperlink>
      <w:r w:rsidR="00E74B5E">
        <w:rPr>
          <w:rFonts w:eastAsiaTheme="minorEastAsia"/>
          <w:color w:val="000000" w:themeColor="text1"/>
          <w:kern w:val="24"/>
          <w:sz w:val="32"/>
          <w:szCs w:val="32"/>
        </w:rPr>
        <w:t xml:space="preserve"> - Российский общеобразовательный портал</w:t>
      </w:r>
    </w:p>
    <w:p w:rsidR="00E74B5E" w:rsidRDefault="009E654A" w:rsidP="00EC2548">
      <w:pPr>
        <w:pStyle w:val="a4"/>
        <w:numPr>
          <w:ilvl w:val="0"/>
          <w:numId w:val="10"/>
        </w:numPr>
        <w:kinsoku w:val="0"/>
        <w:overflowPunct w:val="0"/>
        <w:spacing w:line="276" w:lineRule="auto"/>
        <w:jc w:val="both"/>
        <w:textAlignment w:val="baseline"/>
        <w:rPr>
          <w:sz w:val="32"/>
        </w:rPr>
      </w:pPr>
      <w:hyperlink r:id="rId11" w:history="1">
        <w:r w:rsidR="00E74B5E">
          <w:rPr>
            <w:rStyle w:val="a5"/>
            <w:rFonts w:eastAsiaTheme="minorEastAsia"/>
            <w:color w:val="000000" w:themeColor="text1"/>
            <w:kern w:val="24"/>
            <w:sz w:val="32"/>
            <w:szCs w:val="32"/>
            <w:lang w:val="en-US"/>
          </w:rPr>
          <w:t>https</w:t>
        </w:r>
        <w:r w:rsidR="00E74B5E" w:rsidRPr="00E74B5E">
          <w:rPr>
            <w:rStyle w:val="a5"/>
            <w:rFonts w:eastAsiaTheme="minorEastAsia"/>
            <w:color w:val="000000" w:themeColor="text1"/>
            <w:kern w:val="24"/>
            <w:sz w:val="32"/>
            <w:szCs w:val="32"/>
          </w:rPr>
          <w:t>://</w:t>
        </w:r>
        <w:proofErr w:type="spellStart"/>
        <w:r w:rsidR="00E74B5E">
          <w:rPr>
            <w:rStyle w:val="a5"/>
            <w:rFonts w:eastAsiaTheme="minorEastAsia"/>
            <w:color w:val="000000" w:themeColor="text1"/>
            <w:kern w:val="24"/>
            <w:sz w:val="32"/>
            <w:szCs w:val="32"/>
            <w:lang w:val="en-US"/>
          </w:rPr>
          <w:t>portalpedagoga</w:t>
        </w:r>
        <w:proofErr w:type="spellEnd"/>
        <w:r w:rsidR="00E74B5E" w:rsidRPr="00E74B5E">
          <w:rPr>
            <w:rStyle w:val="a5"/>
            <w:rFonts w:eastAsiaTheme="minorEastAsia"/>
            <w:color w:val="000000" w:themeColor="text1"/>
            <w:kern w:val="24"/>
            <w:sz w:val="32"/>
            <w:szCs w:val="32"/>
          </w:rPr>
          <w:t>.</w:t>
        </w:r>
        <w:proofErr w:type="spellStart"/>
        <w:r w:rsidR="00E74B5E">
          <w:rPr>
            <w:rStyle w:val="a5"/>
            <w:rFonts w:eastAsiaTheme="minorEastAsia"/>
            <w:color w:val="000000" w:themeColor="text1"/>
            <w:kern w:val="24"/>
            <w:sz w:val="32"/>
            <w:szCs w:val="32"/>
            <w:lang w:val="en-US"/>
          </w:rPr>
          <w:t>ru</w:t>
        </w:r>
        <w:proofErr w:type="spellEnd"/>
      </w:hyperlink>
      <w:r w:rsidR="00E74B5E">
        <w:rPr>
          <w:rFonts w:eastAsiaTheme="minorEastAsia"/>
          <w:color w:val="000000" w:themeColor="text1"/>
          <w:kern w:val="24"/>
          <w:sz w:val="32"/>
          <w:szCs w:val="32"/>
        </w:rPr>
        <w:t xml:space="preserve"> –ВСЕРОССИЙСКИЙ ОБРАЗОВАТЕЛЬНЫЙ «ПОРТАЛ ПЕДАГОГА» </w:t>
      </w:r>
    </w:p>
    <w:p w:rsidR="00E74B5E" w:rsidRDefault="009E654A" w:rsidP="00EC2548">
      <w:pPr>
        <w:pStyle w:val="a4"/>
        <w:numPr>
          <w:ilvl w:val="0"/>
          <w:numId w:val="10"/>
        </w:numPr>
        <w:kinsoku w:val="0"/>
        <w:overflowPunct w:val="0"/>
        <w:spacing w:line="276" w:lineRule="auto"/>
        <w:jc w:val="both"/>
        <w:textAlignment w:val="baseline"/>
        <w:rPr>
          <w:sz w:val="32"/>
        </w:rPr>
      </w:pPr>
      <w:hyperlink r:id="rId12" w:history="1">
        <w:r w:rsidR="00E74B5E">
          <w:rPr>
            <w:rStyle w:val="a5"/>
            <w:rFonts w:eastAsiaTheme="minorEastAsia"/>
            <w:color w:val="000000" w:themeColor="text1"/>
            <w:kern w:val="24"/>
            <w:sz w:val="32"/>
            <w:szCs w:val="32"/>
            <w:lang w:val="en-US"/>
          </w:rPr>
          <w:t>https</w:t>
        </w:r>
        <w:r w:rsidR="00E74B5E" w:rsidRPr="00E74B5E">
          <w:rPr>
            <w:rStyle w:val="a5"/>
            <w:rFonts w:eastAsiaTheme="minorEastAsia"/>
            <w:color w:val="000000" w:themeColor="text1"/>
            <w:kern w:val="24"/>
            <w:sz w:val="32"/>
            <w:szCs w:val="32"/>
          </w:rPr>
          <w:t>://</w:t>
        </w:r>
        <w:proofErr w:type="spellStart"/>
        <w:r w:rsidR="00E74B5E">
          <w:rPr>
            <w:rStyle w:val="a5"/>
            <w:rFonts w:eastAsiaTheme="minorEastAsia"/>
            <w:color w:val="000000" w:themeColor="text1"/>
            <w:kern w:val="24"/>
            <w:sz w:val="32"/>
            <w:szCs w:val="32"/>
            <w:lang w:val="en-US"/>
          </w:rPr>
          <w:t>infourok</w:t>
        </w:r>
        <w:proofErr w:type="spellEnd"/>
        <w:r w:rsidR="00E74B5E" w:rsidRPr="00E74B5E">
          <w:rPr>
            <w:rStyle w:val="a5"/>
            <w:rFonts w:eastAsiaTheme="minorEastAsia"/>
            <w:color w:val="000000" w:themeColor="text1"/>
            <w:kern w:val="24"/>
            <w:sz w:val="32"/>
            <w:szCs w:val="32"/>
          </w:rPr>
          <w:t>.</w:t>
        </w:r>
        <w:proofErr w:type="spellStart"/>
        <w:r w:rsidR="00E74B5E">
          <w:rPr>
            <w:rStyle w:val="a5"/>
            <w:rFonts w:eastAsiaTheme="minorEastAsia"/>
            <w:color w:val="000000" w:themeColor="text1"/>
            <w:kern w:val="24"/>
            <w:sz w:val="32"/>
            <w:szCs w:val="32"/>
            <w:lang w:val="en-US"/>
          </w:rPr>
          <w:t>ru</w:t>
        </w:r>
        <w:proofErr w:type="spellEnd"/>
        <w:r w:rsidR="00E74B5E" w:rsidRPr="00E74B5E">
          <w:rPr>
            <w:rStyle w:val="a5"/>
            <w:rFonts w:eastAsiaTheme="minorEastAsia"/>
            <w:color w:val="000000" w:themeColor="text1"/>
            <w:kern w:val="24"/>
            <w:sz w:val="32"/>
            <w:szCs w:val="32"/>
          </w:rPr>
          <w:t>/</w:t>
        </w:r>
      </w:hyperlink>
      <w:r w:rsidR="00E74B5E">
        <w:rPr>
          <w:rFonts w:eastAsiaTheme="minorEastAsia"/>
          <w:color w:val="000000" w:themeColor="text1"/>
          <w:kern w:val="24"/>
          <w:sz w:val="32"/>
          <w:szCs w:val="32"/>
        </w:rPr>
        <w:t xml:space="preserve"> - всероссийский учительский сайт</w:t>
      </w:r>
    </w:p>
    <w:p w:rsidR="00E74B5E" w:rsidRPr="00EC2548" w:rsidRDefault="009E654A" w:rsidP="00EC2548">
      <w:pPr>
        <w:pStyle w:val="a4"/>
        <w:numPr>
          <w:ilvl w:val="0"/>
          <w:numId w:val="10"/>
        </w:numPr>
        <w:kinsoku w:val="0"/>
        <w:overflowPunct w:val="0"/>
        <w:spacing w:line="276" w:lineRule="auto"/>
        <w:jc w:val="both"/>
        <w:textAlignment w:val="baseline"/>
        <w:rPr>
          <w:sz w:val="32"/>
        </w:rPr>
      </w:pPr>
      <w:hyperlink r:id="rId13" w:history="1">
        <w:r w:rsidR="00E74B5E">
          <w:rPr>
            <w:rStyle w:val="a5"/>
            <w:rFonts w:eastAsiaTheme="minorEastAsia"/>
            <w:color w:val="000000" w:themeColor="text1"/>
            <w:kern w:val="24"/>
            <w:sz w:val="32"/>
            <w:szCs w:val="32"/>
            <w:lang w:val="en-US"/>
          </w:rPr>
          <w:t>https://urokimatematiki.ru/</w:t>
        </w:r>
      </w:hyperlink>
      <w:r w:rsidR="00E74B5E">
        <w:rPr>
          <w:rFonts w:eastAsiaTheme="minorEastAsia"/>
          <w:color w:val="000000" w:themeColor="text1"/>
          <w:kern w:val="24"/>
          <w:sz w:val="32"/>
          <w:szCs w:val="32"/>
        </w:rPr>
        <w:t xml:space="preserve"> - международный сайт</w:t>
      </w:r>
    </w:p>
    <w:p w:rsidR="00EC2548" w:rsidRPr="00E74B5E" w:rsidRDefault="00EC2548" w:rsidP="00EC2548">
      <w:pPr>
        <w:pStyle w:val="a4"/>
        <w:kinsoku w:val="0"/>
        <w:overflowPunct w:val="0"/>
        <w:spacing w:line="276" w:lineRule="auto"/>
        <w:jc w:val="both"/>
        <w:textAlignment w:val="baseline"/>
        <w:rPr>
          <w:sz w:val="32"/>
        </w:rPr>
      </w:pPr>
    </w:p>
    <w:p w:rsidR="00E74B5E" w:rsidRPr="00EC2548" w:rsidRDefault="00E74B5E" w:rsidP="00EC2548">
      <w:pPr>
        <w:pStyle w:val="a4"/>
        <w:kinsoku w:val="0"/>
        <w:overflowPunct w:val="0"/>
        <w:spacing w:line="276" w:lineRule="auto"/>
        <w:jc w:val="both"/>
        <w:textAlignment w:val="baseline"/>
        <w:rPr>
          <w:rFonts w:eastAsiaTheme="minorEastAsia"/>
          <w:b/>
          <w:color w:val="000000" w:themeColor="text1"/>
          <w:kern w:val="24"/>
          <w:sz w:val="32"/>
          <w:szCs w:val="32"/>
        </w:rPr>
      </w:pPr>
      <w:r w:rsidRPr="00EC2548">
        <w:rPr>
          <w:rFonts w:eastAsiaTheme="minorEastAsia"/>
          <w:b/>
          <w:color w:val="000000" w:themeColor="text1"/>
          <w:kern w:val="24"/>
          <w:sz w:val="32"/>
          <w:szCs w:val="32"/>
        </w:rPr>
        <w:t>Результат самообразования</w:t>
      </w:r>
      <w:r w:rsidR="00EC2548">
        <w:rPr>
          <w:rFonts w:eastAsiaTheme="minorEastAsia"/>
          <w:b/>
          <w:color w:val="000000" w:themeColor="text1"/>
          <w:kern w:val="24"/>
          <w:sz w:val="32"/>
          <w:szCs w:val="32"/>
        </w:rPr>
        <w:t xml:space="preserve"> педагога:</w:t>
      </w:r>
    </w:p>
    <w:p w:rsidR="00EC2548" w:rsidRPr="00EC2548" w:rsidRDefault="00EC2548" w:rsidP="00EC2548">
      <w:pPr>
        <w:pStyle w:val="a4"/>
        <w:numPr>
          <w:ilvl w:val="0"/>
          <w:numId w:val="11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>повышение качества преподавания предмета (указать показатели, по которым будет определяться эффективность и качество);</w:t>
      </w:r>
    </w:p>
    <w:p w:rsidR="00EC2548" w:rsidRPr="00EC2548" w:rsidRDefault="00EC2548" w:rsidP="00EC2548">
      <w:pPr>
        <w:pStyle w:val="a4"/>
        <w:numPr>
          <w:ilvl w:val="0"/>
          <w:numId w:val="11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>разработанные или изданные методические пособия, статьи, учебники, программы, сценарии, исследования;</w:t>
      </w:r>
    </w:p>
    <w:p w:rsidR="00EC2548" w:rsidRPr="00EC2548" w:rsidRDefault="00EC2548" w:rsidP="00EC2548">
      <w:pPr>
        <w:pStyle w:val="a4"/>
        <w:numPr>
          <w:ilvl w:val="0"/>
          <w:numId w:val="11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>разработка новых форм, методов и приемов обучения;</w:t>
      </w:r>
    </w:p>
    <w:p w:rsidR="00EC2548" w:rsidRPr="00EC2548" w:rsidRDefault="00EC2548" w:rsidP="00EC2548">
      <w:pPr>
        <w:pStyle w:val="a4"/>
        <w:numPr>
          <w:ilvl w:val="0"/>
          <w:numId w:val="11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>доклады, выступления;</w:t>
      </w:r>
    </w:p>
    <w:p w:rsidR="00EC2548" w:rsidRPr="00EC2548" w:rsidRDefault="00EC2548" w:rsidP="00EC2548">
      <w:pPr>
        <w:pStyle w:val="a4"/>
        <w:numPr>
          <w:ilvl w:val="0"/>
          <w:numId w:val="11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>разработка дидактических материалов, тестов, наглядностей;</w:t>
      </w:r>
    </w:p>
    <w:p w:rsidR="00EC2548" w:rsidRPr="00EC2548" w:rsidRDefault="00EC2548" w:rsidP="00EC2548">
      <w:pPr>
        <w:pStyle w:val="a4"/>
        <w:numPr>
          <w:ilvl w:val="0"/>
          <w:numId w:val="11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>выработка методических рекомендаций по применению новой информационной технологии;</w:t>
      </w:r>
    </w:p>
    <w:p w:rsidR="00EC2548" w:rsidRPr="00EC2548" w:rsidRDefault="00EC2548" w:rsidP="00EC2548">
      <w:pPr>
        <w:pStyle w:val="a4"/>
        <w:numPr>
          <w:ilvl w:val="0"/>
          <w:numId w:val="11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>разработка и проведение открытых уроков по собственным, новаторским технологиям;</w:t>
      </w:r>
    </w:p>
    <w:p w:rsidR="00EC2548" w:rsidRPr="00EC2548" w:rsidRDefault="00EC2548" w:rsidP="00EC2548">
      <w:pPr>
        <w:pStyle w:val="a4"/>
        <w:numPr>
          <w:ilvl w:val="0"/>
          <w:numId w:val="11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>создание комплектов педагогических разработок;</w:t>
      </w:r>
    </w:p>
    <w:p w:rsidR="00EC2548" w:rsidRPr="00EC2548" w:rsidRDefault="00EC2548" w:rsidP="00EC2548">
      <w:pPr>
        <w:pStyle w:val="a4"/>
        <w:numPr>
          <w:ilvl w:val="0"/>
          <w:numId w:val="11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>проведение тренингов, семинаров, конференций, мастер-классов, обобщение опыта по исследуемой проблеме (теме).</w:t>
      </w:r>
    </w:p>
    <w:p w:rsidR="00EC2548" w:rsidRDefault="00EC2548" w:rsidP="00EC2548">
      <w:pPr>
        <w:pStyle w:val="a4"/>
        <w:kinsoku w:val="0"/>
        <w:overflowPunct w:val="0"/>
        <w:spacing w:line="276" w:lineRule="auto"/>
        <w:jc w:val="both"/>
        <w:textAlignment w:val="baseline"/>
        <w:rPr>
          <w:sz w:val="32"/>
        </w:rPr>
      </w:pPr>
    </w:p>
    <w:p w:rsidR="00EC2548" w:rsidRDefault="00EC2548" w:rsidP="00EC2548">
      <w:pPr>
        <w:pStyle w:val="a4"/>
        <w:kinsoku w:val="0"/>
        <w:overflowPunct w:val="0"/>
        <w:spacing w:line="276" w:lineRule="auto"/>
        <w:jc w:val="both"/>
        <w:textAlignment w:val="baseline"/>
        <w:rPr>
          <w:sz w:val="32"/>
        </w:rPr>
      </w:pPr>
      <w:r>
        <w:rPr>
          <w:sz w:val="32"/>
        </w:rPr>
        <w:t xml:space="preserve">Существуют различные </w:t>
      </w:r>
      <w:r w:rsidRPr="00EC2548">
        <w:rPr>
          <w:b/>
          <w:sz w:val="32"/>
        </w:rPr>
        <w:t>формы</w:t>
      </w:r>
      <w:r>
        <w:rPr>
          <w:sz w:val="32"/>
        </w:rPr>
        <w:t xml:space="preserve"> представления результатов самообразования:</w:t>
      </w:r>
    </w:p>
    <w:p w:rsidR="00EC2548" w:rsidRPr="00EC2548" w:rsidRDefault="00EC2548" w:rsidP="00EC2548">
      <w:pPr>
        <w:pStyle w:val="a4"/>
        <w:numPr>
          <w:ilvl w:val="0"/>
          <w:numId w:val="1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>Выступление на конференции</w:t>
      </w:r>
    </w:p>
    <w:p w:rsidR="00EC2548" w:rsidRPr="00EC2548" w:rsidRDefault="00EC2548" w:rsidP="00EC2548">
      <w:pPr>
        <w:pStyle w:val="a4"/>
        <w:numPr>
          <w:ilvl w:val="0"/>
          <w:numId w:val="1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>открытые уроки</w:t>
      </w:r>
    </w:p>
    <w:p w:rsidR="00EC2548" w:rsidRPr="00EC2548" w:rsidRDefault="00EC2548" w:rsidP="00EC2548">
      <w:pPr>
        <w:pStyle w:val="a4"/>
        <w:numPr>
          <w:ilvl w:val="0"/>
          <w:numId w:val="1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>представление собственного педагогического опыта</w:t>
      </w:r>
    </w:p>
    <w:p w:rsidR="00EC2548" w:rsidRPr="00EC2548" w:rsidRDefault="00EC2548" w:rsidP="00EC2548">
      <w:pPr>
        <w:pStyle w:val="a4"/>
        <w:numPr>
          <w:ilvl w:val="0"/>
          <w:numId w:val="1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 xml:space="preserve">выступление на МО </w:t>
      </w:r>
    </w:p>
    <w:p w:rsidR="00EC2548" w:rsidRPr="00EC2548" w:rsidRDefault="00EC2548" w:rsidP="00EC2548">
      <w:pPr>
        <w:pStyle w:val="a4"/>
        <w:numPr>
          <w:ilvl w:val="0"/>
          <w:numId w:val="1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>мастер-классы для педагогов</w:t>
      </w:r>
    </w:p>
    <w:p w:rsidR="00EC2548" w:rsidRPr="00EC2548" w:rsidRDefault="00EC2548" w:rsidP="00EC2548">
      <w:pPr>
        <w:pStyle w:val="a4"/>
        <w:numPr>
          <w:ilvl w:val="0"/>
          <w:numId w:val="1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 xml:space="preserve">доклад </w:t>
      </w:r>
    </w:p>
    <w:p w:rsidR="00EC2548" w:rsidRPr="00EC2548" w:rsidRDefault="00EC2548" w:rsidP="00EC2548">
      <w:pPr>
        <w:pStyle w:val="a4"/>
        <w:numPr>
          <w:ilvl w:val="0"/>
          <w:numId w:val="1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 xml:space="preserve">защита исследовательской работы </w:t>
      </w:r>
    </w:p>
    <w:p w:rsidR="00EC2548" w:rsidRPr="00EC2548" w:rsidRDefault="00EC2548" w:rsidP="00EC2548">
      <w:pPr>
        <w:pStyle w:val="a4"/>
        <w:numPr>
          <w:ilvl w:val="0"/>
          <w:numId w:val="1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 xml:space="preserve">показ воспитанниками новых форм взаимодействия в процессе  обучения </w:t>
      </w:r>
    </w:p>
    <w:p w:rsidR="00EC2548" w:rsidRPr="00EC2548" w:rsidRDefault="00EC2548" w:rsidP="00EC2548">
      <w:pPr>
        <w:pStyle w:val="a4"/>
        <w:numPr>
          <w:ilvl w:val="0"/>
          <w:numId w:val="1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 xml:space="preserve">брошюра </w:t>
      </w:r>
    </w:p>
    <w:p w:rsidR="00EC2548" w:rsidRPr="00EC2548" w:rsidRDefault="00EC2548" w:rsidP="00EC2548">
      <w:pPr>
        <w:pStyle w:val="a4"/>
        <w:numPr>
          <w:ilvl w:val="0"/>
          <w:numId w:val="1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 xml:space="preserve">листовка </w:t>
      </w:r>
    </w:p>
    <w:p w:rsidR="00EC2548" w:rsidRPr="00EC2548" w:rsidRDefault="00EC2548" w:rsidP="00EC2548">
      <w:pPr>
        <w:pStyle w:val="a4"/>
        <w:numPr>
          <w:ilvl w:val="0"/>
          <w:numId w:val="1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 xml:space="preserve">буклет </w:t>
      </w:r>
    </w:p>
    <w:p w:rsidR="00EC2548" w:rsidRPr="00EC2548" w:rsidRDefault="00EC2548" w:rsidP="00EC2548">
      <w:pPr>
        <w:pStyle w:val="a4"/>
        <w:numPr>
          <w:ilvl w:val="0"/>
          <w:numId w:val="1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 xml:space="preserve">открытое занятие </w:t>
      </w:r>
    </w:p>
    <w:p w:rsidR="00EC2548" w:rsidRPr="00EC2548" w:rsidRDefault="00EC2548" w:rsidP="00EC2548">
      <w:pPr>
        <w:pStyle w:val="a4"/>
        <w:numPr>
          <w:ilvl w:val="0"/>
          <w:numId w:val="1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>проведение семинара</w:t>
      </w:r>
    </w:p>
    <w:p w:rsidR="00EC2548" w:rsidRPr="00EC2548" w:rsidRDefault="00EC2548" w:rsidP="00EC2548">
      <w:pPr>
        <w:pStyle w:val="a4"/>
        <w:numPr>
          <w:ilvl w:val="0"/>
          <w:numId w:val="1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>обучения коллег новым методикам</w:t>
      </w:r>
    </w:p>
    <w:p w:rsidR="00EC2548" w:rsidRPr="00EC2548" w:rsidRDefault="00EC2548" w:rsidP="00EC2548">
      <w:pPr>
        <w:pStyle w:val="a4"/>
        <w:numPr>
          <w:ilvl w:val="0"/>
          <w:numId w:val="1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>практикум  (тренинг)</w:t>
      </w:r>
    </w:p>
    <w:p w:rsidR="00EC2548" w:rsidRPr="00EC2548" w:rsidRDefault="00EC2548" w:rsidP="00EC2548">
      <w:pPr>
        <w:pStyle w:val="a4"/>
        <w:numPr>
          <w:ilvl w:val="0"/>
          <w:numId w:val="12"/>
        </w:numPr>
        <w:kinsoku w:val="0"/>
        <w:overflowPunct w:val="0"/>
        <w:jc w:val="both"/>
        <w:textAlignment w:val="baseline"/>
        <w:rPr>
          <w:sz w:val="28"/>
          <w:szCs w:val="28"/>
        </w:rPr>
      </w:pPr>
      <w:r w:rsidRPr="00EC2548">
        <w:rPr>
          <w:rFonts w:eastAsiaTheme="minorEastAsia"/>
          <w:color w:val="000000" w:themeColor="text1"/>
          <w:kern w:val="24"/>
          <w:sz w:val="28"/>
          <w:szCs w:val="28"/>
        </w:rPr>
        <w:t xml:space="preserve">лекция </w:t>
      </w:r>
    </w:p>
    <w:p w:rsidR="00EC2548" w:rsidRDefault="00EC2548" w:rsidP="00EC2548">
      <w:pPr>
        <w:pStyle w:val="a4"/>
        <w:kinsoku w:val="0"/>
        <w:overflowPunct w:val="0"/>
        <w:spacing w:line="276" w:lineRule="auto"/>
        <w:jc w:val="both"/>
        <w:textAlignment w:val="baseline"/>
        <w:rPr>
          <w:sz w:val="32"/>
        </w:rPr>
      </w:pPr>
    </w:p>
    <w:p w:rsidR="00E74B5E" w:rsidRDefault="00E74B5E" w:rsidP="00EC25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4B5E" w:rsidRDefault="00E74B5E" w:rsidP="00EC25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Каждый педагог в образовательном учреждении ведет папку</w:t>
      </w:r>
      <w:r w:rsidR="00C24745">
        <w:rPr>
          <w:rFonts w:ascii="Times New Roman" w:hAnsi="Times New Roman" w:cs="Times New Roman"/>
          <w:sz w:val="28"/>
          <w:szCs w:val="28"/>
        </w:rPr>
        <w:t xml:space="preserve"> по самообразованию. Рекомендую</w:t>
      </w:r>
      <w:r>
        <w:rPr>
          <w:rFonts w:ascii="Times New Roman" w:hAnsi="Times New Roman" w:cs="Times New Roman"/>
          <w:sz w:val="28"/>
          <w:szCs w:val="28"/>
        </w:rPr>
        <w:t xml:space="preserve"> вам такое </w:t>
      </w:r>
      <w:r w:rsidRPr="00EC2548">
        <w:rPr>
          <w:rFonts w:ascii="Times New Roman" w:hAnsi="Times New Roman" w:cs="Times New Roman"/>
          <w:b/>
          <w:sz w:val="28"/>
          <w:szCs w:val="28"/>
        </w:rPr>
        <w:t>содержание папки:</w:t>
      </w:r>
    </w:p>
    <w:p w:rsidR="00EC2548" w:rsidRPr="00EC2548" w:rsidRDefault="00EC2548" w:rsidP="00EC2548">
      <w:pPr>
        <w:kinsoku w:val="0"/>
        <w:overflowPunct w:val="0"/>
        <w:spacing w:before="115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54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1. Лист - титульный (тема, педагог, начало и окончание работы над темой самообразования).</w:t>
      </w:r>
    </w:p>
    <w:p w:rsidR="00EC2548" w:rsidRPr="00EC2548" w:rsidRDefault="00EC2548" w:rsidP="00EC2548">
      <w:pPr>
        <w:kinsoku w:val="0"/>
        <w:overflowPunct w:val="0"/>
        <w:spacing w:before="115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54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2. Актуальность выбранной темы.</w:t>
      </w:r>
    </w:p>
    <w:p w:rsidR="00EC2548" w:rsidRPr="00EC2548" w:rsidRDefault="00EC2548" w:rsidP="00EC2548">
      <w:pPr>
        <w:kinsoku w:val="0"/>
        <w:overflowPunct w:val="0"/>
        <w:spacing w:before="115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54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3. Цели, задачи работы.</w:t>
      </w:r>
    </w:p>
    <w:p w:rsidR="00EC2548" w:rsidRPr="00EC2548" w:rsidRDefault="00EC2548" w:rsidP="00EC2548">
      <w:pPr>
        <w:kinsoku w:val="0"/>
        <w:overflowPunct w:val="0"/>
        <w:spacing w:before="115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54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4. Что используется  в работе над этой темой (дидактические игры, приемы и методы, наглядность и т.п.), используемая литература  при работе над данной темой.</w:t>
      </w:r>
    </w:p>
    <w:p w:rsidR="00EC2548" w:rsidRPr="00EC2548" w:rsidRDefault="00EC2548" w:rsidP="00EC2548">
      <w:pPr>
        <w:kinsoku w:val="0"/>
        <w:overflowPunct w:val="0"/>
        <w:spacing w:before="115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54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5. Диагностика и выводы по данной теме, корректирующая группа - если она есть, а также задачи и план работы с этой группой.</w:t>
      </w:r>
    </w:p>
    <w:p w:rsidR="00EC2548" w:rsidRPr="00EC2548" w:rsidRDefault="00EC2548" w:rsidP="00EC2548">
      <w:pPr>
        <w:kinsoku w:val="0"/>
        <w:overflowPunct w:val="0"/>
        <w:spacing w:before="115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54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6.  Конспекты занятий, методических выступлений, докладов, проведенные за данный период и планы на будущее.</w:t>
      </w:r>
    </w:p>
    <w:p w:rsidR="00E74B5E" w:rsidRDefault="00E74B5E" w:rsidP="00EC25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56FE" w:rsidRPr="00E74B5E" w:rsidRDefault="00AD56FE" w:rsidP="00EC25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современной школе должны работать учителя, способные повышать уровень своей подготовленности ко всему новому, идти «в ногу» с учениками. Тогда обучение будет продуктивным как для школьников, так и для учителя.</w:t>
      </w:r>
    </w:p>
    <w:sectPr w:rsidR="00AD56FE" w:rsidRPr="00E74B5E" w:rsidSect="00F61972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5A70"/>
    <w:multiLevelType w:val="hybridMultilevel"/>
    <w:tmpl w:val="18CA4C54"/>
    <w:lvl w:ilvl="0" w:tplc="D3B0A81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1A6600"/>
    <w:multiLevelType w:val="hybridMultilevel"/>
    <w:tmpl w:val="97FE8E98"/>
    <w:lvl w:ilvl="0" w:tplc="024C6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A1D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4E0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AA82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2D0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9253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D67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E2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C20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1223563"/>
    <w:multiLevelType w:val="hybridMultilevel"/>
    <w:tmpl w:val="8DF6B1CC"/>
    <w:lvl w:ilvl="0" w:tplc="8550CB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2ED99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2E1E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C31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DEF88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85C5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3224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8EA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02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4F13FC4"/>
    <w:multiLevelType w:val="hybridMultilevel"/>
    <w:tmpl w:val="116CA558"/>
    <w:lvl w:ilvl="0" w:tplc="AC664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64CA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FE2F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B89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A4A8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3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52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5883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8CA3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6E4126C"/>
    <w:multiLevelType w:val="hybridMultilevel"/>
    <w:tmpl w:val="C882A8BC"/>
    <w:lvl w:ilvl="0" w:tplc="DA3828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50F10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B4C2B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507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E4CE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8A58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C0172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CC61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0DE2F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0B81A25"/>
    <w:multiLevelType w:val="hybridMultilevel"/>
    <w:tmpl w:val="458C8146"/>
    <w:lvl w:ilvl="0" w:tplc="C9986A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D66AA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F05E7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5E3F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8BE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74D9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DE67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9D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BA81D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0785ADC"/>
    <w:multiLevelType w:val="hybridMultilevel"/>
    <w:tmpl w:val="02F0FB5C"/>
    <w:lvl w:ilvl="0" w:tplc="7ED41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0C01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6DC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880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E2AF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44F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2495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DEC4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0C3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59E63FC"/>
    <w:multiLevelType w:val="hybridMultilevel"/>
    <w:tmpl w:val="1C7ABF7E"/>
    <w:lvl w:ilvl="0" w:tplc="CDDADF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0B1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EE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BE4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29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5805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5C0F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277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A8B9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9932B82"/>
    <w:multiLevelType w:val="hybridMultilevel"/>
    <w:tmpl w:val="9544FDD2"/>
    <w:lvl w:ilvl="0" w:tplc="E93649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929E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C43A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980F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161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0A52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B438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229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E1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0926F60"/>
    <w:multiLevelType w:val="hybridMultilevel"/>
    <w:tmpl w:val="E7568356"/>
    <w:lvl w:ilvl="0" w:tplc="EA2EA3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78A0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1479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00E6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D84EF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84001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EA84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96D6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B2C95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70A40790"/>
    <w:multiLevelType w:val="hybridMultilevel"/>
    <w:tmpl w:val="95403F00"/>
    <w:lvl w:ilvl="0" w:tplc="3DEE53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82EC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723D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7E1D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FE6E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CE079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624D7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1C1B7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FA6AD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22C4C12"/>
    <w:multiLevelType w:val="hybridMultilevel"/>
    <w:tmpl w:val="1A0C9F5E"/>
    <w:lvl w:ilvl="0" w:tplc="53D6D0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7497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BA4A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2A8D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688D8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B6BE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A6E6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AC2F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16E4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10"/>
  </w:num>
  <w:num w:numId="5">
    <w:abstractNumId w:val="5"/>
  </w:num>
  <w:num w:numId="6">
    <w:abstractNumId w:val="2"/>
  </w:num>
  <w:num w:numId="7">
    <w:abstractNumId w:val="11"/>
  </w:num>
  <w:num w:numId="8">
    <w:abstractNumId w:val="9"/>
  </w:num>
  <w:num w:numId="9">
    <w:abstractNumId w:val="0"/>
  </w:num>
  <w:num w:numId="10">
    <w:abstractNumId w:val="1"/>
  </w:num>
  <w:num w:numId="11">
    <w:abstractNumId w:val="3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6A3A"/>
    <w:rsid w:val="003C16BA"/>
    <w:rsid w:val="00770192"/>
    <w:rsid w:val="007A6A3A"/>
    <w:rsid w:val="009B55EB"/>
    <w:rsid w:val="009E654A"/>
    <w:rsid w:val="00AD56FE"/>
    <w:rsid w:val="00C24745"/>
    <w:rsid w:val="00CB00D2"/>
    <w:rsid w:val="00E74B5E"/>
    <w:rsid w:val="00EC2548"/>
    <w:rsid w:val="00F61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0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C16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74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0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C16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74B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3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77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8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9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32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48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887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8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410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9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6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68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7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5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73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75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7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66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57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97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3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616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73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03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502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19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38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592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92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0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209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40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46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6243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3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8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1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05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3622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68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3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9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5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56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8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82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04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90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752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09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003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45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90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841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64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041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22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587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15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2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0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4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2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idos.ru/courses/" TargetMode="External"/><Relationship Id="rId13" Type="http://schemas.openxmlformats.org/officeDocument/2006/relationships/hyperlink" Target="https://urokimatematiki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pk.mgppu.ru/" TargetMode="External"/><Relationship Id="rId12" Type="http://schemas.openxmlformats.org/officeDocument/2006/relationships/hyperlink" Target="https://infourok.ru/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future4you.ru/" TargetMode="External"/><Relationship Id="rId11" Type="http://schemas.openxmlformats.org/officeDocument/2006/relationships/hyperlink" Target="https://portalpedagoga.ru/" TargetMode="External"/><Relationship Id="rId5" Type="http://schemas.openxmlformats.org/officeDocument/2006/relationships/hyperlink" Target="http://edu.1september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edu.of.ru/distanto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edsovet.s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1447</Words>
  <Characters>8253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Артеменко</dc:creator>
  <cp:keywords/>
  <dc:description/>
  <cp:lastModifiedBy>Master</cp:lastModifiedBy>
  <cp:revision>6</cp:revision>
  <dcterms:created xsi:type="dcterms:W3CDTF">2017-08-28T04:39:00Z</dcterms:created>
  <dcterms:modified xsi:type="dcterms:W3CDTF">2022-08-11T11:34:00Z</dcterms:modified>
</cp:coreProperties>
</file>