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default"/>
          <w:lang w:val="ru-RU"/>
        </w:rPr>
        <w:drawing>
          <wp:inline distT="0" distB="0" distL="114300" distR="114300">
            <wp:extent cx="6058535" cy="8361680"/>
            <wp:effectExtent l="0" t="0" r="12065" b="7620"/>
            <wp:docPr id="2" name="Изображение 2" descr="lmztuBa3v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lmztuBa3vwo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rcRect r="914"/>
                    <a:stretch>
                      <a:fillRect/>
                    </a:stretch>
                  </pic:blipFill>
                  <pic:spPr>
                    <a:xfrm>
                      <a:off x="0" y="0"/>
                      <a:ext cx="6058535" cy="836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ru-RU"/>
        </w:rPr>
      </w:pPr>
    </w:p>
    <w:p>
      <w:pPr>
        <w:rPr>
          <w:rFonts w:hint="default"/>
          <w:lang w:val="ru-RU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251460</wp:posOffset>
                </wp:positionV>
                <wp:extent cx="361950" cy="361950"/>
                <wp:effectExtent l="0" t="0" r="6350" b="63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83355" y="9816465"/>
                          <a:ext cx="36195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8.6pt;margin-top:19.8pt;height:28.5pt;width:28.5pt;z-index:251661312;v-text-anchor:middle;mso-width-relative:page;mso-height-relative:page;" fillcolor="#FFFFFF [3212]" filled="t" stroked="f" coordsize="21600,21600" o:gfxdata="UEsDBAoAAAAAAIdO4kAAAAAAAAAAAAAAAAAEAAAAZHJzL1BLAwQUAAAACACHTuJAHYE/h9YAAAAJ&#10;AQAADwAAAGRycy9kb3ducmV2LnhtbE2PwU7DMAyG70i8Q2Qkbixp1xVWmk4CaeLMNu3sNl5brXGq&#10;Jtu6tyec4Gj70+/vLzezHcSVJt871pAsFAjixpmeWw2H/fblDYQPyAYHx6ThTh421eNDiYVxN/6m&#10;6y60IoawL1BDF8JYSOmbjiz6hRuJ4+3kJoshjlMrzYS3GG4HmSqVS4s9xw8djvTZUXPeXawGGb7o&#10;vJ/TIy9VhvXHdDocR6n181Oi3kEEmsMfDL/6UR2q6FS7CxsvBg3Z6jWNqIblOgcRgVWSxUWtYZ3n&#10;IKtS/m9Q/QBQSwMEFAAAAAgAh07iQG58BDmDAgAA0wQAAA4AAABkcnMvZTJvRG9jLnhtbK1UzW4T&#10;MRC+I/EOlu90k3QTmqibKmoUhFTRSgVxdrx21pL/sJ1sygmJKxKPwENwQfz0GTZvxNi7bULh0AM5&#10;ODPr2e+b+WZmT8+2SqINc14YXeD+UQ8jpqkphV4V+M3rxbMTjHwguiTSaFbgG+bx2fTpk9PaTtjA&#10;VEaWzCEA0X5S2wJXIdhJlnlaMUX8kbFMwyU3TpEArltlpSM1oCuZDXq9UVYbV1pnKPMens7bS9wh&#10;uscAGs4FZXND14rp0KI6JkmAknwlrMfTlC3njIZLzj0LSBYYKg3pBBKwl/HMpqdksnLEVoJ2KZDH&#10;pPCgJkWEBtJ7qDkJBK2d+AtKCeqMNzwcUaOytpCkCFTR7z3Q5roilqVaQGpv70X3/w+WvtpcOSTK&#10;AucYaaKg4c2X3Yfd5+Znc7v72Hxtbpsfu0/Nr+Zb8x3lUa/a+gm8dm2vXOd5MGPxW+5U/Iey0LbA&#10;x+OT4+PhEKObAo9P+qN8NGz1ZtuAaAwY9cdD6ASFgM4GxGwPZJ0PL5hRKBoFdtDOpDLZXPjQht6F&#10;RF5vpCgXQsrkuNXyXDq0IdD6RfpFdkD/I0xqVBd4MMx7MRECA81hkMBUFkTxeoURkSvYFBpc4tYm&#10;MgASmUTuOfFVy5FgOwqpgSkK1UoTraUpb0BqZ9oZ9JYuBLx/QXy4Ig6GDvhhLcMlHFwaSMp0FkaV&#10;ce//9TzGwyzALUY1DDEk/G5NHMNIvtQwJeN+ngNsSE4+fD4Axx3eLA9v9FqdGxCrDx8AS5MZ44O8&#10;M7kz6i1s7yyywhXRFLhbaTrnPLTLBftP2WyWwmDSLQkX+trSCB6V02a2DoaL1MS9Op1oMOupUd1e&#10;xmU69FPU/ls0/Q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dgT+H1gAAAAkBAAAPAAAAAAAAAAEA&#10;IAAAACIAAABkcnMvZG93bnJldi54bWxQSwECFAAUAAAACACHTuJAbnwEOYMCAADTBAAADgAAAAAA&#10;AAABACAAAAAlAQAAZHJzL2Uyb0RvYy54bWxQSwUGAAAAAAYABgBZAQAAGgY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drawing>
          <wp:inline distT="0" distB="0" distL="114300" distR="114300">
            <wp:extent cx="6115050" cy="8341360"/>
            <wp:effectExtent l="0" t="0" r="6350" b="2540"/>
            <wp:docPr id="3" name="Изображение 3" descr="x4W1LRTBD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x4W1LRTBDYg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834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283845</wp:posOffset>
                </wp:positionV>
                <wp:extent cx="266700" cy="342900"/>
                <wp:effectExtent l="12700" t="12700" r="12700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27805" y="9874250"/>
                          <a:ext cx="2667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5.1pt;margin-top:22.35pt;height:27pt;width:21pt;z-index:251660288;v-text-anchor:middle;mso-width-relative:page;mso-height-relative:page;" fillcolor="#FFFFFF [3212]" filled="t" stroked="t" coordsize="21600,21600" o:gfxdata="UEsDBAoAAAAAAIdO4kAAAAAAAAAAAAAAAAAEAAAAZHJzL1BLAwQUAAAACACHTuJATL05FtkAAAAJ&#10;AQAADwAAAGRycy9kb3ducmV2LnhtbE2PTU/DMAyG70j8h8hI3FiyqrCtNN0BCWmcGGWCHbPGtBWN&#10;UzXZ2vHrMadx88ej14/z9eQ6ccIhtJ40zGcKBFLlbUu1ht37890SRIiGrOk8oYYzBlgX11e5yawf&#10;6Q1PZawFh1DIjIYmxj6TMlQNOhNmvkfi3ZcfnIncDrW0gxk53HUyUepBOtMSX2hMj08NVt/l0WnY&#10;nuvdz9R/vtTVqxk/Ntt9udmnWt/ezNUjiIhTvMDwp8/qULDTwR/JBtFpSO9VwigX6QIEA+kq4cFB&#10;w2q5AFnk8v8HxS9QSwMEFAAAAAgAh07iQAgAR6qEAgAA/AQAAA4AAABkcnMvZTJvRG9jLnhtbK1U&#10;zW7bMAy+D9g7CLqvdjynaYM6RZAgw4BiLdANOyuyFBvQ3yQlTncasOuAPsIeYpdhP30G541GyW6b&#10;djv0sBwU0qQ+kh9JnZxupUAbZl2tVYEHBylGTFFd1mpV4HdvFy+OMHKeqJIIrViBr5jDp5Pnz04a&#10;M2aZrrQomUUAoty4MQWuvDfjJHG0YpK4A22YAiPXVhIPql0lpSUNoEuRZGl6mDTalsZqypyDr/PO&#10;iHtE+xRAzXlN2VzTtWTKd6iWCeKhJFfVxuFJzJZzRv055455JAoMlfp4QhCQl+FMJidkvLLEVDXt&#10;UyBPSeFRTZLUCoLeQc2JJ2ht67+gZE2tdpr7A6pl0hUSGYEqBukjbi4rYlisBah25o509/9g6ZvN&#10;hUV1WeAhRopIaHj7dfdpd93+am92n9tv7U37c/el/d1+b3+gYeCrMW4M1y7Nhe01B2IofsutDP9Q&#10;FtoWOE+z0VEKuFcFPj4a5dmw55ttPaLgkB0ejlLoBAWHl3l2DDIgJvdAxjr/immJglBgC+2MLJPN&#10;mfOd661LiOu0qMtFLURU7Go5ExZtCLR+EX89+gM3oVADmQzzmAiBgeYwSJCTNECKUyuMiFjBplBv&#10;Y+wHt93TgoQk58RVXTIRoc9FKCg4MNpxGKSlLq+gJ1Z3w+oMXdRw/4w4f0EsTCcwBvvrz+HgQkP2&#10;upcwqrT9+K/vwR+GBqwYNTDtUNmHNbEMI/FawTgdD/I8rEdU8uEoA8XuW5b7FrWWMw2sDuClMDSK&#10;wd+LW5FbLd/Dmk9DVDARRSF2x2GvzHy3hfBQUDadRjdYCUP8mbo0NICHLio9XXvN69jte3Z60mAp&#10;4rz0Cxy2bl+PXveP1uQ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TL05FtkAAAAJAQAADwAAAAAA&#10;AAABACAAAAAiAAAAZHJzL2Rvd25yZXYueG1sUEsBAhQAFAAAAAgAh07iQAgAR6qEAgAA/AQAAA4A&#10;AAAAAAAAAQAgAAAAKAEAAGRycy9lMm9Eb2MueG1sUEsFBgAAAAAGAAYAWQEAAB4GAAAAAA==&#10;">
                <v:fill on="t" focussize="0,0"/>
                <v:stroke weight="2pt" color="#FFFFFF [3212]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Программа внеурочной деятельности «</w:t>
      </w:r>
      <w:r>
        <w:rPr>
          <w:rFonts w:ascii="Times New Roman" w:hAnsi="Times New Roman" w:cs="Times New Roman"/>
          <w:sz w:val="28"/>
          <w:szCs w:val="28"/>
          <w:lang w:val="ru-RU"/>
        </w:rPr>
        <w:t>Современная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русская кухня</w:t>
      </w:r>
      <w:r>
        <w:rPr>
          <w:rFonts w:ascii="Times New Roman" w:hAnsi="Times New Roman" w:cs="Times New Roman"/>
          <w:sz w:val="28"/>
          <w:szCs w:val="28"/>
        </w:rPr>
        <w:t>»  является дополнением к рабочей  программе п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учебной и производственной практикам</w:t>
      </w:r>
      <w:r>
        <w:rPr>
          <w:rFonts w:ascii="Times New Roman" w:hAnsi="Times New Roman" w:cs="Times New Roman"/>
          <w:sz w:val="28"/>
          <w:szCs w:val="28"/>
        </w:rPr>
        <w:t xml:space="preserve">, составленной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основе Федерального государственного образовательного стандарта по специальности среднего профессионального образования </w:t>
      </w:r>
      <w:r>
        <w:rPr>
          <w:rFonts w:ascii="Times New Roman" w:hAnsi="Times New Roman" w:cs="Times New Roman"/>
          <w:color w:val="0D0D0D"/>
          <w:sz w:val="28"/>
          <w:szCs w:val="28"/>
        </w:rPr>
        <w:t>19.02.10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«Технология продукции общественного питания»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 учетом концепции духовно-нравственного развития и воспитания личности гражданина России.</w:t>
      </w:r>
      <w:r>
        <w:rPr>
          <w:rFonts w:ascii="Times New Roman" w:hAnsi="Times New Roman" w:cs="Times New Roman"/>
          <w:sz w:val="28"/>
          <w:szCs w:val="28"/>
        </w:rPr>
        <w:t xml:space="preserve"> Программа относится к социальному направлению внеурочной деятельности и реализуется через факультатив «</w:t>
      </w:r>
      <w:r>
        <w:rPr>
          <w:rFonts w:ascii="Times New Roman" w:hAnsi="Times New Roman" w:cs="Times New Roman"/>
          <w:sz w:val="28"/>
          <w:szCs w:val="28"/>
          <w:lang w:val="ru-RU"/>
        </w:rPr>
        <w:t>Современная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русская кухня</w:t>
      </w:r>
      <w:r>
        <w:rPr>
          <w:rFonts w:ascii="Times New Roman" w:hAnsi="Times New Roman" w:cs="Times New Roman"/>
          <w:sz w:val="28"/>
          <w:szCs w:val="28"/>
        </w:rPr>
        <w:t xml:space="preserve">».  Направлена на формирование культуры здоровья, осознание важности образования и воспитания правильного питания, формирования системы позитивных национальных ценностей, идеалов сохранения собственного здоровья, здоровья близких, как важнейшее национальное достояние России.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Актуальность и новизна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том, что она дополняет и раскрывает содержание отдельных тем предметных областей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учебной и производственной практик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включает в 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сведения по междисциплинарным курсам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её изучения обучающиеся овладевают основами практико-ориентированных знаний о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этапах развития русской кухни и ее особенностях</w:t>
      </w:r>
      <w:r>
        <w:rPr>
          <w:rFonts w:ascii="Times New Roman" w:hAnsi="Times New Roman" w:cs="Times New Roman"/>
          <w:sz w:val="28"/>
          <w:szCs w:val="28"/>
        </w:rPr>
        <w:t xml:space="preserve">, о правилах питания, направленных на сохранение и укрепление здоровья, на формирование готовности соблюдать их, учатся осмысливать причинно-следственные связи формирования навыков правильного питания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позволяет формировать социальные и профессиональные компетенции в рамках данной деятельности.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работы структурировано в виде 6  разделов-модулей: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История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русской кухни;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Организация и приготовление сложных супов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 русской национальной кухни;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Организация и приготовление сложных горячих соусов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русской кухни;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Организация и приготовление сложных горячих блюд из овощей, грибов и сыра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, традиционных для русской кухни;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Организация и приготовление сложных блюд из рыбы, мяса и сельскохозяйственной (домашней) птицы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русской кухни;</w:t>
      </w:r>
    </w:p>
    <w:p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Современные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рецепты русской кухни</w:t>
      </w:r>
      <w:r>
        <w:rPr>
          <w:rFonts w:ascii="Times New Roman" w:hAnsi="Times New Roman" w:cs="Times New Roman"/>
          <w:sz w:val="28"/>
          <w:szCs w:val="28"/>
        </w:rPr>
        <w:t xml:space="preserve"> Смоленской области.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cs="Times New Roman"/>
          <w:sz w:val="13"/>
          <w:szCs w:val="13"/>
        </w:rPr>
      </w:pP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программы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u-RU"/>
        </w:rPr>
        <w:t>расширение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знаний об истории русской кухни, </w:t>
      </w:r>
      <w:r>
        <w:rPr>
          <w:rFonts w:ascii="Times New Roman" w:hAnsi="Times New Roman" w:cs="Times New Roman"/>
          <w:sz w:val="28"/>
          <w:szCs w:val="28"/>
        </w:rPr>
        <w:t>формирование у обучающихся основ культуры питания как одной из составляющих здорового образа жизни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формирование профессионально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ориентированных компетенций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.</w:t>
      </w:r>
    </w:p>
    <w:p>
      <w:pPr>
        <w:numPr>
          <w:ilvl w:val="0"/>
          <w:numId w:val="0"/>
        </w:numPr>
        <w:spacing w:after="0" w:line="360" w:lineRule="auto"/>
        <w:ind w:firstLine="275" w:firstLineChars="250"/>
        <w:jc w:val="both"/>
        <w:rPr>
          <w:rFonts w:hint="default" w:ascii="Times New Roman" w:hAnsi="Times New Roman" w:eastAsia="Times New Roman" w:cs="Times New Roman"/>
          <w:sz w:val="11"/>
          <w:szCs w:val="11"/>
          <w:lang w:val="en-US" w:eastAsia="ru-RU"/>
        </w:rPr>
      </w:pP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программы внеурочной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формирование и развитие представления обучающихся об истории появления русской национальной кухни, ее особенностях;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развитие представления  обучающихся о здоровье как одной из важнейших человеческих ценностей, формирование готовности заботиться и укреплять собственное здоровье;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формирование у обучающихся  знаний о правилах рационального питания, их роли в сохранении и укрепления здоровья, а также готовности соблюдать эти правила; 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представления о социокультурных аспектах питания как составляющей общей культуры человека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информирование обучающихся о народных традициях, связанных с питанием и здоровьем, расширение знаний об истории и традициях своего народа, формирование чувства уважения к культуре своего народа и культуре и традициям других народов; 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творческих способностей и кругозора у обучающихся, их интересов и познавательной деятельности;  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коммуникативных навыков у обучающихся, умения эффективно взаимодействовать со сверстниками и взрослыми в процессе решения проблемы; </w:t>
      </w:r>
    </w:p>
    <w:p>
      <w:pPr>
        <w:numPr>
          <w:ilvl w:val="0"/>
          <w:numId w:val="2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Развитие практических навыков организации и приготовления блюд русской национальной  кухни</w:t>
      </w:r>
    </w:p>
    <w:p>
      <w:pPr>
        <w:numPr>
          <w:ilvl w:val="0"/>
          <w:numId w:val="0"/>
        </w:numPr>
        <w:spacing w:after="0" w:line="360" w:lineRule="auto"/>
        <w:ind w:firstLine="500" w:firstLineChars="250"/>
        <w:jc w:val="both"/>
        <w:rPr>
          <w:rFonts w:hint="default" w:ascii="Times New Roman" w:hAnsi="Times New Roman" w:cs="Times New Roman"/>
          <w:sz w:val="20"/>
          <w:szCs w:val="20"/>
          <w:lang w:val="ru-RU"/>
        </w:rPr>
      </w:pP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Категория обучающихся, участвующих в реализации данной программы: </w:t>
      </w:r>
      <w:r>
        <w:rPr>
          <w:rFonts w:ascii="Times New Roman" w:hAnsi="Times New Roman" w:cs="Times New Roman"/>
          <w:sz w:val="28"/>
          <w:szCs w:val="28"/>
        </w:rPr>
        <w:t xml:space="preserve">студенты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курсов по специальности 19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02.10 Технология продукции общественного питания.</w:t>
      </w:r>
    </w:p>
    <w:p>
      <w:pPr>
        <w:numPr>
          <w:ilvl w:val="0"/>
          <w:numId w:val="0"/>
        </w:numPr>
        <w:spacing w:after="0" w:line="360" w:lineRule="auto"/>
        <w:ind w:firstLine="450" w:firstLineChars="250"/>
        <w:jc w:val="both"/>
        <w:rPr>
          <w:rFonts w:ascii="Times New Roman" w:hAnsi="Times New Roman" w:cs="Times New Roman"/>
          <w:sz w:val="18"/>
          <w:szCs w:val="18"/>
        </w:rPr>
      </w:pP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  <w:r>
        <w:rPr>
          <w:rFonts w:ascii="Times New Roman" w:hAnsi="Times New Roman" w:cs="Times New Roman"/>
          <w:sz w:val="28"/>
          <w:szCs w:val="28"/>
        </w:rPr>
        <w:t xml:space="preserve"> Программа реализуется 2 года через факультатив «</w:t>
      </w:r>
      <w:r>
        <w:rPr>
          <w:rFonts w:ascii="Times New Roman" w:hAnsi="Times New Roman" w:cs="Times New Roman"/>
          <w:sz w:val="28"/>
          <w:szCs w:val="28"/>
          <w:lang w:val="ru-RU"/>
        </w:rPr>
        <w:t>Современная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русская кухня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>
      <w:pPr>
        <w:numPr>
          <w:ilvl w:val="0"/>
          <w:numId w:val="0"/>
        </w:numPr>
        <w:spacing w:after="0" w:line="360" w:lineRule="auto"/>
        <w:ind w:firstLine="325" w:firstLineChars="250"/>
        <w:jc w:val="both"/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  <w:sz w:val="13"/>
          <w:szCs w:val="13"/>
        </w:rPr>
        <w:t xml:space="preserve"> </w:t>
      </w: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Проводится на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курсе в объеме 40 часов в год (1 час в неделю),  на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III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курсе в объеме 40 часов в год (1 час в неделю). </w:t>
      </w:r>
      <w:r>
        <w:rPr>
          <w:rFonts w:ascii="Times New Roman" w:hAnsi="Times New Roman" w:cs="Times New Roman"/>
          <w:b/>
          <w:bCs/>
          <w:sz w:val="28"/>
          <w:szCs w:val="28"/>
        </w:rPr>
        <w:t>Всего 80 часов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>
      <w:pPr>
        <w:numPr>
          <w:ilvl w:val="0"/>
          <w:numId w:val="0"/>
        </w:numPr>
        <w:spacing w:after="0" w:line="360" w:lineRule="auto"/>
        <w:ind w:firstLine="375" w:firstLineChars="250"/>
        <w:jc w:val="both"/>
        <w:rPr>
          <w:rFonts w:ascii="Times New Roman" w:hAnsi="Times New Roman" w:cs="Times New Roman"/>
          <w:sz w:val="15"/>
          <w:szCs w:val="15"/>
        </w:rPr>
      </w:pP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занятий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ситуационная игра,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ролевая игра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образно-ролевые игры,  дискуссия, обсуждение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проектная деятельность. </w:t>
      </w: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Приемы и методы организации учебно-воспитательного процесса:</w:t>
      </w:r>
      <w:r>
        <w:rPr>
          <w:rFonts w:ascii="Times New Roman" w:hAnsi="Times New Roman" w:cs="Times New Roman"/>
          <w:sz w:val="28"/>
          <w:szCs w:val="28"/>
        </w:rPr>
        <w:t xml:space="preserve"> словесные, наглядные и практические, репродуктивные, проблемно-поисковые, индуктивные и дедуктивные методы обучения. </w:t>
      </w: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стимулирования и мотивации учебно-познавательной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познавательные игры, учебные дискуссии, экскурсии. </w:t>
      </w: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контроля и самоконтроля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u-RU"/>
        </w:rPr>
        <w:t>презентации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выставки, проекты.</w:t>
      </w:r>
    </w:p>
    <w:p>
      <w:pPr>
        <w:numPr>
          <w:ilvl w:val="0"/>
          <w:numId w:val="0"/>
        </w:numPr>
        <w:spacing w:after="0"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проведения итогов реализации программы внеурочной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работы, проекты, выставки.</w:t>
      </w:r>
    </w:p>
    <w:p>
      <w:pPr>
        <w:numPr>
          <w:ilvl w:val="0"/>
          <w:numId w:val="0"/>
        </w:numPr>
        <w:spacing w:after="0" w:line="360" w:lineRule="auto"/>
        <w:ind w:firstLine="525" w:firstLineChars="250"/>
        <w:jc w:val="both"/>
        <w:rPr>
          <w:rFonts w:ascii="Times New Roman" w:hAnsi="Times New Roman" w:cs="Times New Roman"/>
          <w:sz w:val="21"/>
          <w:szCs w:val="21"/>
        </w:rPr>
      </w:pPr>
    </w:p>
    <w:p>
      <w:pPr>
        <w:numPr>
          <w:ilvl w:val="0"/>
          <w:numId w:val="0"/>
        </w:numPr>
        <w:spacing w:after="0" w:line="360" w:lineRule="auto"/>
        <w:ind w:firstLine="700" w:firstLineChars="2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>
      <w:pPr>
        <w:tabs>
          <w:tab w:val="left" w:pos="2865"/>
        </w:tabs>
        <w:ind w:firstLine="100" w:firstLineChars="250"/>
        <w:jc w:val="both"/>
        <w:rPr>
          <w:rFonts w:ascii="Times New Roman" w:hAnsi="Times New Roman" w:cs="Times New Roman"/>
          <w:b w:val="0"/>
          <w:bCs/>
          <w:i w:val="0"/>
          <w:iCs/>
          <w:sz w:val="4"/>
          <w:szCs w:val="4"/>
          <w:u w:val="single"/>
        </w:rPr>
      </w:pP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b w:val="0"/>
          <w:bCs/>
          <w:i w:val="0"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bCs/>
          <w:i w:val="0"/>
          <w:iCs/>
          <w:sz w:val="28"/>
          <w:szCs w:val="28"/>
          <w:u w:val="single"/>
        </w:rPr>
        <w:t xml:space="preserve">Личностные результаты освоения программы внеурочной деятельности: </w:t>
      </w:r>
    </w:p>
    <w:p>
      <w:pPr>
        <w:tabs>
          <w:tab w:val="left" w:pos="2865"/>
        </w:tabs>
        <w:spacing w:line="36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проявление познавательных интересов и активности в области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знаний особенностей русской кухни и </w:t>
      </w:r>
      <w:r>
        <w:rPr>
          <w:rFonts w:ascii="Times New Roman" w:hAnsi="Times New Roman" w:cs="Times New Roman"/>
          <w:sz w:val="28"/>
          <w:szCs w:val="28"/>
        </w:rPr>
        <w:t xml:space="preserve">здорового питания; </w:t>
      </w:r>
    </w:p>
    <w:p>
      <w:pPr>
        <w:tabs>
          <w:tab w:val="left" w:pos="2865"/>
        </w:tabs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овладение технологией приготовления блюд русской национальной кухни;</w:t>
      </w:r>
    </w:p>
    <w:p>
      <w:pPr>
        <w:tabs>
          <w:tab w:val="left" w:pos="2865"/>
        </w:tabs>
        <w:spacing w:line="360" w:lineRule="auto"/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овладение технологией оформления и подачи старинных и современных блюд русской национальной кухни;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овладение установками, нормами и правилами правильного питания; </w:t>
      </w:r>
    </w:p>
    <w:p>
      <w:pPr>
        <w:tabs>
          <w:tab w:val="left" w:pos="2865"/>
        </w:tabs>
        <w:spacing w:line="360" w:lineRule="auto"/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готовность и способность делать осознанный выбор здорового питания, в том числе ориентироваться в ассортименте наиболее типичных продуктов питания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>
      <w:pPr>
        <w:tabs>
          <w:tab w:val="left" w:pos="2865"/>
        </w:tabs>
        <w:spacing w:line="360" w:lineRule="auto"/>
        <w:ind w:firstLine="700" w:firstLineChars="2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пособность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выполнять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технологический процесс по приготовлению и оформлению блюд русской кухни. </w:t>
      </w:r>
    </w:p>
    <w:p>
      <w:pPr>
        <w:tabs>
          <w:tab w:val="left" w:pos="2865"/>
        </w:tabs>
        <w:spacing w:line="360" w:lineRule="auto"/>
        <w:ind w:firstLine="50" w:firstLineChars="250"/>
        <w:jc w:val="both"/>
        <w:rPr>
          <w:rFonts w:hint="default" w:ascii="Times New Roman" w:hAnsi="Times New Roman" w:eastAsia="Times New Roman" w:cs="Times New Roman"/>
          <w:color w:val="000000"/>
          <w:sz w:val="2"/>
          <w:szCs w:val="2"/>
          <w:lang w:val="ru-RU" w:eastAsia="ru-RU"/>
        </w:rPr>
      </w:pPr>
    </w:p>
    <w:p>
      <w:pPr>
        <w:tabs>
          <w:tab w:val="left" w:pos="2865"/>
        </w:tabs>
        <w:ind w:firstLine="700" w:firstLineChars="250"/>
        <w:jc w:val="center"/>
        <w:rPr>
          <w:rFonts w:ascii="Times New Roman" w:hAnsi="Times New Roman" w:cs="Times New Roman"/>
          <w:b w:val="0"/>
          <w:bCs/>
          <w:i w:val="0"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bCs/>
          <w:i w:val="0"/>
          <w:iCs/>
          <w:sz w:val="28"/>
          <w:szCs w:val="28"/>
          <w:u w:val="single"/>
        </w:rPr>
        <w:t>Метапредметные результаты освоения программы внеурочной деятельности: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 к сотрудничеству и коммуникации; 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способность к решению личностных и социально значимых проблем здорового питания и воплощение найденных решений в практику; 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рефлектировать личные затруднения при работе с информацией; формулировать индивидуальные учебные задачи по преодолению этих затруднений;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находить необходимую информацию; 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выполнять проект; </w:t>
      </w:r>
    </w:p>
    <w:p>
      <w:pPr>
        <w:tabs>
          <w:tab w:val="left" w:pos="2865"/>
        </w:tabs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называть правила работы в группе сотрудничества, участвовать в планировании ее действий;</w:t>
      </w:r>
    </w:p>
    <w:p>
      <w:pPr>
        <w:tabs>
          <w:tab w:val="left" w:pos="2865"/>
        </w:tabs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позиционировать себя в роли учителя, консультанта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720"/>
        </w:tabs>
        <w:jc w:val="center"/>
        <w:rPr>
          <w:rFonts w:ascii="Times New Roman" w:hAnsi="Times New Roman" w:cs="Times New Roman"/>
          <w:b/>
          <w:bCs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4005"/>
        <w:gridCol w:w="2475"/>
        <w:gridCol w:w="2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shd w:val="clear" w:color="auto" w:fill="D7D7D7" w:themeFill="background1" w:themeFillShade="D8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№</w:t>
            </w:r>
          </w:p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п/п</w:t>
            </w:r>
          </w:p>
        </w:tc>
        <w:tc>
          <w:tcPr>
            <w:tcW w:w="4005" w:type="dxa"/>
            <w:shd w:val="clear" w:color="auto" w:fill="D7D7D7" w:themeFill="background1" w:themeFillShade="D8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Разделы </w:t>
            </w:r>
          </w:p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программы</w:t>
            </w:r>
          </w:p>
        </w:tc>
        <w:tc>
          <w:tcPr>
            <w:tcW w:w="4945" w:type="dxa"/>
            <w:gridSpan w:val="2"/>
            <w:shd w:val="clear" w:color="auto" w:fill="D7D7D7" w:themeFill="background1" w:themeFillShade="D8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Количество</w:t>
            </w:r>
          </w:p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780" w:type="dxa"/>
          </w:tcPr>
          <w:p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  <w:tc>
          <w:tcPr>
            <w:tcW w:w="2470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История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русской кухни</w:t>
            </w:r>
          </w:p>
        </w:tc>
        <w:tc>
          <w:tcPr>
            <w:tcW w:w="2475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2470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>
            <w:pPr>
              <w:tabs>
                <w:tab w:val="left" w:pos="3720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Организация и приготовление сложных супов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 русской национальной кухни</w:t>
            </w:r>
          </w:p>
        </w:tc>
        <w:tc>
          <w:tcPr>
            <w:tcW w:w="2475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2470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05" w:type="dxa"/>
          </w:tcPr>
          <w:p>
            <w:pPr>
              <w:tabs>
                <w:tab w:val="left" w:pos="3720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Организация и приготовление сложных горячих соусов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русской кухни</w:t>
            </w:r>
          </w:p>
        </w:tc>
        <w:tc>
          <w:tcPr>
            <w:tcW w:w="2475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470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>
            <w:pPr>
              <w:tabs>
                <w:tab w:val="left" w:pos="3720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Организация и приготовление сложных горячих блюд из овощей, грибов и сыра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, традиционных для русской кухни</w:t>
            </w:r>
          </w:p>
        </w:tc>
        <w:tc>
          <w:tcPr>
            <w:tcW w:w="2475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0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005" w:type="dxa"/>
          </w:tcPr>
          <w:p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Организация и приготовление сложных блюд из рыбы, мяса и сельскохозяйственной (домашней) птицы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русской кухни</w:t>
            </w:r>
          </w:p>
        </w:tc>
        <w:tc>
          <w:tcPr>
            <w:tcW w:w="2475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0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05" w:type="dxa"/>
          </w:tcPr>
          <w:p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Современные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рецепты русской кухни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475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0" w:type="dxa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gridSpan w:val="2"/>
            <w:shd w:val="clear" w:color="auto" w:fill="D7D7D7" w:themeFill="background1" w:themeFillShade="D8"/>
          </w:tcPr>
          <w:p>
            <w:pPr>
              <w:tabs>
                <w:tab w:val="left" w:pos="247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2475" w:type="dxa"/>
            <w:shd w:val="clear" w:color="auto" w:fill="D7D7D7" w:themeFill="background1" w:themeFillShade="D8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2470" w:type="dxa"/>
            <w:shd w:val="clear" w:color="auto" w:fill="D7D7D7" w:themeFill="background1" w:themeFillShade="D8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</w:tr>
    </w:tbl>
    <w:p>
      <w:pPr>
        <w:tabs>
          <w:tab w:val="left" w:pos="372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3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 занятий</w:t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9"/>
        <w:tblW w:w="0" w:type="auto"/>
        <w:tblInd w:w="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396"/>
        <w:gridCol w:w="4490"/>
        <w:gridCol w:w="1410"/>
        <w:gridCol w:w="1390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886" w:type="dxa"/>
            <w:gridSpan w:val="2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4220" w:type="dxa"/>
            <w:gridSpan w:val="3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6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История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 xml:space="preserve"> русской кухни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-10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Введение. 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Традиции русского народа, связанные с приёмом пищи.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Этапы развития русской кухни. 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Возрождение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утраченных традиций древнерусской кухни  в современной русской кухне.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Общая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характеристика блюд древнерусской кухни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Практическая работа №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таблицы: «Этапы развития русской кухни»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работа №2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Выполнение иллюстративного плаката: «Использование блюд древнерусской кухни в современной индустрии питания»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D7D7D7" w:themeFill="background1" w:themeFillShade="D8"/>
            <w:vAlign w:val="top"/>
          </w:tcPr>
          <w:p>
            <w:pPr>
              <w:tabs>
                <w:tab w:val="left" w:pos="372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-US" w:eastAsia="en-US" w:bidi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2.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Организация и приготовление сложных супов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русской национальной кухни-17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11-13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Традиционные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супы русской кухни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 №3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Заполнение схемы: «Разновидности супов русской кухни»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14-16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Щи. Особенности приготовления.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Практическая работа №4 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Составление технико-технологической карты по сборнику рецептур. Щи»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17-19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Борщ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 История появления. Особенности приготовления.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Практическая работа №5 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Составление технико-технологической карты по сборнику рецептур. Борщ»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Солянка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 История появления. Особенности приготовления.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21-23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Рассольник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 История появления. Особенности приготовления.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Практическая работа №6 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Составление технико-технологической карты по сборнику рецептур. Рассольник»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Окрошка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 История появления. Особенности приготовления.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25-26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Уха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Грибной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суп. История появления. Особенности приготовления.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 №7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«Выполнение приемов нарезки овощей и грибов для приготовления супов русской кухни»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Значение супов для организма человека. 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640" w:type="dxa"/>
            <w:gridSpan w:val="6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Раздел 3.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 w:val="0"/>
                <w:sz w:val="28"/>
                <w:szCs w:val="28"/>
                <w:lang w:eastAsia="ru-RU"/>
              </w:rPr>
              <w:t>Организация и приготовление сложных горячих соусов</w:t>
            </w: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8"/>
                <w:szCs w:val="28"/>
                <w:lang w:val="en-US" w:eastAsia="ru-RU"/>
              </w:rPr>
              <w:t xml:space="preserve"> русской кухни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- 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13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Традиционные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соусы русской кухни. История появления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29-33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Горячие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соусы русской кухни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 №8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Приготовление соуса из хрена с клюквой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 №9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Исследовательская работа «История появления соуса «Русский»»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34-38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Холодные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соусы русской кухни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Практическая работа №10 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 xml:space="preserve">Приготовление соуса «Российский» 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Практическая работа №11 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 xml:space="preserve">Приготовление заправки для салата 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39-40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рефератов по теме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Раздел 4.  </w:t>
            </w:r>
            <w:r>
              <w:rPr>
                <w:rFonts w:ascii="Times New Roman" w:hAnsi="Times New Roman" w:eastAsia="Times New Roman" w:cs="Times New Roman"/>
                <w:b/>
                <w:bCs w:val="0"/>
                <w:sz w:val="28"/>
                <w:szCs w:val="28"/>
                <w:lang w:eastAsia="ru-RU"/>
              </w:rPr>
              <w:t>Организация и приготовление сложных горячих блюд из овощей, грибов и сыра</w:t>
            </w: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8"/>
                <w:szCs w:val="28"/>
                <w:lang w:val="en-US" w:eastAsia="ru-RU"/>
              </w:rPr>
              <w:t>, традиционных для русской кухни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– 1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41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Традиционные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блюда из овощей, грибов и сыра в русской кухне. История появления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42-44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Блюда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из вареных, печеных, тушеных грибов в русской кухне. 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Практическая работа №12 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Заполнение таблицы «Полезные свойства грибов»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45-48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Блюда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из овощей в русской кухне.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Практическая работа №13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Исследовательская работа: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Кулинарные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рецепты наших предков»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49-50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блюд русской кухни из овощей, грибов и сыра на организм человека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D7D7D7" w:themeFill="background1" w:themeFillShade="D8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Раздел 5. </w:t>
            </w:r>
            <w:r>
              <w:rPr>
                <w:rFonts w:ascii="Times New Roman" w:hAnsi="Times New Roman" w:eastAsia="Times New Roman" w:cs="Times New Roman"/>
                <w:b/>
                <w:bCs w:val="0"/>
                <w:sz w:val="28"/>
                <w:szCs w:val="28"/>
                <w:lang w:eastAsia="ru-RU"/>
              </w:rPr>
              <w:t>Организация и приготовление сложных блюд из рыбы, мяса и сельскохозяйственной (домашней) птицы</w:t>
            </w: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8"/>
                <w:szCs w:val="28"/>
                <w:lang w:val="en-US" w:eastAsia="ru-RU"/>
              </w:rPr>
              <w:t xml:space="preserve"> русской кухни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– 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5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Традиционные блюда из рыбы, мяса и сельскохозяйственной (домашней) птицы русской кухни. История появления.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52-55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Рыба отварная, жареная, запеченная. Особенности приготовления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 №14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Составление технико-технологической карты по сборнику рецептур. «Рыба отварная, жареная, запеченная»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56-59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Мясо отварное, жареное, запеченное. Особенности приготовления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 №15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Составление технико-технологической карты по сборнику рецептур. «Мясо отварное, жареное, запеченное»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60-63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Птица отварная, жареная, запеченная. Особенности приготовления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Практическая работа №15</w:t>
            </w:r>
          </w:p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Составление технико-технологической карты по сборнику рецептур. «Птица отварная, жареная, запеченная»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64-65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блюд русской кухни из рыбы, мяса и сельскохозяйственной (домашней) птицы на организм человека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40" w:type="dxa"/>
            <w:gridSpan w:val="6"/>
            <w:shd w:val="clear" w:color="auto" w:fill="D7D7D7" w:themeFill="background1" w:themeFillShade="D8"/>
          </w:tcPr>
          <w:p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Раздел 6. 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>Современные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 xml:space="preserve"> рецепты русской кухни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 xml:space="preserve"> Смоленской области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– 1</w:t>
            </w:r>
            <w:r>
              <w:rPr>
                <w:rFonts w:hint="default" w:ascii="Times New Roman" w:hAnsi="Times New Roman" w:cs="Times New Roman"/>
                <w:b/>
                <w:bCs w:val="0"/>
                <w:sz w:val="28"/>
                <w:szCs w:val="28"/>
                <w:lang w:val="ru-RU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bCs w:val="0"/>
                <w:sz w:val="28"/>
                <w:szCs w:val="28"/>
              </w:rPr>
              <w:t>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66-67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питания населения Смоленской области.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68-69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Традиции и обычаи кухни региона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 Русская кухня и современность.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70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Анкета: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Любимые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блюда современной русской кухни»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1-75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Исследование: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Блюда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русской кухни в учреждениях питания смоленской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gridSpan w:val="2"/>
          </w:tcPr>
          <w:p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-80</w:t>
            </w:r>
          </w:p>
        </w:tc>
        <w:tc>
          <w:tcPr>
            <w:tcW w:w="44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Мини-проект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блюд русской кухни. Культура застолья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39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tabs>
                <w:tab w:val="left" w:pos="3420"/>
              </w:tabs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/>
              </w:rPr>
              <w:t>5</w:t>
            </w:r>
          </w:p>
        </w:tc>
      </w:tr>
    </w:tbl>
    <w:p>
      <w:pPr>
        <w:tabs>
          <w:tab w:val="left" w:pos="34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34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учебно-методического и информационного обеспечения:</w:t>
      </w:r>
    </w:p>
    <w:p>
      <w:pPr>
        <w:tabs>
          <w:tab w:val="left" w:pos="3420"/>
        </w:tabs>
        <w:ind w:firstLine="420" w:firstLineChars="150"/>
        <w:jc w:val="both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1.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Антипова, Л. Книга о русской вкусной и здоровой еде / Л. Антипова, Л. Пащенко, М. Успенская. - М.: Эксмо, 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201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8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. - 544 c.</w:t>
      </w:r>
    </w:p>
    <w:p>
      <w:pPr>
        <w:tabs>
          <w:tab w:val="left" w:pos="3420"/>
        </w:tabs>
        <w:ind w:firstLine="420" w:firstLineChars="150"/>
        <w:jc w:val="both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2.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Веда, Прия Д.Д. Царский пир всем по карману. Русская кухня / ПрияД.Д. Веда. - М.: Вкусы мира, 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201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8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. - 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311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 c.</w:t>
      </w:r>
    </w:p>
    <w:p>
      <w:pPr>
        <w:tabs>
          <w:tab w:val="left" w:pos="3420"/>
        </w:tabs>
        <w:ind w:firstLine="420" w:firstLineChars="150"/>
        <w:jc w:val="both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3.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Кулинарное искусство России. - М.: Дом Славянской книги, 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201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8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. - 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115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 c.</w:t>
      </w:r>
    </w:p>
    <w:p>
      <w:pPr>
        <w:tabs>
          <w:tab w:val="left" w:pos="3420"/>
        </w:tabs>
        <w:ind w:firstLine="420" w:firstLineChars="150"/>
        <w:jc w:val="both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4.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Русское застолье. Любимые рецепты, проверенные временем. - Москва: 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Мир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, 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201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8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. - 256 c.</w:t>
      </w:r>
    </w:p>
    <w:p>
      <w:pPr>
        <w:tabs>
          <w:tab w:val="left" w:pos="3420"/>
        </w:tabs>
        <w:ind w:firstLine="420" w:firstLineChars="150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5.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Усов, В. В. Русская кухня. Блюда из овощей, грибов, молока и яиц, круп и муки. Выпечка / В.В. Усов. - М.: Academia, 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20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18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. - 416 c.</w:t>
      </w:r>
    </w:p>
    <w:p>
      <w:pPr>
        <w:tabs>
          <w:tab w:val="left" w:pos="3420"/>
        </w:tabs>
        <w:spacing w:after="0"/>
        <w:ind w:firstLine="700" w:firstLineChars="2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>
      <w:pPr>
        <w:numPr>
          <w:ilvl w:val="0"/>
          <w:numId w:val="3"/>
        </w:numPr>
        <w:tabs>
          <w:tab w:val="left" w:pos="3420"/>
        </w:tabs>
        <w:spacing w:after="0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Здоровьесберегающие педагогические технологии: http://communication_psychology.academic.ru/236/ /ресурс доступа</w:t>
      </w:r>
    </w:p>
    <w:p>
      <w:pPr>
        <w:numPr>
          <w:ilvl w:val="0"/>
          <w:numId w:val="3"/>
        </w:numPr>
        <w:tabs>
          <w:tab w:val="left" w:pos="3420"/>
        </w:tabs>
        <w:spacing w:after="0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департамента воспитания и социализации Минобрнауки России от 12 апреля 2012 г. № 06-731 «О формировании культуры здорового питания у обучающихся, воспитанников» и Методические рекомендации «Формирование культуры здорового питания у обучающихся, воспитанников», разработанные Институтом возрастной физиологии РАО в рамках реализации мероприятия "Организационно-аналитическое сопровождение мероприятий приоритетного национального проекта "Образование": http://www.mon.gov.ru (сайт Минобрнауки России) и Интернет-портал http://holiday.cipv.ru/home.php// ресурс доступа.</w:t>
      </w:r>
    </w:p>
    <w:p>
      <w:pPr>
        <w:numPr>
          <w:ilvl w:val="0"/>
          <w:numId w:val="3"/>
        </w:numPr>
        <w:tabs>
          <w:tab w:val="left" w:pos="3420"/>
        </w:tabs>
        <w:spacing w:after="0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fldChar w:fldCharType="begin"/>
      </w:r>
      <w:r>
        <w:rPr>
          <w:rFonts w:hint="default" w:ascii="Times New Roman" w:hAnsi="Times New Roman"/>
          <w:sz w:val="28"/>
          <w:szCs w:val="28"/>
        </w:rPr>
        <w:instrText xml:space="preserve"> HYPERLINK "https://www.zinref.ru/000_uchebniki/02700kulinaria/018_Tehnologicheskie-karty-2019/000.htm" </w:instrText>
      </w:r>
      <w:r>
        <w:rPr>
          <w:rFonts w:hint="default" w:ascii="Times New Roman" w:hAnsi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/>
          <w:sz w:val="28"/>
          <w:szCs w:val="28"/>
        </w:rPr>
        <w:t>https://www.zinref.ru/000_uchebniki/02700kulinaria/018_Tehnologicheskie-karty-2019/000.htm</w:t>
      </w:r>
      <w:r>
        <w:rPr>
          <w:rFonts w:hint="default" w:ascii="Times New Roman" w:hAnsi="Times New Roman"/>
          <w:sz w:val="28"/>
          <w:szCs w:val="28"/>
        </w:rPr>
        <w:fldChar w:fldCharType="end"/>
      </w:r>
    </w:p>
    <w:p>
      <w:pPr>
        <w:numPr>
          <w:ilvl w:val="0"/>
          <w:numId w:val="3"/>
        </w:numPr>
        <w:tabs>
          <w:tab w:val="left" w:pos="3420"/>
        </w:tabs>
        <w:spacing w:after="0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fldChar w:fldCharType="begin"/>
      </w:r>
      <w:r>
        <w:rPr>
          <w:rFonts w:hint="default" w:ascii="Times New Roman" w:hAnsi="Times New Roman"/>
          <w:sz w:val="28"/>
          <w:szCs w:val="28"/>
        </w:rPr>
        <w:instrText xml:space="preserve"> HYPERLINK "https://ru.wikipedia.org/wiki/Русская_кухня" </w:instrText>
      </w:r>
      <w:r>
        <w:rPr>
          <w:rFonts w:hint="default" w:ascii="Times New Roman" w:hAnsi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/>
          <w:sz w:val="28"/>
          <w:szCs w:val="28"/>
        </w:rPr>
        <w:t>https://ru.wikipedia.org/wiki/Русская_кухня</w:t>
      </w:r>
      <w:r>
        <w:rPr>
          <w:rFonts w:hint="default" w:ascii="Times New Roman" w:hAnsi="Times New Roman"/>
          <w:sz w:val="28"/>
          <w:szCs w:val="28"/>
        </w:rPr>
        <w:fldChar w:fldCharType="end"/>
      </w:r>
    </w:p>
    <w:p>
      <w:pPr>
        <w:numPr>
          <w:ilvl w:val="0"/>
          <w:numId w:val="3"/>
        </w:numPr>
        <w:tabs>
          <w:tab w:val="left" w:pos="3420"/>
        </w:tabs>
        <w:spacing w:after="0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fldChar w:fldCharType="begin"/>
      </w:r>
      <w:r>
        <w:rPr>
          <w:rFonts w:hint="default" w:ascii="Times New Roman" w:hAnsi="Times New Roman"/>
          <w:sz w:val="28"/>
          <w:szCs w:val="28"/>
        </w:rPr>
        <w:instrText xml:space="preserve"> HYPERLINK "https://www.russianfood.com/recipes/bytype/?fid=103" </w:instrText>
      </w:r>
      <w:r>
        <w:rPr>
          <w:rFonts w:hint="default" w:ascii="Times New Roman" w:hAnsi="Times New Roman"/>
          <w:sz w:val="28"/>
          <w:szCs w:val="28"/>
        </w:rPr>
        <w:fldChar w:fldCharType="separate"/>
      </w:r>
      <w:r>
        <w:rPr>
          <w:rStyle w:val="4"/>
          <w:rFonts w:hint="default" w:ascii="Times New Roman" w:hAnsi="Times New Roman"/>
          <w:sz w:val="28"/>
          <w:szCs w:val="28"/>
        </w:rPr>
        <w:t>https://www.russianfood.com/recipes/bytype/?fid=103</w:t>
      </w:r>
      <w:r>
        <w:rPr>
          <w:rFonts w:hint="default" w:ascii="Times New Roman" w:hAnsi="Times New Roman"/>
          <w:sz w:val="28"/>
          <w:szCs w:val="28"/>
        </w:rPr>
        <w:fldChar w:fldCharType="end"/>
      </w:r>
    </w:p>
    <w:p>
      <w:pPr>
        <w:numPr>
          <w:ilvl w:val="0"/>
          <w:numId w:val="0"/>
        </w:numPr>
        <w:tabs>
          <w:tab w:val="left" w:pos="34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sectPr>
      <w:footerReference r:id="rId5" w:type="default"/>
      <w:pgSz w:w="11906" w:h="16838"/>
      <w:pgMar w:top="1134" w:right="567" w:bottom="1134" w:left="1701" w:header="708" w:footer="709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1ACC0F"/>
    <w:multiLevelType w:val="singleLevel"/>
    <w:tmpl w:val="C71ACC0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EDF2DD1"/>
    <w:multiLevelType w:val="singleLevel"/>
    <w:tmpl w:val="1EDF2DD1"/>
    <w:lvl w:ilvl="0" w:tentative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2">
    <w:nsid w:val="4167EB5F"/>
    <w:multiLevelType w:val="singleLevel"/>
    <w:tmpl w:val="4167EB5F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9E"/>
    <w:rsid w:val="002B2471"/>
    <w:rsid w:val="002E550B"/>
    <w:rsid w:val="006D324E"/>
    <w:rsid w:val="009459FA"/>
    <w:rsid w:val="00AB003A"/>
    <w:rsid w:val="00BF5BC0"/>
    <w:rsid w:val="00D3709E"/>
    <w:rsid w:val="00D57E62"/>
    <w:rsid w:val="00DF1EEA"/>
    <w:rsid w:val="3BDE1ACD"/>
    <w:rsid w:val="427E7B71"/>
    <w:rsid w:val="460E4858"/>
    <w:rsid w:val="47916E86"/>
    <w:rsid w:val="4E9E06F3"/>
    <w:rsid w:val="4F010435"/>
    <w:rsid w:val="5C8F574F"/>
    <w:rsid w:val="6A934076"/>
    <w:rsid w:val="7788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8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table" w:styleId="9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Текст выноски Знак"/>
    <w:basedOn w:val="2"/>
    <w:link w:val="6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9</Pages>
  <Words>1512</Words>
  <Characters>8619</Characters>
  <Lines>71</Lines>
  <Paragraphs>20</Paragraphs>
  <TotalTime>1</TotalTime>
  <ScaleCrop>false</ScaleCrop>
  <LinksUpToDate>false</LinksUpToDate>
  <CharactersWithSpaces>10111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2019-10-29T11:37:00Z</dcterms:created>
  <dc:creator>Ольга</dc:creator>
  <cp:lastModifiedBy>Оксана</cp:lastModifiedBy>
  <dcterms:modified xsi:type="dcterms:W3CDTF">2022-10-09T19:54:57Z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D36E6A2C4286438CBED483E035177B33</vt:lpwstr>
  </property>
</Properties>
</file>