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2955" w:rsidRDefault="00C42955" w:rsidP="00C42955">
      <w:pPr>
        <w:pStyle w:val="1"/>
        <w:spacing w:before="254"/>
        <w:ind w:left="0" w:right="0"/>
      </w:pPr>
      <w:r>
        <w:rPr>
          <w:color w:val="231F20"/>
          <w:w w:val="95"/>
        </w:rPr>
        <w:t>«Активизация</w:t>
      </w:r>
      <w:r>
        <w:rPr>
          <w:color w:val="231F20"/>
          <w:spacing w:val="22"/>
          <w:w w:val="95"/>
        </w:rPr>
        <w:t xml:space="preserve"> </w:t>
      </w:r>
      <w:r>
        <w:rPr>
          <w:color w:val="231F20"/>
          <w:w w:val="95"/>
        </w:rPr>
        <w:t>словарного</w:t>
      </w:r>
      <w:r>
        <w:rPr>
          <w:color w:val="231F20"/>
          <w:spacing w:val="22"/>
          <w:w w:val="95"/>
        </w:rPr>
        <w:t xml:space="preserve"> </w:t>
      </w:r>
      <w:r>
        <w:rPr>
          <w:color w:val="231F20"/>
          <w:w w:val="95"/>
        </w:rPr>
        <w:t>запаса</w:t>
      </w:r>
      <w:r>
        <w:rPr>
          <w:color w:val="231F20"/>
          <w:spacing w:val="22"/>
          <w:w w:val="95"/>
        </w:rPr>
        <w:t xml:space="preserve"> </w:t>
      </w:r>
      <w:r>
        <w:rPr>
          <w:color w:val="231F20"/>
          <w:w w:val="95"/>
        </w:rPr>
        <w:t>на</w:t>
      </w:r>
      <w:r>
        <w:rPr>
          <w:color w:val="231F20"/>
          <w:spacing w:val="22"/>
          <w:w w:val="95"/>
        </w:rPr>
        <w:t xml:space="preserve"> </w:t>
      </w:r>
      <w:r>
        <w:rPr>
          <w:color w:val="231F20"/>
          <w:w w:val="95"/>
        </w:rPr>
        <w:t>уроках</w:t>
      </w:r>
      <w:r>
        <w:rPr>
          <w:color w:val="231F20"/>
          <w:spacing w:val="22"/>
          <w:w w:val="95"/>
        </w:rPr>
        <w:t xml:space="preserve"> </w:t>
      </w:r>
      <w:r>
        <w:rPr>
          <w:color w:val="231F20"/>
          <w:w w:val="95"/>
        </w:rPr>
        <w:t>русского</w:t>
      </w:r>
      <w:r>
        <w:rPr>
          <w:color w:val="231F20"/>
          <w:spacing w:val="22"/>
          <w:w w:val="95"/>
        </w:rPr>
        <w:t xml:space="preserve"> </w:t>
      </w:r>
      <w:r>
        <w:rPr>
          <w:color w:val="231F20"/>
          <w:w w:val="95"/>
        </w:rPr>
        <w:t>языка</w:t>
      </w:r>
    </w:p>
    <w:p w:rsidR="00C42955" w:rsidRDefault="00C42955" w:rsidP="00C42955">
      <w:pPr>
        <w:jc w:val="center"/>
        <w:rPr>
          <w:b/>
          <w:sz w:val="32"/>
        </w:rPr>
      </w:pPr>
      <w:r>
        <w:rPr>
          <w:b/>
          <w:color w:val="231F20"/>
          <w:w w:val="95"/>
          <w:sz w:val="32"/>
        </w:rPr>
        <w:t>в</w:t>
      </w:r>
      <w:r>
        <w:rPr>
          <w:b/>
          <w:color w:val="231F20"/>
          <w:spacing w:val="33"/>
          <w:w w:val="95"/>
          <w:sz w:val="32"/>
        </w:rPr>
        <w:t xml:space="preserve"> </w:t>
      </w:r>
      <w:r>
        <w:rPr>
          <w:b/>
          <w:color w:val="231F20"/>
          <w:w w:val="95"/>
          <w:sz w:val="32"/>
        </w:rPr>
        <w:t>начальной</w:t>
      </w:r>
      <w:r>
        <w:rPr>
          <w:b/>
          <w:color w:val="231F20"/>
          <w:spacing w:val="34"/>
          <w:w w:val="95"/>
          <w:sz w:val="32"/>
        </w:rPr>
        <w:t xml:space="preserve"> </w:t>
      </w:r>
      <w:r>
        <w:rPr>
          <w:b/>
          <w:color w:val="231F20"/>
          <w:w w:val="95"/>
          <w:sz w:val="32"/>
        </w:rPr>
        <w:t>школе</w:t>
      </w:r>
      <w:r>
        <w:rPr>
          <w:b/>
          <w:color w:val="231F20"/>
          <w:spacing w:val="34"/>
          <w:w w:val="95"/>
          <w:sz w:val="32"/>
        </w:rPr>
        <w:t xml:space="preserve"> </w:t>
      </w:r>
      <w:r>
        <w:rPr>
          <w:b/>
          <w:color w:val="231F20"/>
          <w:w w:val="95"/>
          <w:sz w:val="32"/>
        </w:rPr>
        <w:t>с</w:t>
      </w:r>
      <w:r>
        <w:rPr>
          <w:b/>
          <w:color w:val="231F20"/>
          <w:spacing w:val="34"/>
          <w:w w:val="95"/>
          <w:sz w:val="32"/>
        </w:rPr>
        <w:t xml:space="preserve"> </w:t>
      </w:r>
      <w:r>
        <w:rPr>
          <w:b/>
          <w:color w:val="231F20"/>
          <w:w w:val="95"/>
          <w:sz w:val="32"/>
        </w:rPr>
        <w:t>использованием</w:t>
      </w:r>
      <w:r>
        <w:rPr>
          <w:b/>
          <w:color w:val="231F20"/>
          <w:spacing w:val="34"/>
          <w:w w:val="95"/>
          <w:sz w:val="32"/>
        </w:rPr>
        <w:t xml:space="preserve"> </w:t>
      </w:r>
      <w:r>
        <w:rPr>
          <w:b/>
          <w:color w:val="231F20"/>
          <w:w w:val="95"/>
          <w:sz w:val="32"/>
        </w:rPr>
        <w:t>современных</w:t>
      </w:r>
      <w:r>
        <w:rPr>
          <w:b/>
          <w:color w:val="231F20"/>
          <w:spacing w:val="34"/>
          <w:w w:val="95"/>
          <w:sz w:val="32"/>
        </w:rPr>
        <w:t xml:space="preserve"> </w:t>
      </w:r>
      <w:r>
        <w:rPr>
          <w:b/>
          <w:color w:val="231F20"/>
          <w:w w:val="95"/>
          <w:sz w:val="32"/>
        </w:rPr>
        <w:t>образовательных</w:t>
      </w:r>
      <w:r>
        <w:rPr>
          <w:b/>
          <w:color w:val="231F20"/>
          <w:spacing w:val="-73"/>
          <w:w w:val="95"/>
          <w:sz w:val="32"/>
        </w:rPr>
        <w:t xml:space="preserve"> </w:t>
      </w:r>
      <w:r>
        <w:rPr>
          <w:b/>
          <w:color w:val="231F20"/>
          <w:sz w:val="32"/>
        </w:rPr>
        <w:t>технологий.»</w:t>
      </w:r>
    </w:p>
    <w:p w:rsidR="00C42955" w:rsidRDefault="00C42955" w:rsidP="00C42955">
      <w:pPr>
        <w:pStyle w:val="a3"/>
        <w:ind w:left="0" w:firstLine="283"/>
        <w:jc w:val="both"/>
      </w:pPr>
      <w:r>
        <w:rPr>
          <w:color w:val="231F20"/>
        </w:rPr>
        <w:t>Многих учителей школы сегодня волнует вопрос развития речи учащихся, их словарный запас.</w:t>
      </w:r>
      <w:r>
        <w:rPr>
          <w:color w:val="231F20"/>
          <w:spacing w:val="-57"/>
        </w:rPr>
        <w:t xml:space="preserve"> </w:t>
      </w:r>
      <w:r>
        <w:rPr>
          <w:color w:val="231F20"/>
        </w:rPr>
        <w:t>Исходя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из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современных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целей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образования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-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воспитание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самостоятельно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мыслящей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личности,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спо</w:t>
      </w:r>
      <w:r>
        <w:rPr>
          <w:color w:val="231F20"/>
        </w:rPr>
        <w:t>собной адаптироваться к изменяющимся условиям жизни, вопрос развития устной и письменной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речи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становится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очень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актуальным.</w:t>
      </w:r>
    </w:p>
    <w:p w:rsidR="00C42955" w:rsidRDefault="00C42955" w:rsidP="00C42955">
      <w:pPr>
        <w:pStyle w:val="a3"/>
        <w:ind w:left="0" w:firstLine="283"/>
        <w:jc w:val="both"/>
      </w:pPr>
      <w:r>
        <w:rPr>
          <w:color w:val="231F20"/>
        </w:rPr>
        <w:t>В современном мире у детей, получающих информацию из разных источников, часто яркую,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краткую и не имеющую логических связей, формируется «клиповое» мышление (термин появился</w:t>
      </w:r>
      <w:r>
        <w:rPr>
          <w:color w:val="231F20"/>
          <w:spacing w:val="-57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середине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1990-х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годов).</w:t>
      </w:r>
    </w:p>
    <w:p w:rsidR="00C42955" w:rsidRDefault="00C42955" w:rsidP="00C42955">
      <w:pPr>
        <w:pStyle w:val="a3"/>
        <w:ind w:left="0" w:firstLine="283"/>
        <w:jc w:val="both"/>
      </w:pPr>
      <w:r>
        <w:rPr>
          <w:color w:val="231F20"/>
        </w:rPr>
        <w:t>Учителя во всём мире бьют тревогу: дети мало читают и не понимают смысла прочитанного.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Ученики плохо понимают чужие мысли, потому написать изложение, выполнить пересказ, правильно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изложить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свои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мысли,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них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очень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сложная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зада</w:t>
      </w:r>
      <w:bookmarkStart w:id="0" w:name="_GoBack"/>
      <w:bookmarkEnd w:id="0"/>
      <w:r>
        <w:rPr>
          <w:color w:val="231F20"/>
        </w:rPr>
        <w:t>ча.</w:t>
      </w:r>
    </w:p>
    <w:p w:rsidR="00C42955" w:rsidRDefault="00C42955" w:rsidP="00C42955">
      <w:pPr>
        <w:pStyle w:val="a3"/>
        <w:ind w:left="0" w:firstLine="283"/>
        <w:jc w:val="both"/>
      </w:pPr>
      <w:r>
        <w:rPr>
          <w:color w:val="231F20"/>
        </w:rPr>
        <w:t>Когда ребёнок приходит в школу (возраст 6–7 лет) по разным исследованиям имеет словарный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запас от 3 до 7 тысяч слов. Когда же учащиеся заканчивают начальную школу, то их словарный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запас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составляет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от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8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до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15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тысяч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слов.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Соответственно,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каждый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день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словарь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школьника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увеличи</w:t>
      </w:r>
      <w:r>
        <w:rPr>
          <w:color w:val="231F20"/>
        </w:rPr>
        <w:t>вается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5–8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слов.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Поэтому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каждом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уроке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русского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языка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я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планирую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работу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ещё,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как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минимум,</w:t>
      </w:r>
      <w:r>
        <w:rPr>
          <w:color w:val="231F20"/>
          <w:spacing w:val="-57"/>
        </w:rPr>
        <w:t xml:space="preserve"> </w:t>
      </w:r>
      <w:r>
        <w:rPr>
          <w:color w:val="231F20"/>
        </w:rPr>
        <w:t>над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4–5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словами,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над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их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лексическими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значениями,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оттенками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значений,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эмоциональной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окраской,</w:t>
      </w:r>
      <w:r>
        <w:rPr>
          <w:color w:val="231F20"/>
          <w:spacing w:val="-57"/>
        </w:rPr>
        <w:t xml:space="preserve"> </w:t>
      </w:r>
      <w:r>
        <w:rPr>
          <w:color w:val="231F20"/>
        </w:rPr>
        <w:t>орфографией. Для этого активно использую на уроке различные словари: толковый, орфоэпический, словарь синонимов, словарь омонимов, антонимов, фразеологизмов, орфографический сло</w:t>
      </w:r>
      <w:r>
        <w:rPr>
          <w:color w:val="231F20"/>
          <w:w w:val="95"/>
        </w:rPr>
        <w:t>варь. Великому русскому педагогу К. Д Ушинскому принадлежат слова: “Дитя, которое не привыкло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вникать в смысл слова, темно понимает или вовсе не понимает его настоящего значения и не получило навыка распоряжаться им свободно в устной и письменной речи, всегда будет страдать от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этого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коренного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недостатка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при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изучении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всякого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другого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предмета”.</w:t>
      </w:r>
    </w:p>
    <w:p w:rsidR="00C42955" w:rsidRDefault="00C42955" w:rsidP="00C42955">
      <w:pPr>
        <w:pStyle w:val="a3"/>
        <w:ind w:left="0" w:firstLine="283"/>
        <w:jc w:val="both"/>
      </w:pPr>
      <w:r>
        <w:rPr>
          <w:color w:val="231F20"/>
        </w:rPr>
        <w:t>Одна из самых эффективных образовательных технологий в</w:t>
      </w:r>
      <w:r>
        <w:rPr>
          <w:color w:val="231F20"/>
        </w:rPr>
        <w:t xml:space="preserve"> начальной школе активно исполь</w:t>
      </w:r>
      <w:r>
        <w:rPr>
          <w:color w:val="231F20"/>
        </w:rPr>
        <w:t>зуемая и раньше, и сейчас – игровая технология. В игре легко поставить проблемную ситуацию, 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самое главное дети активно, охотно и легко её решают. В своей работе над словарным запасом 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использую рифмованные упражнения, загадки, считалки, стишки…. Элементы занимательности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могут проявляться в необычной форме проведения урока (опрос в виде интервью, путешествия 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сказку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т.д.)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играх: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«кто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больше»,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«слово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рассыпалось»,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«подберите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пару»,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«аукцион»,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«слоговое</w:t>
      </w:r>
      <w:r>
        <w:rPr>
          <w:color w:val="231F20"/>
          <w:spacing w:val="-58"/>
        </w:rPr>
        <w:t xml:space="preserve"> </w:t>
      </w:r>
      <w:r>
        <w:rPr>
          <w:color w:val="231F20"/>
        </w:rPr>
        <w:t>лото»,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«слова-невидимки»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т.д.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.</w:t>
      </w:r>
    </w:p>
    <w:p w:rsidR="00C42955" w:rsidRDefault="00C42955" w:rsidP="00C42955">
      <w:pPr>
        <w:pStyle w:val="a3"/>
        <w:ind w:left="0" w:firstLine="283"/>
        <w:jc w:val="both"/>
      </w:pPr>
      <w:r>
        <w:rPr>
          <w:color w:val="231F20"/>
        </w:rPr>
        <w:t>В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подаче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словарных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слов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я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использую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модули,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подаю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слова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смысловыми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группами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(дни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недели,</w:t>
      </w:r>
      <w:r>
        <w:rPr>
          <w:color w:val="231F20"/>
          <w:spacing w:val="-57"/>
        </w:rPr>
        <w:t xml:space="preserve"> </w:t>
      </w:r>
      <w:r>
        <w:rPr>
          <w:color w:val="231F20"/>
        </w:rPr>
        <w:t>месяцы, овощи, фрукты, школа, профессии и другие) Так легче объяснять лексическое значение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слов, запоминать, представлять, придумывать образ, ассоциацию, составлять предложение, текст,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работать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над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орфографией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слова,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синонимами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однокоренными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словами.</w:t>
      </w:r>
    </w:p>
    <w:p w:rsidR="00C42955" w:rsidRDefault="00C42955" w:rsidP="00C42955">
      <w:pPr>
        <w:pStyle w:val="a3"/>
        <w:ind w:left="0" w:firstLine="283"/>
        <w:jc w:val="both"/>
      </w:pPr>
      <w:r>
        <w:rPr>
          <w:color w:val="231F20"/>
        </w:rPr>
        <w:t>Одна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из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современных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образовательных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технологий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метод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проектов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используется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мною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актив</w:t>
      </w:r>
      <w:r>
        <w:rPr>
          <w:color w:val="231F20"/>
        </w:rPr>
        <w:t>но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изучения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новых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слов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уроках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русского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языка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литературы.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Это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исследования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области</w:t>
      </w:r>
      <w:r>
        <w:rPr>
          <w:color w:val="231F20"/>
          <w:spacing w:val="-58"/>
        </w:rPr>
        <w:t xml:space="preserve"> </w:t>
      </w:r>
      <w:r>
        <w:rPr>
          <w:color w:val="231F20"/>
        </w:rPr>
        <w:t>этимологии слов, и творческие проекты, связанные с составлением рассказов, сочинением сказок,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стихов, загадок… При этом в защите проектов ребята активно используют новую лексику, и из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пассивного запаса она переходит в активный. В результате формируется речь логически связная,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доказательная,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грамотная.</w:t>
      </w:r>
    </w:p>
    <w:p w:rsidR="00C42955" w:rsidRDefault="00C42955" w:rsidP="00C42955">
      <w:pPr>
        <w:pStyle w:val="a3"/>
        <w:spacing w:before="89"/>
        <w:ind w:left="0" w:firstLine="283"/>
        <w:jc w:val="both"/>
      </w:pPr>
      <w:r>
        <w:rPr>
          <w:color w:val="231F20"/>
        </w:rPr>
        <w:t>Использование ИКТ на уроках русского языка позволяет повышать мотивацию к обучению,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разнообразить процесс обучения, обогатить процесс познания иллюстративным и музыкальным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материалом. Для изучения новых словарных слов в своей работе я часто использую презентации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для интерактивной доски по каждой группе слов. В презентациях собраны лексические значения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новых слов, этимология слов, иллюстрации, пословицы, погово</w:t>
      </w:r>
      <w:r>
        <w:rPr>
          <w:color w:val="231F20"/>
        </w:rPr>
        <w:t>рки, загадки, упражнения для от</w:t>
      </w:r>
      <w:r>
        <w:rPr>
          <w:color w:val="231F20"/>
        </w:rPr>
        <w:t>работки правописания словарных слов. Работая с интерактивно</w:t>
      </w:r>
      <w:r>
        <w:rPr>
          <w:color w:val="231F20"/>
        </w:rPr>
        <w:t>й доской, дети сами получают ин</w:t>
      </w:r>
      <w:r>
        <w:rPr>
          <w:color w:val="231F20"/>
        </w:rPr>
        <w:t>формацию, принимают активное участие в выполнении заданий, осуществляется деятельностный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подход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обучению.</w:t>
      </w:r>
    </w:p>
    <w:p w:rsidR="00C42955" w:rsidRDefault="00C42955" w:rsidP="00C42955">
      <w:pPr>
        <w:pStyle w:val="a3"/>
        <w:ind w:left="0" w:firstLine="283"/>
        <w:jc w:val="both"/>
      </w:pPr>
      <w:r>
        <w:rPr>
          <w:color w:val="231F20"/>
        </w:rPr>
        <w:t>На мой взгляд, при правильной организации словарной работы, охватывая все её стороны 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 xml:space="preserve">применяя разнообразные образовательные технологии учебная </w:t>
      </w:r>
      <w:r>
        <w:rPr>
          <w:color w:val="231F20"/>
        </w:rPr>
        <w:t>деятельность становится содержа</w:t>
      </w:r>
      <w:r>
        <w:rPr>
          <w:color w:val="231F20"/>
        </w:rPr>
        <w:t>тельной,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интересной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более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эффективной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обучающегося.</w:t>
      </w:r>
    </w:p>
    <w:p w:rsidR="00C42955" w:rsidRDefault="00C42955" w:rsidP="00C42955">
      <w:pPr>
        <w:pStyle w:val="3"/>
        <w:ind w:left="0"/>
      </w:pPr>
      <w:r>
        <w:rPr>
          <w:color w:val="231F20"/>
        </w:rPr>
        <w:t>Источники:</w:t>
      </w:r>
    </w:p>
    <w:p w:rsidR="00C42955" w:rsidRDefault="00C42955" w:rsidP="00C42955">
      <w:pPr>
        <w:pStyle w:val="a3"/>
        <w:ind w:left="0"/>
        <w:rPr>
          <w:i/>
        </w:rPr>
      </w:pPr>
      <w:r>
        <w:rPr>
          <w:color w:val="231F20"/>
          <w:w w:val="95"/>
        </w:rPr>
        <w:t>Волина</w:t>
      </w:r>
      <w:r>
        <w:rPr>
          <w:color w:val="231F20"/>
          <w:spacing w:val="13"/>
          <w:w w:val="95"/>
        </w:rPr>
        <w:t xml:space="preserve"> </w:t>
      </w:r>
      <w:r>
        <w:rPr>
          <w:color w:val="231F20"/>
          <w:w w:val="95"/>
        </w:rPr>
        <w:t>В.</w:t>
      </w:r>
      <w:r>
        <w:rPr>
          <w:color w:val="231F20"/>
          <w:spacing w:val="13"/>
          <w:w w:val="95"/>
        </w:rPr>
        <w:t xml:space="preserve"> </w:t>
      </w:r>
      <w:r>
        <w:rPr>
          <w:color w:val="231F20"/>
          <w:w w:val="95"/>
        </w:rPr>
        <w:t>В.</w:t>
      </w:r>
      <w:r>
        <w:rPr>
          <w:color w:val="231F20"/>
          <w:spacing w:val="13"/>
          <w:w w:val="95"/>
        </w:rPr>
        <w:t xml:space="preserve"> </w:t>
      </w:r>
      <w:r>
        <w:rPr>
          <w:color w:val="231F20"/>
          <w:w w:val="95"/>
        </w:rPr>
        <w:t>«Русский</w:t>
      </w:r>
      <w:r>
        <w:rPr>
          <w:color w:val="231F20"/>
          <w:spacing w:val="13"/>
          <w:w w:val="95"/>
        </w:rPr>
        <w:t xml:space="preserve"> </w:t>
      </w:r>
      <w:r>
        <w:rPr>
          <w:color w:val="231F20"/>
          <w:w w:val="95"/>
        </w:rPr>
        <w:t>язык.</w:t>
      </w:r>
      <w:r>
        <w:rPr>
          <w:color w:val="231F20"/>
          <w:spacing w:val="14"/>
          <w:w w:val="95"/>
        </w:rPr>
        <w:t xml:space="preserve"> </w:t>
      </w:r>
      <w:r>
        <w:rPr>
          <w:color w:val="231F20"/>
          <w:w w:val="95"/>
        </w:rPr>
        <w:t>Учимся</w:t>
      </w:r>
      <w:r>
        <w:rPr>
          <w:color w:val="231F20"/>
          <w:spacing w:val="13"/>
          <w:w w:val="95"/>
        </w:rPr>
        <w:t xml:space="preserve"> </w:t>
      </w:r>
      <w:r>
        <w:rPr>
          <w:color w:val="231F20"/>
          <w:w w:val="95"/>
        </w:rPr>
        <w:t>играя»,</w:t>
      </w:r>
      <w:r>
        <w:rPr>
          <w:color w:val="231F20"/>
          <w:spacing w:val="13"/>
          <w:w w:val="95"/>
        </w:rPr>
        <w:t xml:space="preserve"> </w:t>
      </w:r>
      <w:r>
        <w:rPr>
          <w:color w:val="231F20"/>
          <w:w w:val="95"/>
        </w:rPr>
        <w:t>Екатеринбург,</w:t>
      </w:r>
      <w:r>
        <w:rPr>
          <w:color w:val="231F20"/>
          <w:spacing w:val="13"/>
          <w:w w:val="95"/>
        </w:rPr>
        <w:t xml:space="preserve"> </w:t>
      </w:r>
      <w:r>
        <w:rPr>
          <w:color w:val="231F20"/>
          <w:w w:val="95"/>
        </w:rPr>
        <w:t>1996</w:t>
      </w:r>
      <w:r>
        <w:rPr>
          <w:color w:val="231F20"/>
          <w:spacing w:val="13"/>
          <w:w w:val="95"/>
        </w:rPr>
        <w:t xml:space="preserve"> </w:t>
      </w:r>
      <w:r>
        <w:rPr>
          <w:color w:val="231F20"/>
          <w:w w:val="95"/>
        </w:rPr>
        <w:t>г.</w:t>
      </w:r>
      <w:r>
        <w:rPr>
          <w:color w:val="231F20"/>
          <w:spacing w:val="-54"/>
          <w:w w:val="95"/>
        </w:rPr>
        <w:t xml:space="preserve"> </w:t>
      </w:r>
      <w:r>
        <w:rPr>
          <w:color w:val="231F20"/>
        </w:rPr>
        <w:t>Издательский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дом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«Первое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сентября»,</w:t>
      </w:r>
      <w:r>
        <w:rPr>
          <w:color w:val="231F20"/>
          <w:spacing w:val="-11"/>
        </w:rPr>
        <w:t xml:space="preserve"> </w:t>
      </w:r>
      <w:r>
        <w:rPr>
          <w:i/>
          <w:color w:val="231F20"/>
        </w:rPr>
        <w:t>http//rus.1september.ru</w:t>
      </w:r>
    </w:p>
    <w:p w:rsidR="00C42955" w:rsidRDefault="00C42955" w:rsidP="00C42955">
      <w:pPr>
        <w:pStyle w:val="a3"/>
        <w:ind w:left="0" w:firstLine="283"/>
      </w:pPr>
      <w:r>
        <w:rPr>
          <w:color w:val="231F20"/>
        </w:rPr>
        <w:t>Константинов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Н.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А.,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Медынский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Е.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Н.,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Шабаева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М.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Ф.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«История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педагогики»,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М.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Просвещение,</w:t>
      </w:r>
      <w:r>
        <w:rPr>
          <w:color w:val="231F20"/>
          <w:spacing w:val="-57"/>
        </w:rPr>
        <w:t xml:space="preserve"> </w:t>
      </w:r>
      <w:r>
        <w:rPr>
          <w:color w:val="231F20"/>
        </w:rPr>
        <w:t>1982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г.</w:t>
      </w:r>
    </w:p>
    <w:sectPr w:rsidR="00C42955" w:rsidSect="00C42955">
      <w:pgSz w:w="11906" w:h="16838"/>
      <w:pgMar w:top="142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8D6"/>
    <w:rsid w:val="006A6D0F"/>
    <w:rsid w:val="008948D6"/>
    <w:rsid w:val="009649C7"/>
    <w:rsid w:val="00C4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019D80-D5A9-40D0-A1DA-5FCB124BA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160" w:line="360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42955"/>
    <w:pPr>
      <w:widowControl w:val="0"/>
      <w:autoSpaceDE w:val="0"/>
      <w:autoSpaceDN w:val="0"/>
      <w:spacing w:after="0" w:line="240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link w:val="10"/>
    <w:uiPriority w:val="1"/>
    <w:qFormat/>
    <w:rsid w:val="00C42955"/>
    <w:pPr>
      <w:ind w:left="1246" w:right="1527"/>
      <w:jc w:val="center"/>
      <w:outlineLvl w:val="0"/>
    </w:pPr>
    <w:rPr>
      <w:b/>
      <w:bCs/>
      <w:sz w:val="32"/>
      <w:szCs w:val="32"/>
    </w:rPr>
  </w:style>
  <w:style w:type="paragraph" w:styleId="3">
    <w:name w:val="heading 3"/>
    <w:basedOn w:val="a"/>
    <w:link w:val="30"/>
    <w:uiPriority w:val="1"/>
    <w:qFormat/>
    <w:rsid w:val="00C42955"/>
    <w:pPr>
      <w:ind w:left="400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C42955"/>
    <w:rPr>
      <w:rFonts w:eastAsia="Times New Roman"/>
      <w:b/>
      <w:bCs/>
      <w:sz w:val="32"/>
      <w:szCs w:val="32"/>
    </w:rPr>
  </w:style>
  <w:style w:type="character" w:customStyle="1" w:styleId="30">
    <w:name w:val="Заголовок 3 Знак"/>
    <w:basedOn w:val="a0"/>
    <w:link w:val="3"/>
    <w:uiPriority w:val="1"/>
    <w:rsid w:val="00C42955"/>
    <w:rPr>
      <w:rFonts w:eastAsia="Times New Roman"/>
      <w:b/>
      <w:bCs/>
      <w:sz w:val="24"/>
    </w:rPr>
  </w:style>
  <w:style w:type="paragraph" w:styleId="a3">
    <w:name w:val="Body Text"/>
    <w:basedOn w:val="a"/>
    <w:link w:val="a4"/>
    <w:uiPriority w:val="1"/>
    <w:qFormat/>
    <w:rsid w:val="00C42955"/>
    <w:pPr>
      <w:ind w:left="400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C42955"/>
    <w:rPr>
      <w:rFonts w:eastAsia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652</Words>
  <Characters>3718</Characters>
  <Application>Microsoft Office Word</Application>
  <DocSecurity>0</DocSecurity>
  <Lines>30</Lines>
  <Paragraphs>8</Paragraphs>
  <ScaleCrop>false</ScaleCrop>
  <Company/>
  <LinksUpToDate>false</LinksUpToDate>
  <CharactersWithSpaces>4362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 са</dc:creator>
  <cp:keywords/>
  <dc:description/>
  <cp:lastModifiedBy>ва са</cp:lastModifiedBy>
  <cp:revision>2</cp:revision>
  <dcterms:created xsi:type="dcterms:W3CDTF">2022-11-04T09:47:00Z</dcterms:created>
  <dcterms:modified xsi:type="dcterms:W3CDTF">2022-11-04T09:49:00Z</dcterms:modified>
</cp:coreProperties>
</file>