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7B8328" w14:textId="77777777" w:rsidR="00C42B39" w:rsidRPr="00E105A9" w:rsidRDefault="007A3445" w:rsidP="00E105A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05A9">
        <w:rPr>
          <w:rFonts w:ascii="Times New Roman" w:hAnsi="Times New Roman" w:cs="Times New Roman"/>
          <w:b/>
          <w:sz w:val="28"/>
          <w:szCs w:val="28"/>
        </w:rPr>
        <w:t>Лихачева О.А.</w:t>
      </w:r>
    </w:p>
    <w:p w14:paraId="096373F2" w14:textId="3D87F524" w:rsidR="007A3445" w:rsidRPr="00E105A9" w:rsidRDefault="0034386B" w:rsidP="00E105A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начальных классов</w:t>
      </w:r>
      <w:r w:rsidR="007A3445" w:rsidRPr="00E105A9">
        <w:rPr>
          <w:rFonts w:ascii="Times New Roman" w:hAnsi="Times New Roman" w:cs="Times New Roman"/>
          <w:sz w:val="28"/>
          <w:szCs w:val="28"/>
        </w:rPr>
        <w:t>, г.</w:t>
      </w:r>
      <w:r w:rsidR="00E20586">
        <w:rPr>
          <w:rFonts w:ascii="Times New Roman" w:hAnsi="Times New Roman" w:cs="Times New Roman"/>
          <w:sz w:val="28"/>
          <w:szCs w:val="28"/>
        </w:rPr>
        <w:t> </w:t>
      </w:r>
      <w:r w:rsidR="007A3445" w:rsidRPr="00E105A9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азань</w:t>
      </w:r>
    </w:p>
    <w:p w14:paraId="4763B94B" w14:textId="77777777" w:rsidR="00B80518" w:rsidRPr="00E105A9" w:rsidRDefault="00B80518" w:rsidP="00E105A9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14:paraId="57C85CCB" w14:textId="1DD63180" w:rsidR="00B80518" w:rsidRPr="00E105A9" w:rsidRDefault="00B80518" w:rsidP="00E105A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105A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ВОЗМОЖНОСТИ ПРОГРАММЫ </w:t>
      </w:r>
      <w:r w:rsidRPr="00E105A9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SMART</w:t>
      </w:r>
      <w:r w:rsidR="00E205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</w:t>
      </w:r>
      <w:r w:rsidRPr="00E105A9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NOTEBOOK</w:t>
      </w:r>
      <w:r w:rsidRPr="00E105A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ДЛЯ РАЗВИТИЯ МАТЕМАТИЧЕСКОЙ ГРАМОТНОСТИ ЧЕТВЕРОКЛАССНИКОВ</w:t>
      </w:r>
    </w:p>
    <w:p w14:paraId="3C9CBCD3" w14:textId="77777777" w:rsidR="00B80518" w:rsidRPr="00E105A9" w:rsidRDefault="00B80518" w:rsidP="00E105A9">
      <w:pPr>
        <w:pStyle w:val="a3"/>
        <w:shd w:val="clear" w:color="auto" w:fill="FFFFFF"/>
        <w:spacing w:before="0" w:beforeAutospacing="0" w:after="0" w:afterAutospacing="0"/>
        <w:jc w:val="right"/>
        <w:rPr>
          <w:b/>
          <w:i/>
          <w:sz w:val="28"/>
          <w:szCs w:val="28"/>
        </w:rPr>
      </w:pPr>
      <w:r w:rsidRPr="00E105A9">
        <w:rPr>
          <w:b/>
          <w:i/>
          <w:sz w:val="28"/>
          <w:szCs w:val="28"/>
        </w:rPr>
        <w:t xml:space="preserve">Аннотация </w:t>
      </w:r>
    </w:p>
    <w:p w14:paraId="6404C5C3" w14:textId="39339271" w:rsidR="00B80518" w:rsidRPr="004F2707" w:rsidRDefault="00BA7D85" w:rsidP="00E20586">
      <w:pPr>
        <w:pStyle w:val="a3"/>
        <w:spacing w:before="0" w:beforeAutospacing="0" w:after="0" w:afterAutospacing="0"/>
        <w:ind w:firstLine="709"/>
        <w:jc w:val="both"/>
        <w:rPr>
          <w:i/>
          <w:sz w:val="28"/>
          <w:szCs w:val="28"/>
        </w:rPr>
      </w:pPr>
      <w:r w:rsidRPr="00E105A9">
        <w:rPr>
          <w:i/>
          <w:sz w:val="28"/>
          <w:szCs w:val="28"/>
        </w:rPr>
        <w:t>Цель работы – выявление педагогических условий развити</w:t>
      </w:r>
      <w:r w:rsidR="00E105A9" w:rsidRPr="00E105A9">
        <w:rPr>
          <w:i/>
          <w:sz w:val="28"/>
          <w:szCs w:val="28"/>
        </w:rPr>
        <w:t>я</w:t>
      </w:r>
      <w:r w:rsidRPr="00E105A9">
        <w:rPr>
          <w:i/>
          <w:sz w:val="28"/>
          <w:szCs w:val="28"/>
        </w:rPr>
        <w:t xml:space="preserve"> математической грамотности четвероклассников в процессе выполнения заданий в программе Smart Notebook.</w:t>
      </w:r>
      <w:r w:rsidR="000467FA" w:rsidRPr="00E105A9">
        <w:rPr>
          <w:i/>
          <w:sz w:val="28"/>
          <w:szCs w:val="28"/>
        </w:rPr>
        <w:t xml:space="preserve"> </w:t>
      </w:r>
      <w:r w:rsidRPr="0044516E">
        <w:rPr>
          <w:i/>
          <w:sz w:val="28"/>
          <w:szCs w:val="28"/>
        </w:rPr>
        <w:t>В статье рассмотрены</w:t>
      </w:r>
      <w:r w:rsidR="00D070BA" w:rsidRPr="0044516E">
        <w:rPr>
          <w:bCs/>
          <w:i/>
          <w:sz w:val="28"/>
          <w:szCs w:val="28"/>
        </w:rPr>
        <w:t xml:space="preserve"> особенности развития математической грамотности младших школьников,</w:t>
      </w:r>
      <w:r w:rsidR="004F2707">
        <w:rPr>
          <w:bCs/>
          <w:i/>
          <w:sz w:val="28"/>
          <w:szCs w:val="28"/>
        </w:rPr>
        <w:t xml:space="preserve"> </w:t>
      </w:r>
      <w:r w:rsidR="00D070BA" w:rsidRPr="0044516E">
        <w:rPr>
          <w:i/>
          <w:sz w:val="28"/>
          <w:szCs w:val="28"/>
        </w:rPr>
        <w:t xml:space="preserve">возможности программы Smart Notebook </w:t>
      </w:r>
      <w:r w:rsidR="004F2707">
        <w:rPr>
          <w:i/>
          <w:sz w:val="28"/>
          <w:szCs w:val="28"/>
        </w:rPr>
        <w:t xml:space="preserve">для разработки заданий, направленных на </w:t>
      </w:r>
      <w:r w:rsidR="00D070BA" w:rsidRPr="0044516E">
        <w:rPr>
          <w:i/>
          <w:sz w:val="28"/>
          <w:szCs w:val="28"/>
        </w:rPr>
        <w:t>развити</w:t>
      </w:r>
      <w:r w:rsidR="004F2707">
        <w:rPr>
          <w:i/>
          <w:sz w:val="28"/>
          <w:szCs w:val="28"/>
        </w:rPr>
        <w:t>е</w:t>
      </w:r>
      <w:r w:rsidR="00D070BA" w:rsidRPr="0044516E">
        <w:rPr>
          <w:i/>
          <w:sz w:val="28"/>
          <w:szCs w:val="28"/>
        </w:rPr>
        <w:t xml:space="preserve"> математической грамотности младших школьников</w:t>
      </w:r>
      <w:r w:rsidR="004F2707">
        <w:rPr>
          <w:i/>
          <w:sz w:val="28"/>
          <w:szCs w:val="28"/>
        </w:rPr>
        <w:t xml:space="preserve">. Автором статьи описаны </w:t>
      </w:r>
      <w:r w:rsidR="00D070BA" w:rsidRPr="0044516E">
        <w:rPr>
          <w:i/>
          <w:sz w:val="28"/>
          <w:szCs w:val="28"/>
        </w:rPr>
        <w:t>педагогические условия развития математической грамотности младших школьников в процессе выполнения заданий в программе Smart Notebook.</w:t>
      </w:r>
    </w:p>
    <w:p w14:paraId="2623C540" w14:textId="77777777" w:rsidR="000467FA" w:rsidRPr="004F2707" w:rsidRDefault="000467FA" w:rsidP="004F2707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4F2707">
        <w:rPr>
          <w:b/>
          <w:sz w:val="28"/>
          <w:szCs w:val="28"/>
        </w:rPr>
        <w:t xml:space="preserve">Ключевые слова: </w:t>
      </w:r>
      <w:r w:rsidRPr="004F2707">
        <w:rPr>
          <w:sz w:val="28"/>
          <w:szCs w:val="28"/>
        </w:rPr>
        <w:t>математическая грамотность, математика, четвероклассники, Smart Notebook.</w:t>
      </w:r>
    </w:p>
    <w:p w14:paraId="4552E1F2" w14:textId="77777777" w:rsidR="000467FA" w:rsidRPr="004F2707" w:rsidRDefault="000467FA" w:rsidP="004F2707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  <w:lang w:val="en-US"/>
        </w:rPr>
      </w:pPr>
      <w:r w:rsidRPr="004F2707">
        <w:rPr>
          <w:b/>
          <w:sz w:val="28"/>
          <w:szCs w:val="28"/>
          <w:lang w:val="en-US"/>
        </w:rPr>
        <w:t>Keywords:</w:t>
      </w:r>
      <w:r w:rsidRPr="004F2707">
        <w:rPr>
          <w:sz w:val="28"/>
          <w:szCs w:val="28"/>
          <w:lang w:val="en-US"/>
        </w:rPr>
        <w:t xml:space="preserve"> mathematical literacy, mathematics, fourth graders, Smart Notebook.</w:t>
      </w:r>
    </w:p>
    <w:p w14:paraId="17B2D583" w14:textId="77777777" w:rsidR="00E105A9" w:rsidRPr="00D070BA" w:rsidRDefault="00E105A9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5080D710" w14:textId="5101ED6C" w:rsidR="005E0586" w:rsidRPr="00E105A9" w:rsidRDefault="000467FA" w:rsidP="00CA689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Одн</w:t>
      </w:r>
      <w:r w:rsidR="004F2707">
        <w:rPr>
          <w:rFonts w:ascii="Times New Roman" w:hAnsi="Times New Roman" w:cs="Times New Roman"/>
          <w:sz w:val="28"/>
          <w:szCs w:val="28"/>
        </w:rPr>
        <w:t>им</w:t>
      </w:r>
      <w:r w:rsidRPr="00E105A9">
        <w:rPr>
          <w:rFonts w:ascii="Times New Roman" w:hAnsi="Times New Roman" w:cs="Times New Roman"/>
          <w:sz w:val="28"/>
          <w:szCs w:val="28"/>
        </w:rPr>
        <w:t xml:space="preserve"> из приоритетных направлений </w:t>
      </w:r>
      <w:r w:rsidR="004F2707">
        <w:rPr>
          <w:rFonts w:ascii="Times New Roman" w:hAnsi="Times New Roman" w:cs="Times New Roman"/>
          <w:sz w:val="28"/>
          <w:szCs w:val="28"/>
        </w:rPr>
        <w:t xml:space="preserve">математического образования является </w:t>
      </w:r>
      <w:r w:rsidRPr="00E105A9">
        <w:rPr>
          <w:rFonts w:ascii="Times New Roman" w:hAnsi="Times New Roman" w:cs="Times New Roman"/>
          <w:sz w:val="28"/>
          <w:szCs w:val="28"/>
        </w:rPr>
        <w:t>овладение математической грамотностью</w:t>
      </w:r>
      <w:r w:rsidR="004F2707">
        <w:rPr>
          <w:rFonts w:ascii="Times New Roman" w:hAnsi="Times New Roman" w:cs="Times New Roman"/>
          <w:sz w:val="28"/>
          <w:szCs w:val="28"/>
        </w:rPr>
        <w:t xml:space="preserve">. 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По данным последнего исследования PISA-2018, в котором Россия принимала участие, </w:t>
      </w:r>
      <w:r w:rsidR="004F2707">
        <w:rPr>
          <w:rFonts w:ascii="Times New Roman" w:hAnsi="Times New Roman" w:cs="Times New Roman"/>
          <w:sz w:val="28"/>
          <w:szCs w:val="28"/>
        </w:rPr>
        <w:t>страна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 заняла 30-е место по математической грамотности среди всех стран-участниц, набрав 488 баллов. Однако согласно результатам общероссийской оценки по модели PISA в 2021</w:t>
      </w:r>
      <w:r w:rsidR="00E20586">
        <w:rPr>
          <w:rFonts w:ascii="Times New Roman" w:hAnsi="Times New Roman" w:cs="Times New Roman"/>
          <w:sz w:val="28"/>
          <w:szCs w:val="28"/>
        </w:rPr>
        <w:t> 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г. средний балл по математической грамотности </w:t>
      </w:r>
      <w:r w:rsidR="004F2707">
        <w:rPr>
          <w:rFonts w:ascii="Times New Roman" w:hAnsi="Times New Roman" w:cs="Times New Roman"/>
          <w:sz w:val="28"/>
          <w:szCs w:val="28"/>
        </w:rPr>
        <w:t xml:space="preserve">младших школьников </w:t>
      </w:r>
      <w:r w:rsidR="005E0586" w:rsidRPr="00E105A9">
        <w:rPr>
          <w:rFonts w:ascii="Times New Roman" w:hAnsi="Times New Roman" w:cs="Times New Roman"/>
          <w:sz w:val="28"/>
          <w:szCs w:val="28"/>
        </w:rPr>
        <w:t>в России составил 498 баллов, что соответствует 24-му месту.</w:t>
      </w:r>
      <w:r w:rsidR="00CA689D">
        <w:rPr>
          <w:rFonts w:ascii="Times New Roman" w:hAnsi="Times New Roman" w:cs="Times New Roman"/>
          <w:sz w:val="28"/>
          <w:szCs w:val="28"/>
        </w:rPr>
        <w:t xml:space="preserve"> 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Необходимость развития функциональной математической грамотности именно в младшем школьном возрасте подтверждается </w:t>
      </w:r>
      <w:r w:rsidR="00CA689D">
        <w:rPr>
          <w:rFonts w:ascii="Times New Roman" w:hAnsi="Times New Roman" w:cs="Times New Roman"/>
          <w:sz w:val="28"/>
          <w:szCs w:val="28"/>
        </w:rPr>
        <w:t xml:space="preserve">невысокими результатами выполнения Всероссийской проверочной работы по математике. </w:t>
      </w:r>
    </w:p>
    <w:p w14:paraId="79C75B2C" w14:textId="5DB7257D" w:rsidR="005E0586" w:rsidRDefault="00CA689D" w:rsidP="00CA689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достижения планируемых результатов предметной области «Математика и информатика» </w:t>
      </w:r>
      <w:r w:rsidR="00E20586"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 xml:space="preserve">едеральным государственным образовательным стандартом начального общего образования </w:t>
      </w:r>
      <w:r w:rsidR="005E0586" w:rsidRPr="00E105A9">
        <w:rPr>
          <w:rFonts w:ascii="Times New Roman" w:hAnsi="Times New Roman" w:cs="Times New Roman"/>
          <w:sz w:val="28"/>
          <w:szCs w:val="28"/>
        </w:rPr>
        <w:t>определены требования к материально-техническому оснащению образовательного процесса</w:t>
      </w:r>
      <w:r w:rsidR="00605873">
        <w:rPr>
          <w:rFonts w:ascii="Times New Roman" w:hAnsi="Times New Roman" w:cs="Times New Roman"/>
          <w:sz w:val="28"/>
          <w:szCs w:val="28"/>
        </w:rPr>
        <w:t xml:space="preserve"> </w:t>
      </w:r>
      <w:r w:rsidR="00605873" w:rsidRPr="00605873">
        <w:rPr>
          <w:rFonts w:ascii="Times New Roman" w:hAnsi="Times New Roman" w:cs="Times New Roman"/>
          <w:sz w:val="28"/>
          <w:szCs w:val="28"/>
        </w:rPr>
        <w:t>[</w:t>
      </w:r>
      <w:r w:rsidR="00605873">
        <w:rPr>
          <w:rFonts w:ascii="Times New Roman" w:hAnsi="Times New Roman" w:cs="Times New Roman"/>
          <w:sz w:val="28"/>
          <w:szCs w:val="28"/>
        </w:rPr>
        <w:t>2</w:t>
      </w:r>
      <w:r w:rsidR="00605873" w:rsidRPr="00605873">
        <w:rPr>
          <w:rFonts w:ascii="Times New Roman" w:hAnsi="Times New Roman" w:cs="Times New Roman"/>
          <w:sz w:val="28"/>
          <w:szCs w:val="28"/>
        </w:rPr>
        <w:t>]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. С целью </w:t>
      </w:r>
      <w:r>
        <w:rPr>
          <w:rFonts w:ascii="Times New Roman" w:hAnsi="Times New Roman" w:cs="Times New Roman"/>
          <w:sz w:val="28"/>
          <w:szCs w:val="28"/>
        </w:rPr>
        <w:t>их достижения образовательные организации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 оснащены современными техническими средствами обучения. Наиболее распространённой и доступной программой </w:t>
      </w:r>
      <w:r>
        <w:rPr>
          <w:rFonts w:ascii="Times New Roman" w:hAnsi="Times New Roman" w:cs="Times New Roman"/>
          <w:sz w:val="28"/>
          <w:szCs w:val="28"/>
        </w:rPr>
        <w:t>является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 Smart</w:t>
      </w:r>
      <w:r w:rsidR="00E20586">
        <w:rPr>
          <w:rFonts w:ascii="Times New Roman" w:hAnsi="Times New Roman" w:cs="Times New Roman"/>
          <w:sz w:val="28"/>
          <w:szCs w:val="28"/>
        </w:rPr>
        <w:t> </w:t>
      </w:r>
      <w:r w:rsidR="005E0586" w:rsidRPr="00E105A9">
        <w:rPr>
          <w:rFonts w:ascii="Times New Roman" w:hAnsi="Times New Roman" w:cs="Times New Roman"/>
          <w:sz w:val="28"/>
          <w:szCs w:val="28"/>
        </w:rPr>
        <w:t>Notebook, позволяющий создавать уроки и презентации при помощи ярких рисунков, медиа-объектов, текстов, используя различные ресурсы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05D2CA5" w14:textId="2941A61D" w:rsidR="00D070BA" w:rsidRPr="00D070BA" w:rsidRDefault="00CA689D" w:rsidP="00C013A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научной литературе описаны условия формирования и развития </w:t>
      </w:r>
      <w:r w:rsidR="00C013AA">
        <w:rPr>
          <w:rFonts w:ascii="Times New Roman" w:hAnsi="Times New Roman" w:cs="Times New Roman"/>
          <w:sz w:val="28"/>
          <w:szCs w:val="28"/>
        </w:rPr>
        <w:t>у</w:t>
      </w:r>
      <w:r w:rsidR="00C013AA" w:rsidRPr="00C013AA">
        <w:rPr>
          <w:rFonts w:ascii="Times New Roman" w:hAnsi="Times New Roman" w:cs="Times New Roman"/>
          <w:sz w:val="28"/>
          <w:szCs w:val="28"/>
        </w:rPr>
        <w:t>мени</w:t>
      </w:r>
      <w:r w:rsidR="00C013AA">
        <w:rPr>
          <w:rFonts w:ascii="Times New Roman" w:hAnsi="Times New Roman" w:cs="Times New Roman"/>
          <w:sz w:val="28"/>
          <w:szCs w:val="28"/>
        </w:rPr>
        <w:t>й</w:t>
      </w:r>
      <w:r w:rsidR="00C013AA" w:rsidRPr="00C013AA">
        <w:rPr>
          <w:rFonts w:ascii="Times New Roman" w:hAnsi="Times New Roman" w:cs="Times New Roman"/>
          <w:sz w:val="28"/>
          <w:szCs w:val="28"/>
        </w:rPr>
        <w:t xml:space="preserve"> выполнять устно и письменно арифметические действия с числами и числовыми выражениями</w:t>
      </w:r>
      <w:r w:rsidR="00C013AA">
        <w:rPr>
          <w:rFonts w:ascii="Times New Roman" w:hAnsi="Times New Roman" w:cs="Times New Roman"/>
          <w:sz w:val="28"/>
          <w:szCs w:val="28"/>
        </w:rPr>
        <w:t xml:space="preserve"> [</w:t>
      </w:r>
      <w:r w:rsidR="0074348F">
        <w:rPr>
          <w:rFonts w:ascii="Times New Roman" w:hAnsi="Times New Roman" w:cs="Times New Roman"/>
          <w:sz w:val="28"/>
          <w:szCs w:val="28"/>
        </w:rPr>
        <w:t>1</w:t>
      </w:r>
      <w:r w:rsidR="00605873">
        <w:rPr>
          <w:rFonts w:ascii="Times New Roman" w:hAnsi="Times New Roman" w:cs="Times New Roman"/>
          <w:sz w:val="28"/>
          <w:szCs w:val="28"/>
        </w:rPr>
        <w:t>2</w:t>
      </w:r>
      <w:r w:rsidR="00C013AA">
        <w:rPr>
          <w:rFonts w:ascii="Times New Roman" w:hAnsi="Times New Roman" w:cs="Times New Roman"/>
          <w:sz w:val="28"/>
          <w:szCs w:val="28"/>
        </w:rPr>
        <w:t>]</w:t>
      </w:r>
      <w:r w:rsidR="00C013AA" w:rsidRPr="00C013AA">
        <w:rPr>
          <w:rFonts w:ascii="Times New Roman" w:hAnsi="Times New Roman" w:cs="Times New Roman"/>
          <w:sz w:val="28"/>
          <w:szCs w:val="28"/>
        </w:rPr>
        <w:t>, решать текстовые задачи</w:t>
      </w:r>
      <w:r w:rsidR="00C013AA">
        <w:rPr>
          <w:rFonts w:ascii="Times New Roman" w:hAnsi="Times New Roman" w:cs="Times New Roman"/>
          <w:sz w:val="28"/>
          <w:szCs w:val="28"/>
        </w:rPr>
        <w:t xml:space="preserve"> [</w:t>
      </w:r>
      <w:r w:rsidR="0074348F">
        <w:rPr>
          <w:rFonts w:ascii="Times New Roman" w:hAnsi="Times New Roman" w:cs="Times New Roman"/>
          <w:sz w:val="28"/>
          <w:szCs w:val="28"/>
        </w:rPr>
        <w:t>1</w:t>
      </w:r>
      <w:r w:rsidR="00605873">
        <w:rPr>
          <w:rFonts w:ascii="Times New Roman" w:hAnsi="Times New Roman" w:cs="Times New Roman"/>
          <w:sz w:val="28"/>
          <w:szCs w:val="28"/>
        </w:rPr>
        <w:t>3</w:t>
      </w:r>
      <w:r w:rsidR="00C013AA">
        <w:rPr>
          <w:rFonts w:ascii="Times New Roman" w:hAnsi="Times New Roman" w:cs="Times New Roman"/>
          <w:sz w:val="28"/>
          <w:szCs w:val="28"/>
        </w:rPr>
        <w:t>]</w:t>
      </w:r>
      <w:r w:rsidR="00C013AA" w:rsidRPr="00C013AA">
        <w:rPr>
          <w:rFonts w:ascii="Times New Roman" w:hAnsi="Times New Roman" w:cs="Times New Roman"/>
          <w:sz w:val="28"/>
          <w:szCs w:val="28"/>
        </w:rPr>
        <w:t>, выполнять и строить алгоритмы</w:t>
      </w:r>
      <w:r w:rsidR="00C013AA">
        <w:rPr>
          <w:rFonts w:ascii="Times New Roman" w:hAnsi="Times New Roman" w:cs="Times New Roman"/>
          <w:sz w:val="28"/>
          <w:szCs w:val="28"/>
        </w:rPr>
        <w:t xml:space="preserve"> [</w:t>
      </w:r>
      <w:r w:rsidR="0074348F">
        <w:rPr>
          <w:rFonts w:ascii="Times New Roman" w:hAnsi="Times New Roman" w:cs="Times New Roman"/>
          <w:sz w:val="28"/>
          <w:szCs w:val="28"/>
        </w:rPr>
        <w:t>1</w:t>
      </w:r>
      <w:r w:rsidR="00605873">
        <w:rPr>
          <w:rFonts w:ascii="Times New Roman" w:hAnsi="Times New Roman" w:cs="Times New Roman"/>
          <w:sz w:val="28"/>
          <w:szCs w:val="28"/>
        </w:rPr>
        <w:t>4</w:t>
      </w:r>
      <w:r w:rsidR="00C013AA">
        <w:rPr>
          <w:rFonts w:ascii="Times New Roman" w:hAnsi="Times New Roman" w:cs="Times New Roman"/>
          <w:sz w:val="28"/>
          <w:szCs w:val="28"/>
        </w:rPr>
        <w:t>]</w:t>
      </w:r>
      <w:r w:rsidR="00C013AA" w:rsidRPr="00C013AA">
        <w:rPr>
          <w:rFonts w:ascii="Times New Roman" w:hAnsi="Times New Roman" w:cs="Times New Roman"/>
          <w:sz w:val="28"/>
          <w:szCs w:val="28"/>
        </w:rPr>
        <w:t>, исследовать, распознавать и изображать геометрические фигуры</w:t>
      </w:r>
      <w:r w:rsidR="00C013AA">
        <w:rPr>
          <w:rFonts w:ascii="Times New Roman" w:hAnsi="Times New Roman" w:cs="Times New Roman"/>
          <w:sz w:val="28"/>
          <w:szCs w:val="28"/>
        </w:rPr>
        <w:t xml:space="preserve"> [</w:t>
      </w:r>
      <w:r w:rsidR="0074348F">
        <w:rPr>
          <w:rFonts w:ascii="Times New Roman" w:hAnsi="Times New Roman" w:cs="Times New Roman"/>
          <w:sz w:val="28"/>
          <w:szCs w:val="28"/>
        </w:rPr>
        <w:t>1</w:t>
      </w:r>
      <w:r w:rsidR="00605873">
        <w:rPr>
          <w:rFonts w:ascii="Times New Roman" w:hAnsi="Times New Roman" w:cs="Times New Roman"/>
          <w:sz w:val="28"/>
          <w:szCs w:val="28"/>
        </w:rPr>
        <w:t>5</w:t>
      </w:r>
      <w:r w:rsidR="00C013AA">
        <w:rPr>
          <w:rFonts w:ascii="Times New Roman" w:hAnsi="Times New Roman" w:cs="Times New Roman"/>
          <w:sz w:val="28"/>
          <w:szCs w:val="28"/>
        </w:rPr>
        <w:t>]</w:t>
      </w:r>
      <w:r w:rsidR="00C013AA" w:rsidRPr="00C013AA">
        <w:rPr>
          <w:rFonts w:ascii="Times New Roman" w:hAnsi="Times New Roman" w:cs="Times New Roman"/>
          <w:sz w:val="28"/>
          <w:szCs w:val="28"/>
        </w:rPr>
        <w:t>, работать с таблицами</w:t>
      </w:r>
      <w:r w:rsidR="00C013AA">
        <w:rPr>
          <w:rFonts w:ascii="Times New Roman" w:hAnsi="Times New Roman" w:cs="Times New Roman"/>
          <w:sz w:val="28"/>
          <w:szCs w:val="28"/>
        </w:rPr>
        <w:t xml:space="preserve"> [</w:t>
      </w:r>
      <w:r w:rsidR="00605873">
        <w:rPr>
          <w:rFonts w:ascii="Times New Roman" w:hAnsi="Times New Roman" w:cs="Times New Roman"/>
          <w:sz w:val="28"/>
          <w:szCs w:val="28"/>
        </w:rPr>
        <w:t>9</w:t>
      </w:r>
      <w:r w:rsidR="00C013AA">
        <w:rPr>
          <w:rFonts w:ascii="Times New Roman" w:hAnsi="Times New Roman" w:cs="Times New Roman"/>
          <w:sz w:val="28"/>
          <w:szCs w:val="28"/>
        </w:rPr>
        <w:t xml:space="preserve">] в процессе выполнения заданий </w:t>
      </w:r>
      <w:r w:rsidR="00C013AA" w:rsidRPr="00D070BA">
        <w:rPr>
          <w:rFonts w:ascii="Times New Roman" w:hAnsi="Times New Roman" w:cs="Times New Roman"/>
          <w:sz w:val="28"/>
          <w:szCs w:val="28"/>
        </w:rPr>
        <w:t>Smart Notebook</w:t>
      </w:r>
      <w:r w:rsidR="00C013AA">
        <w:rPr>
          <w:rFonts w:ascii="Times New Roman" w:hAnsi="Times New Roman" w:cs="Times New Roman"/>
          <w:sz w:val="28"/>
          <w:szCs w:val="28"/>
        </w:rPr>
        <w:t xml:space="preserve">. Однако каждый раздел рассматривается </w:t>
      </w:r>
      <w:r w:rsidR="00C013AA">
        <w:rPr>
          <w:rFonts w:ascii="Times New Roman" w:hAnsi="Times New Roman" w:cs="Times New Roman"/>
          <w:sz w:val="28"/>
          <w:szCs w:val="28"/>
        </w:rPr>
        <w:lastRenderedPageBreak/>
        <w:t xml:space="preserve">изолированно, математические задания не направлены на развитие математической грамотности младших школьников. </w:t>
      </w:r>
      <w:r w:rsidR="00D070BA" w:rsidRPr="00D070BA">
        <w:rPr>
          <w:rFonts w:ascii="Times New Roman" w:hAnsi="Times New Roman" w:cs="Times New Roman"/>
          <w:sz w:val="28"/>
          <w:szCs w:val="28"/>
        </w:rPr>
        <w:t>Исходя из этого, нами была поставлена цель исследования – выявить педагогические условия развития математической грамотности обучающихся четвёртого класса в процессе выполнения заданий в программе Smart</w:t>
      </w:r>
      <w:r w:rsidR="00004A3C">
        <w:rPr>
          <w:rFonts w:ascii="Times New Roman" w:hAnsi="Times New Roman" w:cs="Times New Roman"/>
          <w:sz w:val="28"/>
          <w:szCs w:val="28"/>
        </w:rPr>
        <w:t> </w:t>
      </w:r>
      <w:r w:rsidR="00D070BA" w:rsidRPr="00D070BA">
        <w:rPr>
          <w:rFonts w:ascii="Times New Roman" w:hAnsi="Times New Roman" w:cs="Times New Roman"/>
          <w:sz w:val="28"/>
          <w:szCs w:val="28"/>
        </w:rPr>
        <w:t>Notebook.</w:t>
      </w:r>
    </w:p>
    <w:p w14:paraId="7186AC7A" w14:textId="0589433D" w:rsidR="00D070BA" w:rsidRPr="00D070BA" w:rsidRDefault="00D070BA" w:rsidP="00D070B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70BA">
        <w:rPr>
          <w:rFonts w:ascii="Times New Roman" w:hAnsi="Times New Roman" w:cs="Times New Roman"/>
          <w:sz w:val="28"/>
          <w:szCs w:val="28"/>
        </w:rPr>
        <w:t xml:space="preserve">Мы предположили, что развитие математической грамотности четвероклассников на уроках математики </w:t>
      </w:r>
      <w:r w:rsidR="00C013AA">
        <w:rPr>
          <w:rFonts w:ascii="Times New Roman" w:hAnsi="Times New Roman" w:cs="Times New Roman"/>
          <w:sz w:val="28"/>
          <w:szCs w:val="28"/>
        </w:rPr>
        <w:t>в процессе выполнения</w:t>
      </w:r>
      <w:r w:rsidRPr="00D070BA">
        <w:rPr>
          <w:rFonts w:ascii="Times New Roman" w:hAnsi="Times New Roman" w:cs="Times New Roman"/>
          <w:sz w:val="28"/>
          <w:szCs w:val="28"/>
        </w:rPr>
        <w:t xml:space="preserve"> заданий в программе Smart Notebook возможно при соблюдени</w:t>
      </w:r>
      <w:r w:rsidR="00C013AA">
        <w:rPr>
          <w:rFonts w:ascii="Times New Roman" w:hAnsi="Times New Roman" w:cs="Times New Roman"/>
          <w:sz w:val="28"/>
          <w:szCs w:val="28"/>
        </w:rPr>
        <w:t>и</w:t>
      </w:r>
      <w:r w:rsidRPr="00D070BA">
        <w:rPr>
          <w:rFonts w:ascii="Times New Roman" w:hAnsi="Times New Roman" w:cs="Times New Roman"/>
          <w:sz w:val="28"/>
          <w:szCs w:val="28"/>
        </w:rPr>
        <w:t xml:space="preserve"> следующих условий:</w:t>
      </w:r>
    </w:p>
    <w:p w14:paraId="5693ABCC" w14:textId="6F72E1C8" w:rsidR="00D070BA" w:rsidRPr="00D070BA" w:rsidRDefault="009E741C" w:rsidP="00D070B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–</w:t>
      </w:r>
      <w:r w:rsidR="00D070BA" w:rsidRPr="00D070BA">
        <w:rPr>
          <w:rFonts w:ascii="Times New Roman" w:hAnsi="Times New Roman" w:cs="Times New Roman"/>
          <w:sz w:val="28"/>
          <w:szCs w:val="28"/>
        </w:rPr>
        <w:tab/>
        <w:t xml:space="preserve">если задания будут иметь разный уровень сложности (формальный, предметный, функциональный), позволяющий учитывать индивидуальные особенности обучающихся и </w:t>
      </w:r>
      <w:r w:rsidR="00CB20B2">
        <w:rPr>
          <w:rFonts w:ascii="Times New Roman" w:hAnsi="Times New Roman" w:cs="Times New Roman"/>
          <w:sz w:val="28"/>
          <w:szCs w:val="28"/>
        </w:rPr>
        <w:t>применять</w:t>
      </w:r>
      <w:r w:rsidR="00D070BA" w:rsidRPr="00D070BA">
        <w:rPr>
          <w:rFonts w:ascii="Times New Roman" w:hAnsi="Times New Roman" w:cs="Times New Roman"/>
          <w:sz w:val="28"/>
          <w:szCs w:val="28"/>
        </w:rPr>
        <w:t xml:space="preserve"> на разных этапах урока (введение в тему, проверка и закрепление материала);</w:t>
      </w:r>
    </w:p>
    <w:p w14:paraId="7A32851A" w14:textId="0854686B" w:rsidR="00D070BA" w:rsidRPr="00D070BA" w:rsidRDefault="009E741C" w:rsidP="00D070B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–</w:t>
      </w:r>
      <w:r w:rsidR="00D070BA" w:rsidRPr="00D070BA">
        <w:rPr>
          <w:rFonts w:ascii="Times New Roman" w:hAnsi="Times New Roman" w:cs="Times New Roman"/>
          <w:sz w:val="28"/>
          <w:szCs w:val="28"/>
        </w:rPr>
        <w:tab/>
        <w:t>задания будут выполняться при помощи интерактивных приёмов: «Напиши от руки», «Волшебное перо», «Перетащи и отпусти», «Утилиты множественного клонирования», «Анимация», «Рентген», «Затемнение экрана» и инструментов программы (коллекция LAT), позволяющих ускорить процесс выполнения заданий и автоматизировать проверку.</w:t>
      </w:r>
    </w:p>
    <w:p w14:paraId="7F292808" w14:textId="2ACB0427" w:rsidR="00D070BA" w:rsidRDefault="009E741C" w:rsidP="00D070B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–</w:t>
      </w:r>
      <w:r w:rsidR="00D070BA" w:rsidRPr="00D070BA">
        <w:rPr>
          <w:rFonts w:ascii="Times New Roman" w:hAnsi="Times New Roman" w:cs="Times New Roman"/>
          <w:sz w:val="28"/>
          <w:szCs w:val="28"/>
        </w:rPr>
        <w:tab/>
        <w:t>задания будут выполняться в паре для оказания помощи друг другу и организации взаимопроверки выполненной работы.</w:t>
      </w:r>
    </w:p>
    <w:p w14:paraId="6083F1F7" w14:textId="26BA90C7" w:rsidR="0044516E" w:rsidRPr="004E630B" w:rsidRDefault="0044516E" w:rsidP="00445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E630B">
        <w:rPr>
          <w:rFonts w:ascii="Times New Roman" w:hAnsi="Times New Roman" w:cs="Times New Roman"/>
          <w:sz w:val="28"/>
          <w:szCs w:val="28"/>
        </w:rPr>
        <w:t>Задачи исследования:</w:t>
      </w:r>
    </w:p>
    <w:p w14:paraId="40E68099" w14:textId="23E922D0" w:rsidR="0044516E" w:rsidRPr="0044516E" w:rsidRDefault="0044516E" w:rsidP="0044516E">
      <w:pPr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4516E">
        <w:rPr>
          <w:rFonts w:ascii="Times New Roman" w:hAnsi="Times New Roman" w:cs="Times New Roman"/>
          <w:bCs/>
          <w:sz w:val="28"/>
          <w:szCs w:val="28"/>
        </w:rPr>
        <w:t>1.</w:t>
      </w:r>
      <w:r w:rsidRPr="0044516E">
        <w:rPr>
          <w:rFonts w:ascii="Times New Roman" w:hAnsi="Times New Roman" w:cs="Times New Roman"/>
          <w:bCs/>
          <w:sz w:val="28"/>
          <w:szCs w:val="28"/>
        </w:rPr>
        <w:tab/>
      </w:r>
      <w:r w:rsidR="00CB20B2">
        <w:rPr>
          <w:rFonts w:ascii="Times New Roman" w:hAnsi="Times New Roman" w:cs="Times New Roman"/>
          <w:bCs/>
          <w:sz w:val="28"/>
          <w:szCs w:val="28"/>
        </w:rPr>
        <w:t>О</w:t>
      </w:r>
      <w:r w:rsidRPr="0044516E">
        <w:rPr>
          <w:rFonts w:ascii="Times New Roman" w:hAnsi="Times New Roman" w:cs="Times New Roman"/>
          <w:bCs/>
          <w:sz w:val="28"/>
          <w:szCs w:val="28"/>
        </w:rPr>
        <w:t>характеризовать особенности развития математической грамотности младших школьников;</w:t>
      </w:r>
    </w:p>
    <w:p w14:paraId="65E04EB0" w14:textId="77777777" w:rsidR="0044516E" w:rsidRPr="0044516E" w:rsidRDefault="0044516E" w:rsidP="0044516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4516E">
        <w:rPr>
          <w:rFonts w:ascii="Times New Roman" w:hAnsi="Times New Roman" w:cs="Times New Roman"/>
          <w:bCs/>
          <w:sz w:val="28"/>
          <w:szCs w:val="28"/>
        </w:rPr>
        <w:t>2.</w:t>
      </w:r>
      <w:r w:rsidRPr="0044516E">
        <w:rPr>
          <w:rFonts w:ascii="Times New Roman" w:hAnsi="Times New Roman" w:cs="Times New Roman"/>
          <w:bCs/>
          <w:sz w:val="28"/>
          <w:szCs w:val="28"/>
        </w:rPr>
        <w:tab/>
        <w:t>Обосновать</w:t>
      </w:r>
      <w:r w:rsidRPr="0044516E">
        <w:rPr>
          <w:rFonts w:ascii="Times New Roman" w:hAnsi="Times New Roman" w:cs="Times New Roman"/>
          <w:sz w:val="28"/>
          <w:szCs w:val="28"/>
        </w:rPr>
        <w:t xml:space="preserve"> возможности программы Smart Notebook как средства развития математической грамотности младших школьников;</w:t>
      </w:r>
    </w:p>
    <w:p w14:paraId="69379F5C" w14:textId="77777777" w:rsidR="0044516E" w:rsidRPr="0044516E" w:rsidRDefault="0044516E" w:rsidP="0044516E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4516E">
        <w:rPr>
          <w:rFonts w:ascii="Times New Roman" w:hAnsi="Times New Roman" w:cs="Times New Roman"/>
          <w:sz w:val="28"/>
          <w:szCs w:val="28"/>
        </w:rPr>
        <w:t>3.</w:t>
      </w:r>
      <w:r w:rsidRPr="0044516E">
        <w:rPr>
          <w:rFonts w:ascii="Times New Roman" w:hAnsi="Times New Roman" w:cs="Times New Roman"/>
          <w:sz w:val="28"/>
          <w:szCs w:val="28"/>
        </w:rPr>
        <w:tab/>
        <w:t>Разработать и апробировать педагогические условия развития математической грамотности младших школьников в процессе выполнения заданий в программе Smart Notebook.</w:t>
      </w:r>
    </w:p>
    <w:p w14:paraId="4AE4F271" w14:textId="25D3FD75" w:rsidR="0044516E" w:rsidRPr="00A53F91" w:rsidRDefault="0044516E" w:rsidP="004E630B">
      <w:pPr>
        <w:ind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E630B">
        <w:rPr>
          <w:rFonts w:ascii="Times New Roman" w:hAnsi="Times New Roman" w:cs="Times New Roman"/>
          <w:sz w:val="28"/>
          <w:szCs w:val="28"/>
        </w:rPr>
        <w:t xml:space="preserve">Решая первую задачу, мы выявили, </w:t>
      </w:r>
      <w:r w:rsidR="004E630B">
        <w:rPr>
          <w:rFonts w:ascii="Times New Roman" w:eastAsia="Calibri" w:hAnsi="Times New Roman" w:cs="Times New Roman"/>
          <w:sz w:val="28"/>
          <w:szCs w:val="28"/>
        </w:rPr>
        <w:t>что о</w:t>
      </w:r>
      <w:r w:rsidRPr="0044516E">
        <w:rPr>
          <w:rFonts w:ascii="Times New Roman" w:eastAsia="Calibri" w:hAnsi="Times New Roman" w:cs="Times New Roman"/>
          <w:sz w:val="28"/>
          <w:szCs w:val="28"/>
        </w:rPr>
        <w:t>собенность</w:t>
      </w:r>
      <w:r w:rsidR="00CB20B2">
        <w:rPr>
          <w:rFonts w:ascii="Times New Roman" w:eastAsia="Calibri" w:hAnsi="Times New Roman" w:cs="Times New Roman"/>
          <w:sz w:val="28"/>
          <w:szCs w:val="28"/>
        </w:rPr>
        <w:t>ю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E630B">
        <w:rPr>
          <w:rFonts w:ascii="Times New Roman" w:eastAsia="Calibri" w:hAnsi="Times New Roman" w:cs="Times New Roman"/>
          <w:sz w:val="28"/>
          <w:szCs w:val="28"/>
        </w:rPr>
        <w:t>развития математической грамотности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B20B2">
        <w:rPr>
          <w:rFonts w:ascii="Times New Roman" w:eastAsia="Calibri" w:hAnsi="Times New Roman" w:cs="Times New Roman"/>
          <w:sz w:val="28"/>
          <w:szCs w:val="28"/>
        </w:rPr>
        <w:t>является усвоение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системы математических знаний</w:t>
      </w:r>
      <w:r w:rsidR="00CB20B2">
        <w:rPr>
          <w:rFonts w:ascii="Times New Roman" w:eastAsia="Calibri" w:hAnsi="Times New Roman" w:cs="Times New Roman"/>
          <w:sz w:val="28"/>
          <w:szCs w:val="28"/>
        </w:rPr>
        <w:t>,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овладени</w:t>
      </w:r>
      <w:r w:rsidR="00CB20B2">
        <w:rPr>
          <w:rFonts w:ascii="Times New Roman" w:eastAsia="Calibri" w:hAnsi="Times New Roman" w:cs="Times New Roman"/>
          <w:sz w:val="28"/>
          <w:szCs w:val="28"/>
        </w:rPr>
        <w:t>е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математическими умениями и навыками</w:t>
      </w:r>
      <w:r w:rsidR="00CB20B2">
        <w:rPr>
          <w:rFonts w:ascii="Times New Roman" w:eastAsia="Calibri" w:hAnsi="Times New Roman" w:cs="Times New Roman"/>
          <w:sz w:val="28"/>
          <w:szCs w:val="28"/>
        </w:rPr>
        <w:t xml:space="preserve"> в тесной связи с развитием математического мышления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[</w:t>
      </w:r>
      <w:r w:rsidR="00605873">
        <w:rPr>
          <w:rFonts w:ascii="Times New Roman" w:eastAsia="Calibri" w:hAnsi="Times New Roman" w:cs="Times New Roman"/>
          <w:sz w:val="28"/>
          <w:szCs w:val="28"/>
        </w:rPr>
        <w:t>3</w:t>
      </w:r>
      <w:r w:rsidRPr="0044516E">
        <w:rPr>
          <w:rFonts w:ascii="Times New Roman" w:eastAsia="Calibri" w:hAnsi="Times New Roman" w:cs="Times New Roman"/>
          <w:sz w:val="28"/>
          <w:szCs w:val="28"/>
        </w:rPr>
        <w:t>], [</w:t>
      </w:r>
      <w:r w:rsidR="00A53F91">
        <w:rPr>
          <w:rFonts w:ascii="Times New Roman" w:eastAsia="Calibri" w:hAnsi="Times New Roman" w:cs="Times New Roman"/>
          <w:sz w:val="28"/>
          <w:szCs w:val="28"/>
        </w:rPr>
        <w:t>8</w:t>
      </w:r>
      <w:r w:rsidRPr="0044516E">
        <w:rPr>
          <w:rFonts w:ascii="Times New Roman" w:eastAsia="Calibri" w:hAnsi="Times New Roman" w:cs="Times New Roman"/>
          <w:sz w:val="28"/>
          <w:szCs w:val="28"/>
        </w:rPr>
        <w:t>], [</w:t>
      </w:r>
      <w:r w:rsidR="00A53F91">
        <w:rPr>
          <w:rFonts w:ascii="Times New Roman" w:eastAsia="Calibri" w:hAnsi="Times New Roman" w:cs="Times New Roman"/>
          <w:sz w:val="28"/>
          <w:szCs w:val="28"/>
        </w:rPr>
        <w:t>11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]. </w:t>
      </w:r>
      <w:r w:rsidR="00CB20B2">
        <w:rPr>
          <w:rFonts w:ascii="Times New Roman" w:eastAsia="Calibri" w:hAnsi="Times New Roman" w:cs="Times New Roman"/>
          <w:sz w:val="28"/>
          <w:szCs w:val="28"/>
        </w:rPr>
        <w:t>Вторая особенность заключается в ознакомлении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B20B2">
        <w:rPr>
          <w:rFonts w:ascii="Times New Roman" w:eastAsia="Calibri" w:hAnsi="Times New Roman" w:cs="Times New Roman"/>
          <w:sz w:val="28"/>
          <w:szCs w:val="28"/>
        </w:rPr>
        <w:t xml:space="preserve">со 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способами осуществления мыслительных </w:t>
      </w:r>
      <w:r w:rsidR="00CB20B2">
        <w:rPr>
          <w:rFonts w:ascii="Times New Roman" w:eastAsia="Calibri" w:hAnsi="Times New Roman" w:cs="Times New Roman"/>
          <w:sz w:val="28"/>
          <w:szCs w:val="28"/>
        </w:rPr>
        <w:t>операций</w:t>
      </w:r>
      <w:r w:rsidRPr="0044516E">
        <w:rPr>
          <w:rFonts w:ascii="Times New Roman" w:eastAsia="Calibri" w:hAnsi="Times New Roman" w:cs="Times New Roman"/>
          <w:sz w:val="28"/>
          <w:szCs w:val="28"/>
        </w:rPr>
        <w:t xml:space="preserve"> на математическом материале [</w:t>
      </w:r>
      <w:r w:rsidR="00A53F91" w:rsidRPr="00A53F91">
        <w:rPr>
          <w:rFonts w:ascii="Times New Roman" w:eastAsia="Calibri" w:hAnsi="Times New Roman" w:cs="Times New Roman"/>
          <w:sz w:val="28"/>
          <w:szCs w:val="28"/>
        </w:rPr>
        <w:t>9</w:t>
      </w:r>
      <w:r w:rsidRPr="00A53F91">
        <w:rPr>
          <w:rFonts w:ascii="Times New Roman" w:eastAsia="Calibri" w:hAnsi="Times New Roman" w:cs="Times New Roman"/>
          <w:sz w:val="28"/>
          <w:szCs w:val="28"/>
        </w:rPr>
        <w:t xml:space="preserve">]. </w:t>
      </w:r>
      <w:r w:rsidR="00CB20B2" w:rsidRPr="00A53F91">
        <w:rPr>
          <w:rFonts w:ascii="Times New Roman" w:eastAsia="Calibri" w:hAnsi="Times New Roman" w:cs="Times New Roman"/>
          <w:sz w:val="28"/>
          <w:szCs w:val="28"/>
        </w:rPr>
        <w:t xml:space="preserve">Третья особенность </w:t>
      </w:r>
      <w:r w:rsidR="00A53F91" w:rsidRPr="00A53F91">
        <w:rPr>
          <w:rFonts w:ascii="Times New Roman" w:eastAsia="Calibri" w:hAnsi="Times New Roman" w:cs="Times New Roman"/>
          <w:sz w:val="28"/>
          <w:szCs w:val="28"/>
        </w:rPr>
        <w:t>состоит в том, что развитию математического мышления ребёнка младшего школьного возраста будут способствовать задачи, которые допускают обобщение [</w:t>
      </w:r>
      <w:r w:rsidR="00605873">
        <w:rPr>
          <w:rFonts w:ascii="Times New Roman" w:eastAsia="Calibri" w:hAnsi="Times New Roman" w:cs="Times New Roman"/>
          <w:sz w:val="28"/>
          <w:szCs w:val="28"/>
        </w:rPr>
        <w:t>5</w:t>
      </w:r>
      <w:r w:rsidR="00A53F91" w:rsidRPr="00A53F91">
        <w:rPr>
          <w:rFonts w:ascii="Times New Roman" w:eastAsia="Calibri" w:hAnsi="Times New Roman" w:cs="Times New Roman"/>
          <w:sz w:val="28"/>
          <w:szCs w:val="28"/>
        </w:rPr>
        <w:t>].</w:t>
      </w:r>
    </w:p>
    <w:p w14:paraId="5A5163E3" w14:textId="77777777" w:rsidR="009E741C" w:rsidRDefault="0019141D" w:rsidP="009E74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E630B">
        <w:rPr>
          <w:rFonts w:ascii="Times New Roman" w:hAnsi="Times New Roman" w:cs="Times New Roman"/>
          <w:sz w:val="28"/>
          <w:szCs w:val="28"/>
        </w:rPr>
        <w:t>Решая вторую задачу</w:t>
      </w:r>
      <w:r w:rsidR="004E630B" w:rsidRPr="004E630B">
        <w:rPr>
          <w:rFonts w:ascii="Times New Roman" w:hAnsi="Times New Roman" w:cs="Times New Roman"/>
          <w:sz w:val="28"/>
          <w:szCs w:val="28"/>
        </w:rPr>
        <w:t xml:space="preserve">, мы 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выделили </w:t>
      </w:r>
      <w:r w:rsidR="009E741C">
        <w:rPr>
          <w:rFonts w:ascii="Times New Roman" w:hAnsi="Times New Roman" w:cs="Times New Roman"/>
          <w:sz w:val="28"/>
          <w:szCs w:val="28"/>
        </w:rPr>
        <w:t>возможности программы</w:t>
      </w:r>
      <w:r w:rsidR="005E0586" w:rsidRPr="00E105A9">
        <w:rPr>
          <w:rFonts w:ascii="Times New Roman" w:hAnsi="Times New Roman" w:cs="Times New Roman"/>
          <w:sz w:val="28"/>
          <w:szCs w:val="28"/>
        </w:rPr>
        <w:t>:</w:t>
      </w:r>
      <w:r w:rsidR="009E741C">
        <w:rPr>
          <w:rFonts w:ascii="Times New Roman" w:hAnsi="Times New Roman" w:cs="Times New Roman"/>
          <w:sz w:val="28"/>
          <w:szCs w:val="28"/>
        </w:rPr>
        <w:t xml:space="preserve"> ф</w:t>
      </w:r>
      <w:r w:rsidR="005E0586" w:rsidRPr="00E105A9">
        <w:rPr>
          <w:rFonts w:ascii="Times New Roman" w:hAnsi="Times New Roman" w:cs="Times New Roman"/>
          <w:sz w:val="28"/>
          <w:szCs w:val="28"/>
        </w:rPr>
        <w:t>ункции программы позволяют разрабатывать задания, способствующие развитию алгоритмического мышления</w:t>
      </w:r>
      <w:r w:rsidR="009E741C">
        <w:rPr>
          <w:rFonts w:ascii="Times New Roman" w:hAnsi="Times New Roman" w:cs="Times New Roman"/>
          <w:sz w:val="28"/>
          <w:szCs w:val="28"/>
        </w:rPr>
        <w:t xml:space="preserve">; </w:t>
      </w:r>
      <w:r w:rsidR="005E0586" w:rsidRPr="00E105A9">
        <w:rPr>
          <w:rFonts w:ascii="Times New Roman" w:hAnsi="Times New Roman" w:cs="Times New Roman"/>
          <w:sz w:val="28"/>
          <w:szCs w:val="28"/>
        </w:rPr>
        <w:t>создавать анимации, перемещать объекты и выделять значимые элементы при помощи цвета, воздействуя при этом на визуальные, аудиальные и кинестетические каналы восприятия</w:t>
      </w:r>
      <w:r w:rsidR="009E741C">
        <w:rPr>
          <w:rFonts w:ascii="Times New Roman" w:hAnsi="Times New Roman" w:cs="Times New Roman"/>
          <w:sz w:val="28"/>
          <w:szCs w:val="28"/>
        </w:rPr>
        <w:t xml:space="preserve">; создавать условия для </w:t>
      </w:r>
      <w:r w:rsidR="005E0586" w:rsidRPr="00E105A9">
        <w:rPr>
          <w:rFonts w:ascii="Times New Roman" w:hAnsi="Times New Roman" w:cs="Times New Roman"/>
          <w:sz w:val="28"/>
          <w:szCs w:val="28"/>
        </w:rPr>
        <w:t>разви</w:t>
      </w:r>
      <w:r w:rsidR="009E741C">
        <w:rPr>
          <w:rFonts w:ascii="Times New Roman" w:hAnsi="Times New Roman" w:cs="Times New Roman"/>
          <w:sz w:val="28"/>
          <w:szCs w:val="28"/>
        </w:rPr>
        <w:t>тия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 коммуникативны</w:t>
      </w:r>
      <w:r w:rsidR="009E741C">
        <w:rPr>
          <w:rFonts w:ascii="Times New Roman" w:hAnsi="Times New Roman" w:cs="Times New Roman"/>
          <w:sz w:val="28"/>
          <w:szCs w:val="28"/>
        </w:rPr>
        <w:t xml:space="preserve">х </w:t>
      </w:r>
      <w:r w:rsidR="005E0586" w:rsidRPr="00E105A9">
        <w:rPr>
          <w:rFonts w:ascii="Times New Roman" w:hAnsi="Times New Roman" w:cs="Times New Roman"/>
          <w:sz w:val="28"/>
          <w:szCs w:val="28"/>
        </w:rPr>
        <w:t>качеств</w:t>
      </w:r>
      <w:r w:rsidR="009E741C">
        <w:rPr>
          <w:rFonts w:ascii="Times New Roman" w:hAnsi="Times New Roman" w:cs="Times New Roman"/>
          <w:sz w:val="28"/>
          <w:szCs w:val="28"/>
        </w:rPr>
        <w:t>;</w:t>
      </w:r>
      <w:r w:rsidR="005E0586" w:rsidRPr="00E105A9">
        <w:rPr>
          <w:rFonts w:ascii="Times New Roman" w:hAnsi="Times New Roman" w:cs="Times New Roman"/>
          <w:sz w:val="28"/>
          <w:szCs w:val="28"/>
        </w:rPr>
        <w:t xml:space="preserve"> заранее подготовить упражнения, иллюстрации, тексты, аудио- и видеоматериалы, которые будут использованы на разных этапах урока. </w:t>
      </w:r>
    </w:p>
    <w:p w14:paraId="3A306CD9" w14:textId="343DC5AC" w:rsidR="00B34E6A" w:rsidRPr="00E105A9" w:rsidRDefault="0019141D" w:rsidP="009E741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Решая третью задачу</w:t>
      </w:r>
      <w:r w:rsidR="004E630B">
        <w:rPr>
          <w:rFonts w:ascii="Times New Roman" w:hAnsi="Times New Roman" w:cs="Times New Roman"/>
          <w:sz w:val="28"/>
          <w:szCs w:val="28"/>
        </w:rPr>
        <w:t xml:space="preserve">, </w:t>
      </w:r>
      <w:r w:rsidR="00B34E6A" w:rsidRPr="00E105A9">
        <w:rPr>
          <w:rFonts w:ascii="Times New Roman" w:hAnsi="Times New Roman" w:cs="Times New Roman"/>
          <w:sz w:val="28"/>
          <w:szCs w:val="28"/>
        </w:rPr>
        <w:t xml:space="preserve">мы провели педагогический эксперимент, включающий в себя 3 этапа: констатирующий, формирующий и контрольный. </w:t>
      </w:r>
      <w:r w:rsidR="00B34E6A" w:rsidRPr="00E105A9">
        <w:rPr>
          <w:rFonts w:ascii="Times New Roman" w:hAnsi="Times New Roman" w:cs="Times New Roman"/>
          <w:sz w:val="28"/>
          <w:szCs w:val="28"/>
        </w:rPr>
        <w:lastRenderedPageBreak/>
        <w:t>На констатирующем этапе эксперимента мы применили модифицированную комплексную диагностику учебно-предметных компетенций (авторы: Б.И.</w:t>
      </w:r>
      <w:r>
        <w:rPr>
          <w:rFonts w:ascii="Times New Roman" w:hAnsi="Times New Roman" w:cs="Times New Roman"/>
          <w:sz w:val="28"/>
          <w:szCs w:val="28"/>
        </w:rPr>
        <w:t> </w:t>
      </w:r>
      <w:r w:rsidR="00B34E6A" w:rsidRPr="00E105A9">
        <w:rPr>
          <w:rFonts w:ascii="Times New Roman" w:hAnsi="Times New Roman" w:cs="Times New Roman"/>
          <w:sz w:val="28"/>
          <w:szCs w:val="28"/>
        </w:rPr>
        <w:t>Хасан, П.Г.</w:t>
      </w:r>
      <w:r w:rsidR="00587BB9">
        <w:rPr>
          <w:rFonts w:ascii="Times New Roman" w:hAnsi="Times New Roman" w:cs="Times New Roman"/>
          <w:sz w:val="28"/>
          <w:szCs w:val="28"/>
        </w:rPr>
        <w:t> </w:t>
      </w:r>
      <w:r w:rsidR="00B34E6A" w:rsidRPr="00E105A9">
        <w:rPr>
          <w:rFonts w:ascii="Times New Roman" w:hAnsi="Times New Roman" w:cs="Times New Roman"/>
          <w:sz w:val="28"/>
          <w:szCs w:val="28"/>
        </w:rPr>
        <w:t>Нежнов, И.Д.</w:t>
      </w:r>
      <w:r w:rsidR="00587BB9">
        <w:rPr>
          <w:rFonts w:ascii="Times New Roman" w:hAnsi="Times New Roman" w:cs="Times New Roman"/>
          <w:sz w:val="28"/>
          <w:szCs w:val="28"/>
        </w:rPr>
        <w:t> </w:t>
      </w:r>
      <w:r w:rsidR="00B34E6A" w:rsidRPr="00E105A9">
        <w:rPr>
          <w:rFonts w:ascii="Times New Roman" w:hAnsi="Times New Roman" w:cs="Times New Roman"/>
          <w:sz w:val="28"/>
          <w:szCs w:val="28"/>
        </w:rPr>
        <w:t>Фрумин, Д.Б.</w:t>
      </w:r>
      <w:r w:rsidR="00587BB9">
        <w:rPr>
          <w:rFonts w:ascii="Times New Roman" w:hAnsi="Times New Roman" w:cs="Times New Roman"/>
          <w:sz w:val="28"/>
          <w:szCs w:val="28"/>
        </w:rPr>
        <w:t> </w:t>
      </w:r>
      <w:r w:rsidR="00B34E6A" w:rsidRPr="00E105A9">
        <w:rPr>
          <w:rFonts w:ascii="Times New Roman" w:hAnsi="Times New Roman" w:cs="Times New Roman"/>
          <w:sz w:val="28"/>
          <w:szCs w:val="28"/>
        </w:rPr>
        <w:t>Эльконин).</w:t>
      </w:r>
    </w:p>
    <w:p w14:paraId="6ECC8ADC" w14:textId="77777777" w:rsidR="00B34E6A" w:rsidRPr="00E105A9" w:rsidRDefault="00B34E6A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7E49B1" w:rsidRPr="00E105A9">
        <w:rPr>
          <w:rFonts w:ascii="Times New Roman" w:hAnsi="Times New Roman" w:cs="Times New Roman"/>
          <w:sz w:val="28"/>
          <w:szCs w:val="28"/>
        </w:rPr>
        <w:t>результатов комплексной диагностики проводилась по следующим критериям.</w:t>
      </w:r>
    </w:p>
    <w:p w14:paraId="37F80572" w14:textId="40D52064" w:rsidR="007E49B1" w:rsidRPr="00E105A9" w:rsidRDefault="009E741C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–</w:t>
      </w:r>
      <w:r w:rsidR="007E49B1" w:rsidRPr="00E105A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="007E49B1" w:rsidRPr="00E105A9">
        <w:rPr>
          <w:rFonts w:ascii="Times New Roman" w:hAnsi="Times New Roman" w:cs="Times New Roman"/>
          <w:sz w:val="28"/>
          <w:szCs w:val="28"/>
        </w:rPr>
        <w:t>ысокий/функциональный уровень. Обучающиеся способны осмыслить, обобщить и применить информацию, полученную на основе исследования и моделирования сложных проблемных ситуаций; выполняют задания трёх уровней сложности (формальный, предметный и функциональный); могут работать с моделями сложных проблемных ситуаций, распознавать их ограничения и устанавливать допущения; выбирать, сравнивать и оценивать стратегии решения комплексных проблем;</w:t>
      </w:r>
    </w:p>
    <w:p w14:paraId="40F5B311" w14:textId="4A59604B" w:rsidR="007E49B1" w:rsidRPr="00E105A9" w:rsidRDefault="009E741C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–</w:t>
      </w:r>
      <w:r w:rsidR="007E49B1" w:rsidRPr="00E105A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</w:t>
      </w:r>
      <w:r w:rsidR="007E49B1" w:rsidRPr="00E105A9">
        <w:rPr>
          <w:rFonts w:ascii="Times New Roman" w:hAnsi="Times New Roman" w:cs="Times New Roman"/>
          <w:sz w:val="28"/>
          <w:szCs w:val="28"/>
        </w:rPr>
        <w:t>редний/предметный уровень. Обучающиеся имеют определённый объём предметных знаний по математике; справляются с заданиями формального и предметного уровня; способны выполнять задания по алгоритму с принятием решения на каждом шаге; выбирать и применять простые методы решения на основе здравой интерпретации; распознавать в контекстах ситуации с прямым выводом; извлекать нужную информацию и использовать её.</w:t>
      </w:r>
    </w:p>
    <w:p w14:paraId="2CE3660C" w14:textId="02E4F18E" w:rsidR="007E49B1" w:rsidRPr="00E105A9" w:rsidRDefault="009E741C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–</w:t>
      </w:r>
      <w:r w:rsidR="007E49B1" w:rsidRPr="00E105A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</w:t>
      </w:r>
      <w:r w:rsidR="007E49B1" w:rsidRPr="00E105A9">
        <w:rPr>
          <w:rFonts w:ascii="Times New Roman" w:hAnsi="Times New Roman" w:cs="Times New Roman"/>
          <w:sz w:val="28"/>
          <w:szCs w:val="28"/>
        </w:rPr>
        <w:t>изкий/формальный уровень. Обучающиеся имеют небольшие по объёму и неточные знания, подолгу задумываются над заданиями; выполняют задания формального уровня и испытывают затруднения при выполнении заданий функционального уровня; не способны к установлению связей и зависимостей.</w:t>
      </w:r>
    </w:p>
    <w:p w14:paraId="2ACEB027" w14:textId="501C0D65" w:rsidR="007E49B1" w:rsidRDefault="007E49B1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 xml:space="preserve">Результаты первоначальной диагностики сформированности математической грамотности четвероклассников из экспериментальной и контрольной групп представлены на рисунке 1. </w:t>
      </w:r>
    </w:p>
    <w:p w14:paraId="5F3AB694" w14:textId="77777777" w:rsidR="009E741C" w:rsidRPr="00E105A9" w:rsidRDefault="009E741C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648A12F" w14:textId="77777777" w:rsidR="007E49B1" w:rsidRPr="00E105A9" w:rsidRDefault="007E49B1" w:rsidP="00004A3C">
      <w:pPr>
        <w:jc w:val="center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B84AE6A" wp14:editId="563C2F09">
            <wp:extent cx="4285615" cy="2273416"/>
            <wp:effectExtent l="0" t="0" r="635" b="1270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14:paraId="3B5C59D2" w14:textId="77777777" w:rsidR="007E49B1" w:rsidRDefault="007E49B1" w:rsidP="00004A3C">
      <w:pPr>
        <w:jc w:val="center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Рисунок 1 – Уровни сформированности математической грамотности четвероклассников по результатам комплексной диагностики на констатирующем этапе исследования, %</w:t>
      </w:r>
    </w:p>
    <w:p w14:paraId="60EEADA5" w14:textId="77777777" w:rsidR="0019141D" w:rsidRPr="00E105A9" w:rsidRDefault="0019141D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F888369" w14:textId="2AF6DA75" w:rsidR="007E49B1" w:rsidRDefault="00A53F91" w:rsidP="00E105A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31033553"/>
      <w:r w:rsidRPr="00775D9E">
        <w:rPr>
          <w:rFonts w:ascii="Times New Roman" w:hAnsi="Times New Roman" w:cs="Times New Roman"/>
          <w:sz w:val="28"/>
          <w:szCs w:val="28"/>
        </w:rPr>
        <w:t xml:space="preserve">Комплексная диагностика первоначального уровня сформированности математической грамотности четвероклассников показала, что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8A67E3" w:rsidRPr="00E105A9">
        <w:rPr>
          <w:rFonts w:ascii="Times New Roman" w:hAnsi="Times New Roman" w:cs="Times New Roman"/>
          <w:sz w:val="28"/>
          <w:szCs w:val="28"/>
        </w:rPr>
        <w:lastRenderedPageBreak/>
        <w:t xml:space="preserve">экспериментальном классе 8% </w:t>
      </w:r>
      <w:r w:rsidR="009E741C">
        <w:rPr>
          <w:rFonts w:ascii="Times New Roman" w:hAnsi="Times New Roman" w:cs="Times New Roman"/>
          <w:sz w:val="28"/>
          <w:szCs w:val="28"/>
        </w:rPr>
        <w:t>обучающихся</w:t>
      </w:r>
      <w:r w:rsidR="008A67E3" w:rsidRPr="00E105A9">
        <w:rPr>
          <w:rFonts w:ascii="Times New Roman" w:hAnsi="Times New Roman" w:cs="Times New Roman"/>
          <w:sz w:val="28"/>
          <w:szCs w:val="28"/>
        </w:rPr>
        <w:t xml:space="preserve"> имеют в</w:t>
      </w:r>
      <w:r w:rsidR="007E49B1" w:rsidRPr="00E105A9">
        <w:rPr>
          <w:rFonts w:ascii="Times New Roman" w:hAnsi="Times New Roman" w:cs="Times New Roman"/>
          <w:sz w:val="28"/>
          <w:szCs w:val="28"/>
        </w:rPr>
        <w:t>ысокий уровень математической грамотности</w:t>
      </w:r>
      <w:r w:rsidR="008A67E3" w:rsidRPr="00E105A9">
        <w:rPr>
          <w:rFonts w:ascii="Times New Roman" w:hAnsi="Times New Roman" w:cs="Times New Roman"/>
          <w:sz w:val="28"/>
          <w:szCs w:val="28"/>
        </w:rPr>
        <w:t>,</w:t>
      </w:r>
      <w:r w:rsidR="007E49B1" w:rsidRPr="00E105A9">
        <w:rPr>
          <w:rFonts w:ascii="Times New Roman" w:hAnsi="Times New Roman" w:cs="Times New Roman"/>
          <w:sz w:val="28"/>
          <w:szCs w:val="28"/>
        </w:rPr>
        <w:t xml:space="preserve"> </w:t>
      </w:r>
      <w:r w:rsidR="008A67E3" w:rsidRPr="00E105A9">
        <w:rPr>
          <w:rFonts w:ascii="Times New Roman" w:hAnsi="Times New Roman" w:cs="Times New Roman"/>
          <w:sz w:val="28"/>
          <w:szCs w:val="28"/>
        </w:rPr>
        <w:t xml:space="preserve">52% </w:t>
      </w:r>
      <w:r w:rsidR="009E741C" w:rsidRPr="00E105A9">
        <w:rPr>
          <w:rFonts w:ascii="Times New Roman" w:hAnsi="Times New Roman" w:cs="Times New Roman"/>
          <w:sz w:val="28"/>
          <w:szCs w:val="28"/>
        </w:rPr>
        <w:t>–</w:t>
      </w:r>
      <w:r w:rsidR="009E741C">
        <w:rPr>
          <w:rFonts w:ascii="Times New Roman" w:hAnsi="Times New Roman" w:cs="Times New Roman"/>
          <w:sz w:val="28"/>
          <w:szCs w:val="28"/>
        </w:rPr>
        <w:t xml:space="preserve"> </w:t>
      </w:r>
      <w:r w:rsidR="008A67E3" w:rsidRPr="00E105A9">
        <w:rPr>
          <w:rFonts w:ascii="Times New Roman" w:hAnsi="Times New Roman" w:cs="Times New Roman"/>
          <w:sz w:val="28"/>
          <w:szCs w:val="28"/>
        </w:rPr>
        <w:t xml:space="preserve">средний уровень и 40% </w:t>
      </w:r>
      <w:r w:rsidR="009E741C" w:rsidRPr="00E105A9">
        <w:rPr>
          <w:rFonts w:ascii="Times New Roman" w:hAnsi="Times New Roman" w:cs="Times New Roman"/>
          <w:sz w:val="28"/>
          <w:szCs w:val="28"/>
        </w:rPr>
        <w:t>–</w:t>
      </w:r>
      <w:r w:rsidR="008A67E3" w:rsidRPr="00E105A9">
        <w:rPr>
          <w:rFonts w:ascii="Times New Roman" w:hAnsi="Times New Roman" w:cs="Times New Roman"/>
          <w:sz w:val="28"/>
          <w:szCs w:val="28"/>
        </w:rPr>
        <w:t xml:space="preserve"> низкий уровень. В контрольном классе: 16%</w:t>
      </w:r>
      <w:r w:rsidR="009E741C">
        <w:rPr>
          <w:rFonts w:ascii="Times New Roman" w:hAnsi="Times New Roman" w:cs="Times New Roman"/>
          <w:sz w:val="28"/>
          <w:szCs w:val="28"/>
        </w:rPr>
        <w:t xml:space="preserve"> </w:t>
      </w:r>
      <w:r w:rsidR="009E741C" w:rsidRPr="00E105A9">
        <w:rPr>
          <w:rFonts w:ascii="Times New Roman" w:hAnsi="Times New Roman" w:cs="Times New Roman"/>
          <w:sz w:val="28"/>
          <w:szCs w:val="28"/>
        </w:rPr>
        <w:t>–</w:t>
      </w:r>
      <w:r w:rsidR="008A67E3" w:rsidRPr="00E105A9">
        <w:rPr>
          <w:rFonts w:ascii="Times New Roman" w:hAnsi="Times New Roman" w:cs="Times New Roman"/>
          <w:sz w:val="28"/>
          <w:szCs w:val="28"/>
        </w:rPr>
        <w:t xml:space="preserve"> высокий, 64%</w:t>
      </w:r>
      <w:r w:rsidR="009E741C">
        <w:rPr>
          <w:rFonts w:ascii="Times New Roman" w:hAnsi="Times New Roman" w:cs="Times New Roman"/>
          <w:sz w:val="28"/>
          <w:szCs w:val="28"/>
        </w:rPr>
        <w:t xml:space="preserve"> </w:t>
      </w:r>
      <w:r w:rsidR="009E741C" w:rsidRPr="00E105A9">
        <w:rPr>
          <w:rFonts w:ascii="Times New Roman" w:hAnsi="Times New Roman" w:cs="Times New Roman"/>
          <w:sz w:val="28"/>
          <w:szCs w:val="28"/>
        </w:rPr>
        <w:t>–</w:t>
      </w:r>
      <w:r w:rsidR="009E741C">
        <w:rPr>
          <w:rFonts w:ascii="Times New Roman" w:hAnsi="Times New Roman" w:cs="Times New Roman"/>
          <w:sz w:val="28"/>
          <w:szCs w:val="28"/>
        </w:rPr>
        <w:t xml:space="preserve"> </w:t>
      </w:r>
      <w:r w:rsidR="008A67E3" w:rsidRPr="00E105A9">
        <w:rPr>
          <w:rFonts w:ascii="Times New Roman" w:hAnsi="Times New Roman" w:cs="Times New Roman"/>
          <w:sz w:val="28"/>
          <w:szCs w:val="28"/>
        </w:rPr>
        <w:t>средний, 36%</w:t>
      </w:r>
      <w:r w:rsidR="009E741C">
        <w:rPr>
          <w:rFonts w:ascii="Times New Roman" w:hAnsi="Times New Roman" w:cs="Times New Roman"/>
          <w:sz w:val="28"/>
          <w:szCs w:val="28"/>
        </w:rPr>
        <w:t xml:space="preserve"> </w:t>
      </w:r>
      <w:r w:rsidR="009E741C" w:rsidRPr="00E105A9">
        <w:rPr>
          <w:rFonts w:ascii="Times New Roman" w:hAnsi="Times New Roman" w:cs="Times New Roman"/>
          <w:sz w:val="28"/>
          <w:szCs w:val="28"/>
        </w:rPr>
        <w:t>–</w:t>
      </w:r>
      <w:r w:rsidR="009E741C">
        <w:rPr>
          <w:rFonts w:ascii="Times New Roman" w:hAnsi="Times New Roman" w:cs="Times New Roman"/>
          <w:sz w:val="28"/>
          <w:szCs w:val="28"/>
        </w:rPr>
        <w:t xml:space="preserve"> </w:t>
      </w:r>
      <w:r w:rsidR="008A67E3" w:rsidRPr="00E105A9">
        <w:rPr>
          <w:rFonts w:ascii="Times New Roman" w:hAnsi="Times New Roman" w:cs="Times New Roman"/>
          <w:sz w:val="28"/>
          <w:szCs w:val="28"/>
        </w:rPr>
        <w:t>низкий уровни.</w:t>
      </w:r>
    </w:p>
    <w:p w14:paraId="45C5C3AE" w14:textId="15312B26" w:rsidR="00775D9E" w:rsidRPr="00775D9E" w:rsidRDefault="00A53F91" w:rsidP="00775D9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775D9E" w:rsidRPr="00775D9E">
        <w:rPr>
          <w:rFonts w:ascii="Times New Roman" w:hAnsi="Times New Roman" w:cs="Times New Roman"/>
          <w:sz w:val="28"/>
          <w:szCs w:val="28"/>
        </w:rPr>
        <w:t xml:space="preserve"> контрольной группе у большинства обучающихся она сформирована на среднем уровне (64%). Знания большинства детей характеризуются достаточной полнотой, задания формального, предметного и частично функционального уровня по 6 разделам математики они выполнили весьма неплохо. Однако наблюдаются вычислительные ошибки и неточности в измерении и построении геометрических величин, ошибки при решении задач. </w:t>
      </w:r>
    </w:p>
    <w:p w14:paraId="6F46098B" w14:textId="1CAB681B" w:rsidR="00775D9E" w:rsidRPr="00E105A9" w:rsidRDefault="00775D9E" w:rsidP="00775D9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75D9E">
        <w:rPr>
          <w:rFonts w:ascii="Times New Roman" w:hAnsi="Times New Roman" w:cs="Times New Roman"/>
          <w:sz w:val="28"/>
          <w:szCs w:val="28"/>
        </w:rPr>
        <w:t xml:space="preserve">В экспериментальной группе тоже преобладает средний уровень знаний (52%), но </w:t>
      </w:r>
      <w:r w:rsidR="009E741C">
        <w:rPr>
          <w:rFonts w:ascii="Times New Roman" w:hAnsi="Times New Roman" w:cs="Times New Roman"/>
          <w:sz w:val="28"/>
          <w:szCs w:val="28"/>
        </w:rPr>
        <w:t xml:space="preserve">в </w:t>
      </w:r>
      <w:r w:rsidRPr="00775D9E">
        <w:rPr>
          <w:rFonts w:ascii="Times New Roman" w:hAnsi="Times New Roman" w:cs="Times New Roman"/>
          <w:sz w:val="28"/>
          <w:szCs w:val="28"/>
        </w:rPr>
        <w:t>2 раза больше обучающихся с низким уровнем математической грамотности (40%). Так, например, многие четвероклассники правильно заполнили пропуски на диаграмме, но не смогли ответить на основной вопрос предметного задания или выполнили необходимые измерения по нахождению длины и ширины прямоугольника, вычислили площадь прямоугольника, но не смогли найти площадь треугольника, который составляет половину прямоугольника.</w:t>
      </w:r>
    </w:p>
    <w:p w14:paraId="2DF72C0A" w14:textId="0CB0D73A" w:rsidR="00DD3226" w:rsidRPr="00AE7574" w:rsidRDefault="009E741C" w:rsidP="00AE757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</w:t>
      </w:r>
      <w:r w:rsidR="00775D9E">
        <w:rPr>
          <w:rFonts w:ascii="Times New Roman" w:hAnsi="Times New Roman" w:cs="Times New Roman"/>
          <w:sz w:val="28"/>
          <w:szCs w:val="28"/>
        </w:rPr>
        <w:t xml:space="preserve"> послужил</w:t>
      </w:r>
      <w:r w:rsidR="00587BB9">
        <w:rPr>
          <w:rFonts w:ascii="Times New Roman" w:hAnsi="Times New Roman" w:cs="Times New Roman"/>
          <w:sz w:val="28"/>
          <w:szCs w:val="28"/>
        </w:rPr>
        <w:t>и</w:t>
      </w:r>
      <w:r w:rsidR="00775D9E">
        <w:rPr>
          <w:rFonts w:ascii="Times New Roman" w:hAnsi="Times New Roman" w:cs="Times New Roman"/>
          <w:sz w:val="28"/>
          <w:szCs w:val="28"/>
        </w:rPr>
        <w:t xml:space="preserve"> основанием для разработки и апробации уроков, с использованием заданий</w:t>
      </w:r>
      <w:r w:rsidR="0064669D">
        <w:rPr>
          <w:rFonts w:ascii="Times New Roman" w:hAnsi="Times New Roman" w:cs="Times New Roman"/>
          <w:sz w:val="28"/>
          <w:szCs w:val="28"/>
        </w:rPr>
        <w:t>,</w:t>
      </w:r>
      <w:r w:rsidR="00775D9E">
        <w:rPr>
          <w:rFonts w:ascii="Times New Roman" w:hAnsi="Times New Roman" w:cs="Times New Roman"/>
          <w:sz w:val="28"/>
          <w:szCs w:val="28"/>
        </w:rPr>
        <w:t xml:space="preserve"> разработанных в программе</w:t>
      </w:r>
      <w:r w:rsidR="0064669D" w:rsidRPr="0064669D">
        <w:rPr>
          <w:rFonts w:ascii="Times New Roman" w:hAnsi="Times New Roman" w:cs="Times New Roman"/>
          <w:sz w:val="28"/>
          <w:szCs w:val="28"/>
        </w:rPr>
        <w:t xml:space="preserve"> </w:t>
      </w:r>
      <w:bookmarkStart w:id="2" w:name="_Hlk131034222"/>
      <w:r w:rsidR="0064669D" w:rsidRPr="0064669D">
        <w:rPr>
          <w:rFonts w:ascii="Times New Roman" w:hAnsi="Times New Roman" w:cs="Times New Roman"/>
          <w:sz w:val="28"/>
          <w:szCs w:val="28"/>
        </w:rPr>
        <w:t>Smart</w:t>
      </w:r>
      <w:r w:rsidR="00004A3C">
        <w:rPr>
          <w:rFonts w:ascii="Times New Roman" w:hAnsi="Times New Roman" w:cs="Times New Roman"/>
          <w:sz w:val="28"/>
          <w:szCs w:val="28"/>
        </w:rPr>
        <w:t> </w:t>
      </w:r>
      <w:r w:rsidR="0064669D" w:rsidRPr="0064669D">
        <w:rPr>
          <w:rFonts w:ascii="Times New Roman" w:hAnsi="Times New Roman" w:cs="Times New Roman"/>
          <w:sz w:val="28"/>
          <w:szCs w:val="28"/>
        </w:rPr>
        <w:t>Notebook</w:t>
      </w:r>
      <w:bookmarkEnd w:id="2"/>
      <w:r w:rsidR="0064669D" w:rsidRPr="0064669D">
        <w:rPr>
          <w:rFonts w:ascii="Times New Roman" w:hAnsi="Times New Roman" w:cs="Times New Roman"/>
          <w:sz w:val="28"/>
          <w:szCs w:val="28"/>
        </w:rPr>
        <w:t>.</w:t>
      </w:r>
      <w:r w:rsidR="00775D9E">
        <w:rPr>
          <w:rFonts w:ascii="Times New Roman" w:hAnsi="Times New Roman" w:cs="Times New Roman"/>
          <w:sz w:val="28"/>
          <w:szCs w:val="28"/>
        </w:rPr>
        <w:t xml:space="preserve"> </w:t>
      </w:r>
      <w:r w:rsidR="007F1EAC">
        <w:rPr>
          <w:rFonts w:ascii="Times New Roman" w:hAnsi="Times New Roman" w:cs="Times New Roman"/>
          <w:sz w:val="28"/>
          <w:szCs w:val="28"/>
        </w:rPr>
        <w:t xml:space="preserve">Формирующий этап </w:t>
      </w:r>
      <w:r w:rsidR="00A53F91">
        <w:rPr>
          <w:rFonts w:ascii="Times New Roman" w:hAnsi="Times New Roman" w:cs="Times New Roman"/>
          <w:sz w:val="28"/>
          <w:szCs w:val="28"/>
        </w:rPr>
        <w:t>эксперимента</w:t>
      </w:r>
      <w:r w:rsidR="007F1EAC">
        <w:rPr>
          <w:rFonts w:ascii="Times New Roman" w:hAnsi="Times New Roman" w:cs="Times New Roman"/>
          <w:sz w:val="28"/>
          <w:szCs w:val="28"/>
        </w:rPr>
        <w:t xml:space="preserve"> состоял из </w:t>
      </w:r>
      <w:r w:rsidR="00DD3226">
        <w:rPr>
          <w:rFonts w:ascii="Times New Roman" w:hAnsi="Times New Roman" w:cs="Times New Roman"/>
          <w:sz w:val="28"/>
          <w:szCs w:val="28"/>
        </w:rPr>
        <w:t>9</w:t>
      </w:r>
      <w:r w:rsidR="007F1EAC">
        <w:rPr>
          <w:rFonts w:ascii="Times New Roman" w:hAnsi="Times New Roman" w:cs="Times New Roman"/>
          <w:sz w:val="28"/>
          <w:szCs w:val="28"/>
        </w:rPr>
        <w:t xml:space="preserve"> уроков по</w:t>
      </w:r>
      <w:r w:rsidR="00A53F91">
        <w:rPr>
          <w:rFonts w:ascii="Times New Roman" w:hAnsi="Times New Roman" w:cs="Times New Roman"/>
          <w:sz w:val="28"/>
          <w:szCs w:val="28"/>
        </w:rPr>
        <w:t xml:space="preserve"> следующим</w:t>
      </w:r>
      <w:r w:rsidR="007F1EAC">
        <w:rPr>
          <w:rFonts w:ascii="Times New Roman" w:hAnsi="Times New Roman" w:cs="Times New Roman"/>
          <w:sz w:val="28"/>
          <w:szCs w:val="28"/>
        </w:rPr>
        <w:t xml:space="preserve"> темам: </w:t>
      </w:r>
      <w:r w:rsidR="00A53F91">
        <w:rPr>
          <w:rFonts w:ascii="Times New Roman" w:hAnsi="Times New Roman" w:cs="Times New Roman"/>
          <w:sz w:val="28"/>
          <w:szCs w:val="28"/>
        </w:rPr>
        <w:t>«</w:t>
      </w:r>
      <w:r w:rsidR="00DD3226" w:rsidRPr="00A53F91">
        <w:rPr>
          <w:rFonts w:ascii="Times New Roman" w:eastAsia="Times New Roman" w:hAnsi="Times New Roman" w:cs="Times New Roman"/>
          <w:sz w:val="28"/>
          <w:lang w:eastAsia="ru-RU"/>
        </w:rPr>
        <w:t>Нумерация. Сч</w:t>
      </w:r>
      <w:r w:rsidR="00004A3C" w:rsidRPr="00A53F91">
        <w:rPr>
          <w:rFonts w:ascii="Times New Roman" w:eastAsia="Times New Roman" w:hAnsi="Times New Roman" w:cs="Times New Roman"/>
          <w:sz w:val="28"/>
          <w:lang w:eastAsia="ru-RU"/>
        </w:rPr>
        <w:t>ё</w:t>
      </w:r>
      <w:r w:rsidR="00DD3226" w:rsidRPr="00A53F91">
        <w:rPr>
          <w:rFonts w:ascii="Times New Roman" w:eastAsia="Times New Roman" w:hAnsi="Times New Roman" w:cs="Times New Roman"/>
          <w:sz w:val="28"/>
          <w:lang w:eastAsia="ru-RU"/>
        </w:rPr>
        <w:t>т предметов. Разряды</w:t>
      </w:r>
      <w:r w:rsidR="00A53F91">
        <w:rPr>
          <w:rFonts w:ascii="Times New Roman" w:eastAsia="Times New Roman" w:hAnsi="Times New Roman" w:cs="Times New Roman"/>
          <w:sz w:val="28"/>
          <w:lang w:eastAsia="ru-RU"/>
        </w:rPr>
        <w:t>», «</w:t>
      </w:r>
      <w:r w:rsidR="00DD3226" w:rsidRPr="00A53F91">
        <w:rPr>
          <w:rFonts w:ascii="Times New Roman" w:hAnsi="Times New Roman" w:cs="Times New Roman"/>
          <w:sz w:val="28"/>
          <w:szCs w:val="28"/>
        </w:rPr>
        <w:t>Числовые выражения</w:t>
      </w:r>
      <w:r w:rsidR="00A53F91">
        <w:rPr>
          <w:rFonts w:ascii="Times New Roman" w:hAnsi="Times New Roman" w:cs="Times New Roman"/>
          <w:sz w:val="28"/>
          <w:szCs w:val="28"/>
        </w:rPr>
        <w:t>», «</w:t>
      </w:r>
      <w:r w:rsidR="00DD3226" w:rsidRPr="00A53F91">
        <w:rPr>
          <w:rFonts w:ascii="Times New Roman" w:hAnsi="Times New Roman" w:cs="Times New Roman"/>
          <w:sz w:val="28"/>
          <w:szCs w:val="28"/>
        </w:rPr>
        <w:t>Скорость, время, расстояние</w:t>
      </w:r>
      <w:r w:rsidR="00A53F91">
        <w:rPr>
          <w:rFonts w:ascii="Times New Roman" w:hAnsi="Times New Roman" w:cs="Times New Roman"/>
          <w:sz w:val="28"/>
          <w:szCs w:val="28"/>
        </w:rPr>
        <w:t>», «</w:t>
      </w:r>
      <w:r w:rsidR="00DD3226" w:rsidRPr="00A53F91">
        <w:rPr>
          <w:rFonts w:ascii="Times New Roman" w:hAnsi="Times New Roman" w:cs="Times New Roman"/>
          <w:sz w:val="28"/>
          <w:szCs w:val="28"/>
        </w:rPr>
        <w:t>Задачи на движение в одном направлении</w:t>
      </w:r>
      <w:r w:rsidR="00A53F91">
        <w:rPr>
          <w:rFonts w:ascii="Times New Roman" w:hAnsi="Times New Roman" w:cs="Times New Roman"/>
          <w:sz w:val="28"/>
          <w:szCs w:val="28"/>
        </w:rPr>
        <w:t>», «</w:t>
      </w:r>
      <w:r w:rsidR="00DD3226" w:rsidRPr="00A53F91">
        <w:rPr>
          <w:rFonts w:ascii="Times New Roman" w:hAnsi="Times New Roman" w:cs="Times New Roman"/>
          <w:sz w:val="28"/>
          <w:szCs w:val="28"/>
        </w:rPr>
        <w:t>Задачи на движение в противоположном направлении</w:t>
      </w:r>
      <w:r w:rsidR="00AE7574">
        <w:rPr>
          <w:rFonts w:ascii="Times New Roman" w:hAnsi="Times New Roman" w:cs="Times New Roman"/>
          <w:sz w:val="28"/>
          <w:szCs w:val="28"/>
        </w:rPr>
        <w:t>», «</w:t>
      </w:r>
      <w:r w:rsidR="00DD3226" w:rsidRPr="00AE7574">
        <w:rPr>
          <w:rFonts w:ascii="Times New Roman" w:hAnsi="Times New Roman" w:cs="Times New Roman"/>
          <w:sz w:val="28"/>
          <w:szCs w:val="28"/>
        </w:rPr>
        <w:t>Виды углов. Построение углов</w:t>
      </w:r>
      <w:r w:rsidR="00AE7574">
        <w:rPr>
          <w:rFonts w:ascii="Times New Roman" w:hAnsi="Times New Roman" w:cs="Times New Roman"/>
          <w:sz w:val="28"/>
          <w:szCs w:val="28"/>
        </w:rPr>
        <w:t>», «</w:t>
      </w:r>
      <w:r w:rsidR="00DD3226" w:rsidRPr="00AE7574">
        <w:rPr>
          <w:rFonts w:ascii="Times New Roman" w:hAnsi="Times New Roman" w:cs="Times New Roman"/>
          <w:sz w:val="28"/>
          <w:szCs w:val="28"/>
        </w:rPr>
        <w:t>Цилиндр</w:t>
      </w:r>
      <w:r w:rsidR="00AE7574">
        <w:rPr>
          <w:rFonts w:ascii="Times New Roman" w:hAnsi="Times New Roman" w:cs="Times New Roman"/>
          <w:sz w:val="28"/>
          <w:szCs w:val="28"/>
        </w:rPr>
        <w:t>», «</w:t>
      </w:r>
      <w:r w:rsidR="00DD3226" w:rsidRPr="00AE7574">
        <w:rPr>
          <w:rFonts w:ascii="Times New Roman" w:hAnsi="Times New Roman" w:cs="Times New Roman"/>
          <w:sz w:val="28"/>
          <w:szCs w:val="28"/>
        </w:rPr>
        <w:t>Ар и гектар</w:t>
      </w:r>
      <w:r w:rsidR="00AE7574">
        <w:rPr>
          <w:rFonts w:ascii="Times New Roman" w:hAnsi="Times New Roman" w:cs="Times New Roman"/>
          <w:sz w:val="28"/>
          <w:szCs w:val="28"/>
        </w:rPr>
        <w:t>», «</w:t>
      </w:r>
      <w:r w:rsidR="00DD3226" w:rsidRPr="00AE7574">
        <w:rPr>
          <w:rFonts w:ascii="Times New Roman" w:hAnsi="Times New Roman" w:cs="Times New Roman"/>
          <w:sz w:val="28"/>
          <w:szCs w:val="28"/>
        </w:rPr>
        <w:t>Диаграммы</w:t>
      </w:r>
      <w:r w:rsidR="00AE7574">
        <w:rPr>
          <w:rFonts w:ascii="Times New Roman" w:hAnsi="Times New Roman" w:cs="Times New Roman"/>
          <w:sz w:val="28"/>
          <w:szCs w:val="28"/>
        </w:rPr>
        <w:t>»</w:t>
      </w:r>
      <w:r w:rsidR="00DD3226" w:rsidRPr="00AE7574">
        <w:rPr>
          <w:rFonts w:ascii="Times New Roman" w:hAnsi="Times New Roman" w:cs="Times New Roman"/>
          <w:sz w:val="28"/>
          <w:szCs w:val="28"/>
        </w:rPr>
        <w:t>.</w:t>
      </w:r>
    </w:p>
    <w:bookmarkEnd w:id="1"/>
    <w:p w14:paraId="448DDC6F" w14:textId="7F4F0747" w:rsidR="009E741C" w:rsidRDefault="009E741C" w:rsidP="00004A3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E741C">
        <w:rPr>
          <w:rFonts w:ascii="Times New Roman" w:hAnsi="Times New Roman" w:cs="Times New Roman"/>
          <w:sz w:val="28"/>
          <w:szCs w:val="28"/>
        </w:rPr>
        <w:t>Рассмотрим фрагмент урока по теме «Нумерация. Сч</w:t>
      </w:r>
      <w:r w:rsidR="00004A3C">
        <w:rPr>
          <w:rFonts w:ascii="Times New Roman" w:hAnsi="Times New Roman" w:cs="Times New Roman"/>
          <w:sz w:val="28"/>
          <w:szCs w:val="28"/>
        </w:rPr>
        <w:t>ё</w:t>
      </w:r>
      <w:r w:rsidRPr="009E741C">
        <w:rPr>
          <w:rFonts w:ascii="Times New Roman" w:hAnsi="Times New Roman" w:cs="Times New Roman"/>
          <w:sz w:val="28"/>
          <w:szCs w:val="28"/>
        </w:rPr>
        <w:t>т предметов. Разряды».</w:t>
      </w:r>
      <w:r>
        <w:rPr>
          <w:rFonts w:ascii="Times New Roman" w:hAnsi="Times New Roman" w:cs="Times New Roman"/>
          <w:sz w:val="28"/>
          <w:szCs w:val="28"/>
        </w:rPr>
        <w:t xml:space="preserve"> Примеры заданий представлены в таблице 1.</w:t>
      </w:r>
    </w:p>
    <w:p w14:paraId="795513D0" w14:textId="77777777" w:rsidR="009E741C" w:rsidRDefault="009E741C" w:rsidP="009E741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118121E" w14:textId="7EA1EFD6" w:rsidR="0064669D" w:rsidRDefault="0064669D" w:rsidP="007F1EAC">
      <w:pPr>
        <w:jc w:val="both"/>
        <w:rPr>
          <w:rFonts w:ascii="Times New Roman" w:hAnsi="Times New Roman" w:cs="Times New Roman"/>
          <w:sz w:val="28"/>
          <w:szCs w:val="28"/>
        </w:rPr>
      </w:pPr>
      <w:r w:rsidRPr="009E741C">
        <w:rPr>
          <w:rFonts w:ascii="Times New Roman" w:hAnsi="Times New Roman" w:cs="Times New Roman"/>
          <w:sz w:val="28"/>
          <w:szCs w:val="28"/>
        </w:rPr>
        <w:t>Таблица 1</w:t>
      </w:r>
      <w:r w:rsidR="009E741C">
        <w:rPr>
          <w:rFonts w:ascii="Times New Roman" w:hAnsi="Times New Roman" w:cs="Times New Roman"/>
          <w:sz w:val="28"/>
          <w:szCs w:val="28"/>
        </w:rPr>
        <w:t xml:space="preserve"> – </w:t>
      </w:r>
      <w:r w:rsidR="007F1EAC">
        <w:rPr>
          <w:rFonts w:ascii="Times New Roman" w:hAnsi="Times New Roman" w:cs="Times New Roman"/>
          <w:sz w:val="28"/>
          <w:szCs w:val="28"/>
        </w:rPr>
        <w:t>Краткое описание заданий, разработанных в программе</w:t>
      </w:r>
      <w:r w:rsidR="007F1EAC" w:rsidRPr="0064669D">
        <w:rPr>
          <w:rFonts w:ascii="Times New Roman" w:hAnsi="Times New Roman" w:cs="Times New Roman"/>
          <w:sz w:val="28"/>
          <w:szCs w:val="28"/>
        </w:rPr>
        <w:t xml:space="preserve"> Smart</w:t>
      </w:r>
      <w:r w:rsidR="00AE7574">
        <w:rPr>
          <w:rFonts w:ascii="Times New Roman" w:hAnsi="Times New Roman" w:cs="Times New Roman"/>
          <w:sz w:val="28"/>
          <w:szCs w:val="28"/>
        </w:rPr>
        <w:t> </w:t>
      </w:r>
      <w:r w:rsidR="007F1EAC" w:rsidRPr="0064669D">
        <w:rPr>
          <w:rFonts w:ascii="Times New Roman" w:hAnsi="Times New Roman" w:cs="Times New Roman"/>
          <w:sz w:val="28"/>
          <w:szCs w:val="28"/>
        </w:rPr>
        <w:t>Notebook</w:t>
      </w:r>
      <w:r w:rsidR="007F1EAC">
        <w:rPr>
          <w:rFonts w:ascii="Times New Roman" w:hAnsi="Times New Roman" w:cs="Times New Roman"/>
          <w:sz w:val="28"/>
          <w:szCs w:val="28"/>
        </w:rPr>
        <w:t xml:space="preserve"> по теме </w:t>
      </w:r>
      <w:r w:rsidR="007F1EAC" w:rsidRPr="009E741C">
        <w:rPr>
          <w:rFonts w:ascii="Times New Roman" w:hAnsi="Times New Roman" w:cs="Times New Roman"/>
          <w:sz w:val="28"/>
          <w:szCs w:val="28"/>
        </w:rPr>
        <w:t>«Нумерация. Сч</w:t>
      </w:r>
      <w:r w:rsidR="00004A3C">
        <w:rPr>
          <w:rFonts w:ascii="Times New Roman" w:hAnsi="Times New Roman" w:cs="Times New Roman"/>
          <w:sz w:val="28"/>
          <w:szCs w:val="28"/>
        </w:rPr>
        <w:t>ё</w:t>
      </w:r>
      <w:r w:rsidR="007F1EAC" w:rsidRPr="009E741C">
        <w:rPr>
          <w:rFonts w:ascii="Times New Roman" w:hAnsi="Times New Roman" w:cs="Times New Roman"/>
          <w:sz w:val="28"/>
          <w:szCs w:val="28"/>
        </w:rPr>
        <w:t>т предметов. Разряды»</w:t>
      </w:r>
    </w:p>
    <w:p w14:paraId="3ED85DD1" w14:textId="77777777" w:rsidR="007F1EAC" w:rsidRPr="009E741C" w:rsidRDefault="007F1EAC" w:rsidP="009E741C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568"/>
        <w:gridCol w:w="5226"/>
        <w:gridCol w:w="2545"/>
      </w:tblGrid>
      <w:tr w:rsidR="0064669D" w14:paraId="7B6BA2C9" w14:textId="77777777" w:rsidTr="00AE7574">
        <w:tc>
          <w:tcPr>
            <w:tcW w:w="1610" w:type="dxa"/>
          </w:tcPr>
          <w:p w14:paraId="30C6E3AD" w14:textId="59076DD2" w:rsidR="0064669D" w:rsidRPr="008476E1" w:rsidRDefault="0064669D" w:rsidP="0064669D">
            <w:pPr>
              <w:rPr>
                <w:i/>
                <w:sz w:val="24"/>
              </w:rPr>
            </w:pPr>
            <w:r w:rsidRPr="008476E1">
              <w:rPr>
                <w:sz w:val="24"/>
              </w:rPr>
              <w:t>Тема урока</w:t>
            </w:r>
          </w:p>
        </w:tc>
        <w:tc>
          <w:tcPr>
            <w:tcW w:w="5048" w:type="dxa"/>
          </w:tcPr>
          <w:p w14:paraId="59193239" w14:textId="6A3A53CA" w:rsidR="0064669D" w:rsidRPr="008476E1" w:rsidRDefault="0064669D" w:rsidP="0064669D">
            <w:pPr>
              <w:jc w:val="center"/>
              <w:rPr>
                <w:i/>
                <w:sz w:val="24"/>
              </w:rPr>
            </w:pPr>
            <w:r w:rsidRPr="008476E1">
              <w:rPr>
                <w:sz w:val="24"/>
              </w:rPr>
              <w:t>Краткое содержание этапа урока</w:t>
            </w:r>
          </w:p>
        </w:tc>
        <w:tc>
          <w:tcPr>
            <w:tcW w:w="2681" w:type="dxa"/>
          </w:tcPr>
          <w:p w14:paraId="36A88E66" w14:textId="4E37099E" w:rsidR="0064669D" w:rsidRPr="008476E1" w:rsidRDefault="0064669D" w:rsidP="0064669D">
            <w:pPr>
              <w:jc w:val="center"/>
              <w:rPr>
                <w:i/>
                <w:sz w:val="24"/>
              </w:rPr>
            </w:pPr>
            <w:r w:rsidRPr="008476E1">
              <w:rPr>
                <w:sz w:val="24"/>
              </w:rPr>
              <w:t>Реализация условия гипотезы</w:t>
            </w:r>
          </w:p>
        </w:tc>
      </w:tr>
      <w:tr w:rsidR="0064669D" w14:paraId="0CBB8091" w14:textId="77777777" w:rsidTr="00AE7574">
        <w:tc>
          <w:tcPr>
            <w:tcW w:w="1610" w:type="dxa"/>
          </w:tcPr>
          <w:p w14:paraId="4D3C2FA3" w14:textId="77777777" w:rsidR="0064669D" w:rsidRPr="0064669D" w:rsidRDefault="0064669D" w:rsidP="00AE7574">
            <w:pPr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64669D">
              <w:rPr>
                <w:rFonts w:eastAsia="Times New Roman"/>
                <w:sz w:val="24"/>
                <w:szCs w:val="24"/>
                <w:lang w:eastAsia="ru-RU"/>
              </w:rPr>
              <w:t>Раздел 1: Числа и величины</w:t>
            </w:r>
          </w:p>
          <w:p w14:paraId="6B510103" w14:textId="18FC4B98" w:rsidR="0064669D" w:rsidRDefault="0064669D" w:rsidP="00A53F91">
            <w:pPr>
              <w:jc w:val="both"/>
              <w:rPr>
                <w:i/>
              </w:rPr>
            </w:pPr>
            <w:r w:rsidRPr="0064669D">
              <w:rPr>
                <w:rFonts w:eastAsia="Times New Roman"/>
                <w:sz w:val="24"/>
                <w:szCs w:val="24"/>
                <w:lang w:eastAsia="ru-RU"/>
              </w:rPr>
              <w:t>Тема урока: Нумерация. Счет предметов. Разряды.</w:t>
            </w:r>
          </w:p>
        </w:tc>
        <w:tc>
          <w:tcPr>
            <w:tcW w:w="5048" w:type="dxa"/>
            <w:shd w:val="clear" w:color="auto" w:fill="auto"/>
          </w:tcPr>
          <w:p w14:paraId="33A50FE1" w14:textId="77777777" w:rsidR="0064669D" w:rsidRPr="0064669D" w:rsidRDefault="0064669D" w:rsidP="0064669D">
            <w:pPr>
              <w:rPr>
                <w:sz w:val="24"/>
                <w:szCs w:val="24"/>
              </w:rPr>
            </w:pPr>
            <w:r w:rsidRPr="0064669D">
              <w:rPr>
                <w:b/>
                <w:sz w:val="24"/>
                <w:szCs w:val="24"/>
              </w:rPr>
              <w:t>Цель:</w:t>
            </w:r>
            <w:r w:rsidRPr="0064669D">
              <w:rPr>
                <w:sz w:val="24"/>
                <w:szCs w:val="24"/>
              </w:rPr>
              <w:t xml:space="preserve"> закрепить чтение и запись чисел в пределах 1000; название разрядов,</w:t>
            </w:r>
          </w:p>
          <w:p w14:paraId="5E5EEC60" w14:textId="77777777" w:rsidR="0064669D" w:rsidRPr="0064669D" w:rsidRDefault="0064669D" w:rsidP="00A53F91">
            <w:pPr>
              <w:jc w:val="both"/>
              <w:rPr>
                <w:sz w:val="24"/>
                <w:szCs w:val="24"/>
              </w:rPr>
            </w:pPr>
            <w:r w:rsidRPr="0064669D">
              <w:rPr>
                <w:sz w:val="24"/>
                <w:szCs w:val="24"/>
              </w:rPr>
              <w:t>вспомнить названия чисел при сложении и вычитании, связь между результатами и</w:t>
            </w:r>
          </w:p>
          <w:p w14:paraId="7A9EFD35" w14:textId="77777777" w:rsidR="0064669D" w:rsidRPr="0064669D" w:rsidRDefault="0064669D" w:rsidP="0064669D">
            <w:pPr>
              <w:rPr>
                <w:sz w:val="24"/>
                <w:szCs w:val="24"/>
              </w:rPr>
            </w:pPr>
            <w:r w:rsidRPr="0064669D">
              <w:rPr>
                <w:sz w:val="24"/>
                <w:szCs w:val="24"/>
              </w:rPr>
              <w:t>компонентами этих действий, приемы устного сложения и вычитания.</w:t>
            </w:r>
          </w:p>
          <w:p w14:paraId="4064CE65" w14:textId="77777777" w:rsidR="0064669D" w:rsidRPr="0064669D" w:rsidRDefault="0064669D" w:rsidP="0064669D">
            <w:pPr>
              <w:rPr>
                <w:sz w:val="24"/>
                <w:szCs w:val="24"/>
              </w:rPr>
            </w:pPr>
            <w:r w:rsidRPr="0064669D">
              <w:rPr>
                <w:b/>
                <w:sz w:val="24"/>
                <w:szCs w:val="24"/>
              </w:rPr>
              <w:t>Задание формального уровня</w:t>
            </w:r>
            <w:r w:rsidRPr="0064669D">
              <w:rPr>
                <w:sz w:val="24"/>
                <w:szCs w:val="24"/>
              </w:rPr>
              <w:t>.</w:t>
            </w:r>
          </w:p>
          <w:p w14:paraId="764EC125" w14:textId="77777777" w:rsidR="0064669D" w:rsidRPr="0064669D" w:rsidRDefault="0064669D" w:rsidP="00AE7574">
            <w:pPr>
              <w:jc w:val="both"/>
              <w:rPr>
                <w:sz w:val="24"/>
                <w:szCs w:val="24"/>
              </w:rPr>
            </w:pPr>
            <w:r w:rsidRPr="0064669D">
              <w:rPr>
                <w:sz w:val="24"/>
                <w:szCs w:val="24"/>
              </w:rPr>
              <w:t>Заполни таблицу:7398; 14996; 200004; 15002; 37396.</w:t>
            </w:r>
          </w:p>
          <w:p w14:paraId="46549B15" w14:textId="77777777" w:rsidR="0064669D" w:rsidRPr="0064669D" w:rsidRDefault="0064669D" w:rsidP="0064669D">
            <w:pPr>
              <w:rPr>
                <w:sz w:val="24"/>
                <w:szCs w:val="24"/>
              </w:rPr>
            </w:pPr>
          </w:p>
          <w:p w14:paraId="36CE4B2C" w14:textId="77777777" w:rsidR="0064669D" w:rsidRPr="0064669D" w:rsidRDefault="0064669D" w:rsidP="0064669D">
            <w:pPr>
              <w:rPr>
                <w:sz w:val="24"/>
                <w:szCs w:val="24"/>
              </w:rPr>
            </w:pPr>
            <w:r w:rsidRPr="0064669D">
              <w:rPr>
                <w:noProof/>
              </w:rPr>
              <w:lastRenderedPageBreak/>
              <w:drawing>
                <wp:inline distT="0" distB="0" distL="0" distR="0" wp14:anchorId="62812B2B" wp14:editId="56D3F3D7">
                  <wp:extent cx="3179427" cy="1333500"/>
                  <wp:effectExtent l="0" t="0" r="254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Снимок экрана 2023-01-28 в 17.45.57.png"/>
                          <pic:cNvPicPr/>
                        </pic:nvPicPr>
                        <pic:blipFill>
                          <a:blip r:embed="rId6" cstate="hq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3590" cy="1347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26A8F5" w14:textId="77777777" w:rsidR="0064669D" w:rsidRPr="0064669D" w:rsidRDefault="0064669D" w:rsidP="00AE7574">
            <w:pPr>
              <w:jc w:val="both"/>
              <w:rPr>
                <w:b/>
                <w:sz w:val="24"/>
                <w:szCs w:val="24"/>
              </w:rPr>
            </w:pPr>
            <w:r w:rsidRPr="0064669D">
              <w:rPr>
                <w:b/>
                <w:sz w:val="24"/>
                <w:szCs w:val="24"/>
              </w:rPr>
              <w:t xml:space="preserve">Задание предметного уровня </w:t>
            </w:r>
          </w:p>
          <w:p w14:paraId="1D2C8DE8" w14:textId="1A163002" w:rsidR="0064669D" w:rsidRPr="0064669D" w:rsidRDefault="007F1EAC" w:rsidP="00AE757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– </w:t>
            </w:r>
            <w:r w:rsidR="0064669D" w:rsidRPr="0064669D">
              <w:rPr>
                <w:sz w:val="24"/>
                <w:szCs w:val="24"/>
              </w:rPr>
              <w:t>Запиши в порядке возрастания числа:</w:t>
            </w:r>
          </w:p>
          <w:p w14:paraId="514CBB05" w14:textId="77777777" w:rsidR="0064669D" w:rsidRPr="0064669D" w:rsidRDefault="0064669D" w:rsidP="00AE7574">
            <w:pPr>
              <w:jc w:val="both"/>
              <w:rPr>
                <w:sz w:val="24"/>
                <w:szCs w:val="24"/>
              </w:rPr>
            </w:pPr>
            <w:r w:rsidRPr="0064669D">
              <w:rPr>
                <w:sz w:val="24"/>
                <w:szCs w:val="24"/>
              </w:rPr>
              <w:t>534000,45300, 350400, 34050, 543, 3045,405030,50403.</w:t>
            </w:r>
          </w:p>
          <w:p w14:paraId="07AFA26F" w14:textId="77777777" w:rsidR="0064669D" w:rsidRPr="0064669D" w:rsidRDefault="0064669D" w:rsidP="00AE7574">
            <w:pPr>
              <w:jc w:val="both"/>
              <w:rPr>
                <w:b/>
                <w:sz w:val="24"/>
                <w:szCs w:val="24"/>
              </w:rPr>
            </w:pPr>
            <w:r w:rsidRPr="0064669D">
              <w:rPr>
                <w:b/>
                <w:sz w:val="24"/>
                <w:szCs w:val="24"/>
              </w:rPr>
              <w:t>Задание функционального уровня</w:t>
            </w:r>
          </w:p>
          <w:p w14:paraId="77F73A36" w14:textId="03E59594" w:rsidR="0064669D" w:rsidRPr="0064669D" w:rsidRDefault="007F1EAC" w:rsidP="00AE7574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– </w:t>
            </w:r>
            <w:r w:rsidR="0064669D" w:rsidRPr="0064669D">
              <w:rPr>
                <w:sz w:val="24"/>
                <w:szCs w:val="24"/>
              </w:rPr>
              <w:t>Какой самый большой результат может получиться, если в выражении ABC + BDE + EC заменить буквы цифрами (разные буквы заменяются разными цифрами)</w:t>
            </w:r>
          </w:p>
          <w:p w14:paraId="1DA0C402" w14:textId="147B8452" w:rsidR="0064669D" w:rsidRPr="0064669D" w:rsidRDefault="00C67CEF" w:rsidP="00C67CEF">
            <w:pPr>
              <w:rPr>
                <w:i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1900C3D" wp14:editId="13C4D7D3">
                  <wp:extent cx="3178810" cy="1886585"/>
                  <wp:effectExtent l="0" t="0" r="254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Снимок экрана 2023-03-29 в 14.44.39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6830" cy="1921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1" w:type="dxa"/>
          </w:tcPr>
          <w:p w14:paraId="04489175" w14:textId="6F535969" w:rsidR="0064669D" w:rsidRPr="0064669D" w:rsidRDefault="0064669D" w:rsidP="003938EC">
            <w:pPr>
              <w:jc w:val="both"/>
              <w:rPr>
                <w:sz w:val="24"/>
              </w:rPr>
            </w:pPr>
            <w:r w:rsidRPr="0064669D">
              <w:rPr>
                <w:sz w:val="24"/>
              </w:rPr>
              <w:lastRenderedPageBreak/>
              <w:t>1 условие</w:t>
            </w:r>
            <w:r w:rsidR="00A53F91">
              <w:rPr>
                <w:sz w:val="24"/>
              </w:rPr>
              <w:t>:</w:t>
            </w:r>
            <w:r w:rsidRPr="0064669D">
              <w:rPr>
                <w:sz w:val="24"/>
              </w:rPr>
              <w:t xml:space="preserve"> если задания разного уровня (формальный, предметный, функциональный) будут выполняться на этапе закрепления в паре постоянного и сменного состава.</w:t>
            </w:r>
          </w:p>
          <w:p w14:paraId="6F00D8A5" w14:textId="77777777" w:rsidR="0064669D" w:rsidRPr="0064669D" w:rsidRDefault="0064669D" w:rsidP="003938EC">
            <w:pPr>
              <w:jc w:val="both"/>
              <w:rPr>
                <w:sz w:val="24"/>
              </w:rPr>
            </w:pPr>
            <w:r w:rsidRPr="0064669D">
              <w:rPr>
                <w:sz w:val="24"/>
              </w:rPr>
              <w:t>Задание предметного уровня – фронтальная работа, предметного уровня – в паре, функционального – в группе.</w:t>
            </w:r>
          </w:p>
          <w:p w14:paraId="7DBB193C" w14:textId="7B19F1E8" w:rsidR="008476E1" w:rsidRDefault="0064669D" w:rsidP="00AE7574">
            <w:pPr>
              <w:jc w:val="both"/>
              <w:rPr>
                <w:sz w:val="24"/>
              </w:rPr>
            </w:pPr>
            <w:r w:rsidRPr="0064669D">
              <w:rPr>
                <w:sz w:val="24"/>
              </w:rPr>
              <w:lastRenderedPageBreak/>
              <w:t>2 условие</w:t>
            </w:r>
            <w:r w:rsidR="00A53F91">
              <w:rPr>
                <w:sz w:val="24"/>
              </w:rPr>
              <w:t xml:space="preserve">: </w:t>
            </w:r>
            <w:r w:rsidRPr="0064669D">
              <w:rPr>
                <w:sz w:val="24"/>
              </w:rPr>
              <w:t>если при выполнении заданий будут применяться при</w:t>
            </w:r>
            <w:r w:rsidR="003C0A6B">
              <w:rPr>
                <w:sz w:val="24"/>
              </w:rPr>
              <w:t>ё</w:t>
            </w:r>
            <w:r w:rsidRPr="0064669D">
              <w:rPr>
                <w:sz w:val="24"/>
              </w:rPr>
              <w:t>мы («Напиши от</w:t>
            </w:r>
            <w:r w:rsidR="008476E1">
              <w:rPr>
                <w:sz w:val="24"/>
              </w:rPr>
              <w:t xml:space="preserve"> руки»,</w:t>
            </w:r>
          </w:p>
          <w:p w14:paraId="7BDB9CC8" w14:textId="5FE6492A" w:rsidR="0064669D" w:rsidRPr="0064669D" w:rsidRDefault="0064669D" w:rsidP="00AE7574">
            <w:pPr>
              <w:jc w:val="both"/>
              <w:rPr>
                <w:sz w:val="24"/>
              </w:rPr>
            </w:pPr>
            <w:r w:rsidRPr="0064669D">
              <w:rPr>
                <w:sz w:val="24"/>
              </w:rPr>
              <w:t xml:space="preserve">«Волшебное перо», «Интерактивная таблица», «Лупа», коллекции </w:t>
            </w:r>
            <w:r w:rsidRPr="0064669D">
              <w:rPr>
                <w:sz w:val="24"/>
                <w:lang w:val="en-US"/>
              </w:rPr>
              <w:t>LAT</w:t>
            </w:r>
            <w:r w:rsidRPr="0064669D">
              <w:rPr>
                <w:sz w:val="24"/>
              </w:rPr>
              <w:t xml:space="preserve"> (</w:t>
            </w:r>
            <w:r w:rsidRPr="0064669D">
              <w:rPr>
                <w:sz w:val="24"/>
                <w:lang w:val="en-US"/>
              </w:rPr>
              <w:t>Lesson</w:t>
            </w:r>
            <w:r w:rsidRPr="0064669D">
              <w:rPr>
                <w:sz w:val="24"/>
              </w:rPr>
              <w:t xml:space="preserve"> </w:t>
            </w:r>
            <w:r w:rsidRPr="0064669D">
              <w:rPr>
                <w:sz w:val="24"/>
                <w:lang w:val="en-US"/>
              </w:rPr>
              <w:t>Activity</w:t>
            </w:r>
            <w:r w:rsidRPr="0064669D">
              <w:rPr>
                <w:sz w:val="24"/>
              </w:rPr>
              <w:t xml:space="preserve"> </w:t>
            </w:r>
            <w:r w:rsidRPr="0064669D">
              <w:rPr>
                <w:sz w:val="24"/>
                <w:lang w:val="en-US"/>
              </w:rPr>
              <w:t>Toolkit</w:t>
            </w:r>
            <w:r w:rsidRPr="0064669D">
              <w:rPr>
                <w:sz w:val="24"/>
              </w:rPr>
              <w:t>) и др.</w:t>
            </w:r>
          </w:p>
          <w:p w14:paraId="3B8C3434" w14:textId="77777777" w:rsidR="0064669D" w:rsidRPr="0064669D" w:rsidRDefault="0064669D" w:rsidP="0064669D">
            <w:pPr>
              <w:rPr>
                <w:i/>
                <w:sz w:val="24"/>
              </w:rPr>
            </w:pPr>
          </w:p>
        </w:tc>
      </w:tr>
    </w:tbl>
    <w:p w14:paraId="5D9ACD33" w14:textId="77777777" w:rsidR="0064669D" w:rsidRDefault="0064669D" w:rsidP="0064669D">
      <w:pPr>
        <w:ind w:firstLine="708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7E4C2D19" w14:textId="112FD52A" w:rsidR="003C0A6B" w:rsidRDefault="007F1EAC" w:rsidP="00AE757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38EC">
        <w:rPr>
          <w:rFonts w:ascii="Times New Roman" w:hAnsi="Times New Roman" w:cs="Times New Roman"/>
          <w:sz w:val="28"/>
          <w:szCs w:val="28"/>
        </w:rPr>
        <w:t xml:space="preserve">Реализуя первое условие гипотезы </w:t>
      </w:r>
      <w:r w:rsidR="003C0A6B">
        <w:rPr>
          <w:rFonts w:ascii="Times New Roman" w:hAnsi="Times New Roman" w:cs="Times New Roman"/>
          <w:sz w:val="28"/>
          <w:szCs w:val="28"/>
        </w:rPr>
        <w:t xml:space="preserve">все задания для младших школьников были дифференцированы по уровням сложности. Задания формального, функционального и предметного уровня выполнялись с целью закрепления материала. Формальный уровень заданий применялся на этапе введения в тему урока, для фронтальной работы с обучающимися. Задачи предметного уровня выполнялись в парах, что позволило одновременно реализовать третье условие гипотезы, а функционального уровня – в группе. </w:t>
      </w:r>
    </w:p>
    <w:p w14:paraId="078DB1E5" w14:textId="4CA25A72" w:rsidR="003938EC" w:rsidRPr="003938EC" w:rsidRDefault="007F1EAC" w:rsidP="003938E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38EC">
        <w:rPr>
          <w:rFonts w:ascii="Times New Roman" w:hAnsi="Times New Roman" w:cs="Times New Roman"/>
          <w:sz w:val="28"/>
          <w:szCs w:val="28"/>
        </w:rPr>
        <w:t>Выполняя второе условие гипотезы</w:t>
      </w:r>
      <w:r w:rsidR="003C0A6B">
        <w:rPr>
          <w:rFonts w:ascii="Times New Roman" w:hAnsi="Times New Roman" w:cs="Times New Roman"/>
          <w:sz w:val="28"/>
          <w:szCs w:val="28"/>
        </w:rPr>
        <w:t>, все</w:t>
      </w:r>
      <w:r w:rsidRPr="003938EC">
        <w:rPr>
          <w:rFonts w:ascii="Times New Roman" w:hAnsi="Times New Roman" w:cs="Times New Roman"/>
          <w:sz w:val="28"/>
          <w:szCs w:val="28"/>
        </w:rPr>
        <w:t xml:space="preserve"> </w:t>
      </w:r>
      <w:r w:rsidR="003938EC" w:rsidRPr="003938EC">
        <w:rPr>
          <w:rFonts w:ascii="Times New Roman" w:hAnsi="Times New Roman" w:cs="Times New Roman"/>
          <w:sz w:val="28"/>
          <w:szCs w:val="28"/>
        </w:rPr>
        <w:t>задания выполня</w:t>
      </w:r>
      <w:r w:rsidR="003C0A6B">
        <w:rPr>
          <w:rFonts w:ascii="Times New Roman" w:hAnsi="Times New Roman" w:cs="Times New Roman"/>
          <w:sz w:val="28"/>
          <w:szCs w:val="28"/>
        </w:rPr>
        <w:t>лись</w:t>
      </w:r>
      <w:r w:rsidR="003938EC" w:rsidRPr="003938EC">
        <w:rPr>
          <w:rFonts w:ascii="Times New Roman" w:hAnsi="Times New Roman" w:cs="Times New Roman"/>
          <w:sz w:val="28"/>
          <w:szCs w:val="28"/>
        </w:rPr>
        <w:t xml:space="preserve"> при помощи интерактивных приёмов: «Напиши от руки», «Волшебное перо», «Перетащи и отпусти», «Утилиты множественного клонирования», «Анимация», «Рентген», «Затемнение экрана» и инструментов программы (коллекция LAT)</w:t>
      </w:r>
      <w:r w:rsidR="003C0A6B">
        <w:rPr>
          <w:rFonts w:ascii="Times New Roman" w:hAnsi="Times New Roman" w:cs="Times New Roman"/>
          <w:sz w:val="28"/>
          <w:szCs w:val="28"/>
        </w:rPr>
        <w:t xml:space="preserve">. Данные приёмы </w:t>
      </w:r>
      <w:r w:rsidR="003938EC" w:rsidRPr="003938EC">
        <w:rPr>
          <w:rFonts w:ascii="Times New Roman" w:hAnsi="Times New Roman" w:cs="Times New Roman"/>
          <w:sz w:val="28"/>
          <w:szCs w:val="28"/>
        </w:rPr>
        <w:t>позволя</w:t>
      </w:r>
      <w:r w:rsidR="003C0A6B">
        <w:rPr>
          <w:rFonts w:ascii="Times New Roman" w:hAnsi="Times New Roman" w:cs="Times New Roman"/>
          <w:sz w:val="28"/>
          <w:szCs w:val="28"/>
        </w:rPr>
        <w:t>ют не просто</w:t>
      </w:r>
      <w:r w:rsidR="003938EC" w:rsidRPr="003938EC">
        <w:rPr>
          <w:rFonts w:ascii="Times New Roman" w:hAnsi="Times New Roman" w:cs="Times New Roman"/>
          <w:sz w:val="28"/>
          <w:szCs w:val="28"/>
        </w:rPr>
        <w:t xml:space="preserve"> ускорить процесс выполнения заданий</w:t>
      </w:r>
      <w:r w:rsidR="003C0A6B">
        <w:rPr>
          <w:rFonts w:ascii="Times New Roman" w:hAnsi="Times New Roman" w:cs="Times New Roman"/>
          <w:sz w:val="28"/>
          <w:szCs w:val="28"/>
        </w:rPr>
        <w:t>, но</w:t>
      </w:r>
      <w:r w:rsidR="003938EC" w:rsidRPr="003938EC">
        <w:rPr>
          <w:rFonts w:ascii="Times New Roman" w:hAnsi="Times New Roman" w:cs="Times New Roman"/>
          <w:sz w:val="28"/>
          <w:szCs w:val="28"/>
        </w:rPr>
        <w:t xml:space="preserve"> и автоматизировать </w:t>
      </w:r>
      <w:r w:rsidR="003C0A6B">
        <w:rPr>
          <w:rFonts w:ascii="Times New Roman" w:hAnsi="Times New Roman" w:cs="Times New Roman"/>
          <w:sz w:val="28"/>
          <w:szCs w:val="28"/>
        </w:rPr>
        <w:t xml:space="preserve">процесс </w:t>
      </w:r>
      <w:r w:rsidR="003938EC" w:rsidRPr="003938EC">
        <w:rPr>
          <w:rFonts w:ascii="Times New Roman" w:hAnsi="Times New Roman" w:cs="Times New Roman"/>
          <w:sz w:val="28"/>
          <w:szCs w:val="28"/>
        </w:rPr>
        <w:t>проверк</w:t>
      </w:r>
      <w:r w:rsidR="003C0A6B">
        <w:rPr>
          <w:rFonts w:ascii="Times New Roman" w:hAnsi="Times New Roman" w:cs="Times New Roman"/>
          <w:sz w:val="28"/>
          <w:szCs w:val="28"/>
        </w:rPr>
        <w:t>и.</w:t>
      </w:r>
    </w:p>
    <w:p w14:paraId="7B101F9D" w14:textId="69E013C4" w:rsidR="00AE7574" w:rsidRPr="003C0A6B" w:rsidRDefault="007F1EAC" w:rsidP="003C0A6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38EC">
        <w:rPr>
          <w:rFonts w:ascii="Times New Roman" w:hAnsi="Times New Roman" w:cs="Times New Roman"/>
          <w:sz w:val="28"/>
          <w:szCs w:val="28"/>
        </w:rPr>
        <w:t xml:space="preserve">Осуществляя третье условие гипотезы </w:t>
      </w:r>
      <w:r w:rsidR="003938EC" w:rsidRPr="003938EC">
        <w:rPr>
          <w:rFonts w:ascii="Times New Roman" w:hAnsi="Times New Roman" w:cs="Times New Roman"/>
          <w:sz w:val="28"/>
          <w:szCs w:val="28"/>
        </w:rPr>
        <w:t>задания выполня</w:t>
      </w:r>
      <w:r w:rsidR="003C0A6B">
        <w:rPr>
          <w:rFonts w:ascii="Times New Roman" w:hAnsi="Times New Roman" w:cs="Times New Roman"/>
          <w:sz w:val="28"/>
          <w:szCs w:val="28"/>
        </w:rPr>
        <w:t>лись четвероклассниками</w:t>
      </w:r>
      <w:r w:rsidR="003938EC" w:rsidRPr="003938EC">
        <w:rPr>
          <w:rFonts w:ascii="Times New Roman" w:hAnsi="Times New Roman" w:cs="Times New Roman"/>
          <w:sz w:val="28"/>
          <w:szCs w:val="28"/>
        </w:rPr>
        <w:t xml:space="preserve"> в паре для </w:t>
      </w:r>
      <w:bookmarkStart w:id="3" w:name="_Hlk131034716"/>
      <w:r w:rsidR="003938EC" w:rsidRPr="003938EC">
        <w:rPr>
          <w:rFonts w:ascii="Times New Roman" w:hAnsi="Times New Roman" w:cs="Times New Roman"/>
          <w:sz w:val="28"/>
          <w:szCs w:val="28"/>
        </w:rPr>
        <w:t>оказания помощи друг другу и организации взаимопроверки выполненной работы</w:t>
      </w:r>
      <w:r w:rsidR="003C0A6B">
        <w:rPr>
          <w:rFonts w:ascii="Times New Roman" w:hAnsi="Times New Roman" w:cs="Times New Roman"/>
          <w:sz w:val="28"/>
          <w:szCs w:val="28"/>
        </w:rPr>
        <w:t>.</w:t>
      </w:r>
      <w:bookmarkEnd w:id="3"/>
    </w:p>
    <w:p w14:paraId="144BF70E" w14:textId="4169BC57" w:rsidR="00002D83" w:rsidRDefault="00FA5E33" w:rsidP="00E105A9">
      <w:pPr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>Цель</w:t>
      </w:r>
      <w:r w:rsidR="003C0A6B">
        <w:rPr>
          <w:rFonts w:ascii="Times New Roman" w:hAnsi="Times New Roman" w:cs="Times New Roman"/>
          <w:color w:val="000000" w:themeColor="text1"/>
          <w:sz w:val="28"/>
          <w:szCs w:val="28"/>
        </w:rPr>
        <w:t>ю</w:t>
      </w:r>
      <w:r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контрольного этапа</w:t>
      </w:r>
      <w:r w:rsidR="008343AE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эксперимента была проверка эффективности провед</w:t>
      </w:r>
      <w:r w:rsidR="003C0A6B">
        <w:rPr>
          <w:rFonts w:ascii="Times New Roman" w:hAnsi="Times New Roman" w:cs="Times New Roman"/>
          <w:color w:val="000000" w:themeColor="text1"/>
          <w:sz w:val="28"/>
          <w:szCs w:val="28"/>
        </w:rPr>
        <w:t>ё</w:t>
      </w:r>
      <w:r w:rsidR="008343AE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нной работы </w:t>
      </w:r>
      <w:r w:rsidR="007F1EAC">
        <w:rPr>
          <w:rFonts w:ascii="Times New Roman" w:hAnsi="Times New Roman" w:cs="Times New Roman"/>
          <w:color w:val="000000" w:themeColor="text1"/>
          <w:sz w:val="28"/>
          <w:szCs w:val="28"/>
        </w:rPr>
        <w:t>по развитию</w:t>
      </w:r>
      <w:r w:rsidR="008343AE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математической грамотности четвероклассников на уроках математики. Мы провели повторную диагностику в экспериментальном и контрольном классах </w:t>
      </w:r>
      <w:r w:rsidR="003C0A6B">
        <w:rPr>
          <w:rFonts w:ascii="Times New Roman" w:hAnsi="Times New Roman" w:cs="Times New Roman"/>
          <w:color w:val="000000" w:themeColor="text1"/>
          <w:sz w:val="28"/>
          <w:szCs w:val="28"/>
        </w:rPr>
        <w:t>для</w:t>
      </w:r>
      <w:r w:rsidR="008343AE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выявления </w:t>
      </w:r>
      <w:r w:rsidR="008343AE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динамики развития математической грамотности </w:t>
      </w:r>
      <w:r w:rsidR="003C0A6B">
        <w:rPr>
          <w:rFonts w:ascii="Times New Roman" w:hAnsi="Times New Roman" w:cs="Times New Roman"/>
          <w:color w:val="000000" w:themeColor="text1"/>
          <w:sz w:val="28"/>
          <w:szCs w:val="28"/>
        </w:rPr>
        <w:t>младших школьников</w:t>
      </w:r>
      <w:r w:rsidR="008343AE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>. Оценка результатов итоговой диагностики проводилась по тем же критериям, что и на констатирующем этапе эксперимента.</w:t>
      </w:r>
      <w:r w:rsidR="007F1E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Результаты представлены в таблице 2.</w:t>
      </w:r>
    </w:p>
    <w:p w14:paraId="4DD4A5A4" w14:textId="77777777" w:rsidR="007F1EAC" w:rsidRPr="00E105A9" w:rsidRDefault="007F1EAC" w:rsidP="00E105A9">
      <w:pPr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151A310" w14:textId="5C25E5B6" w:rsidR="008343AE" w:rsidRDefault="008343AE" w:rsidP="003C0A6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F1EAC">
        <w:rPr>
          <w:rFonts w:ascii="Times New Roman" w:hAnsi="Times New Roman" w:cs="Times New Roman"/>
          <w:color w:val="000000" w:themeColor="text1"/>
          <w:sz w:val="28"/>
          <w:szCs w:val="28"/>
        </w:rPr>
        <w:t>Таблица 2</w:t>
      </w:r>
      <w:r w:rsidR="007F1E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C0A6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="003C0A6B" w:rsidRPr="003C0A6B">
        <w:rPr>
          <w:rFonts w:ascii="Times New Roman" w:hAnsi="Times New Roman" w:cs="Times New Roman"/>
          <w:color w:val="000000" w:themeColor="text1"/>
          <w:sz w:val="28"/>
          <w:szCs w:val="28"/>
        </w:rPr>
        <w:t>Уровни сформированности математической грамотности четвероклассников по результатам комплексной диагностики на кон</w:t>
      </w:r>
      <w:r w:rsidR="003C0A6B">
        <w:rPr>
          <w:rFonts w:ascii="Times New Roman" w:hAnsi="Times New Roman" w:cs="Times New Roman"/>
          <w:color w:val="000000" w:themeColor="text1"/>
          <w:sz w:val="28"/>
          <w:szCs w:val="28"/>
        </w:rPr>
        <w:t>трольном</w:t>
      </w:r>
      <w:r w:rsidR="003C0A6B" w:rsidRPr="003C0A6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этапе исследования</w:t>
      </w:r>
    </w:p>
    <w:p w14:paraId="794A6E21" w14:textId="77777777" w:rsidR="003C0A6B" w:rsidRPr="007F1EAC" w:rsidRDefault="003C0A6B" w:rsidP="007F1EAC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540"/>
        <w:gridCol w:w="3282"/>
        <w:gridCol w:w="1417"/>
        <w:gridCol w:w="1416"/>
        <w:gridCol w:w="1343"/>
        <w:gridCol w:w="1341"/>
      </w:tblGrid>
      <w:tr w:rsidR="008343AE" w:rsidRPr="007F1EAC" w14:paraId="33DE1FFB" w14:textId="77777777" w:rsidTr="003703E6">
        <w:trPr>
          <w:jc w:val="center"/>
        </w:trPr>
        <w:tc>
          <w:tcPr>
            <w:tcW w:w="540" w:type="dxa"/>
            <w:vMerge w:val="restart"/>
          </w:tcPr>
          <w:p w14:paraId="73E96185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№ п</w:t>
            </w:r>
            <w:r w:rsidRPr="007F1EAC">
              <w:rPr>
                <w:sz w:val="24"/>
                <w:szCs w:val="24"/>
                <w:lang w:val="en-US"/>
              </w:rPr>
              <w:t>/</w:t>
            </w:r>
            <w:r w:rsidRPr="007F1EAC">
              <w:rPr>
                <w:sz w:val="24"/>
                <w:szCs w:val="24"/>
              </w:rPr>
              <w:t>п</w:t>
            </w:r>
          </w:p>
        </w:tc>
        <w:tc>
          <w:tcPr>
            <w:tcW w:w="3283" w:type="dxa"/>
            <w:vMerge w:val="restart"/>
          </w:tcPr>
          <w:p w14:paraId="5B4F1ACF" w14:textId="689874AD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Уровни сформированности математической грамотности</w:t>
            </w:r>
          </w:p>
        </w:tc>
        <w:tc>
          <w:tcPr>
            <w:tcW w:w="2835" w:type="dxa"/>
            <w:gridSpan w:val="2"/>
          </w:tcPr>
          <w:p w14:paraId="04C45BD5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Экспериментальная группа (4Б класс)</w:t>
            </w:r>
          </w:p>
        </w:tc>
        <w:tc>
          <w:tcPr>
            <w:tcW w:w="2688" w:type="dxa"/>
            <w:gridSpan w:val="2"/>
          </w:tcPr>
          <w:p w14:paraId="7C03ABAE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Контрольная группа (4А класс)</w:t>
            </w:r>
          </w:p>
        </w:tc>
      </w:tr>
      <w:tr w:rsidR="008343AE" w:rsidRPr="007F1EAC" w14:paraId="35C07B0B" w14:textId="77777777" w:rsidTr="003703E6">
        <w:trPr>
          <w:jc w:val="center"/>
        </w:trPr>
        <w:tc>
          <w:tcPr>
            <w:tcW w:w="540" w:type="dxa"/>
            <w:vMerge/>
          </w:tcPr>
          <w:p w14:paraId="6B7DBE11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3283" w:type="dxa"/>
            <w:vMerge/>
          </w:tcPr>
          <w:p w14:paraId="51F182DE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</w:tcPr>
          <w:p w14:paraId="39365FAE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чел.</w:t>
            </w:r>
          </w:p>
        </w:tc>
        <w:tc>
          <w:tcPr>
            <w:tcW w:w="1418" w:type="dxa"/>
          </w:tcPr>
          <w:p w14:paraId="760178AA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%</w:t>
            </w:r>
          </w:p>
        </w:tc>
        <w:tc>
          <w:tcPr>
            <w:tcW w:w="1344" w:type="dxa"/>
          </w:tcPr>
          <w:p w14:paraId="317F0586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чел.</w:t>
            </w:r>
          </w:p>
        </w:tc>
        <w:tc>
          <w:tcPr>
            <w:tcW w:w="1344" w:type="dxa"/>
          </w:tcPr>
          <w:p w14:paraId="7103B194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%</w:t>
            </w:r>
          </w:p>
        </w:tc>
      </w:tr>
      <w:tr w:rsidR="008343AE" w:rsidRPr="007F1EAC" w14:paraId="27BC78AD" w14:textId="77777777" w:rsidTr="003703E6">
        <w:trPr>
          <w:jc w:val="center"/>
        </w:trPr>
        <w:tc>
          <w:tcPr>
            <w:tcW w:w="540" w:type="dxa"/>
          </w:tcPr>
          <w:p w14:paraId="343D2DA3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1</w:t>
            </w:r>
          </w:p>
        </w:tc>
        <w:tc>
          <w:tcPr>
            <w:tcW w:w="3283" w:type="dxa"/>
          </w:tcPr>
          <w:p w14:paraId="2A0C9B7C" w14:textId="521068A7" w:rsidR="008343AE" w:rsidRPr="007F1EAC" w:rsidRDefault="007F1EAC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Высокий/функциональный уровень</w:t>
            </w:r>
          </w:p>
        </w:tc>
        <w:tc>
          <w:tcPr>
            <w:tcW w:w="1417" w:type="dxa"/>
          </w:tcPr>
          <w:p w14:paraId="40B5B2A6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14:paraId="1593528A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24</w:t>
            </w:r>
          </w:p>
        </w:tc>
        <w:tc>
          <w:tcPr>
            <w:tcW w:w="1344" w:type="dxa"/>
          </w:tcPr>
          <w:p w14:paraId="4FD22F81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5</w:t>
            </w:r>
          </w:p>
        </w:tc>
        <w:tc>
          <w:tcPr>
            <w:tcW w:w="1344" w:type="dxa"/>
          </w:tcPr>
          <w:p w14:paraId="4D754A9E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20</w:t>
            </w:r>
          </w:p>
        </w:tc>
      </w:tr>
      <w:tr w:rsidR="008343AE" w:rsidRPr="007F1EAC" w14:paraId="0AFBC893" w14:textId="77777777" w:rsidTr="003703E6">
        <w:trPr>
          <w:jc w:val="center"/>
        </w:trPr>
        <w:tc>
          <w:tcPr>
            <w:tcW w:w="540" w:type="dxa"/>
          </w:tcPr>
          <w:p w14:paraId="046E4032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2</w:t>
            </w:r>
          </w:p>
        </w:tc>
        <w:tc>
          <w:tcPr>
            <w:tcW w:w="3283" w:type="dxa"/>
          </w:tcPr>
          <w:p w14:paraId="14A16C3F" w14:textId="16534C3D" w:rsidR="008343AE" w:rsidRPr="007F1EAC" w:rsidRDefault="007F1EAC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Средний/предметный уровень</w:t>
            </w:r>
          </w:p>
        </w:tc>
        <w:tc>
          <w:tcPr>
            <w:tcW w:w="1417" w:type="dxa"/>
          </w:tcPr>
          <w:p w14:paraId="0FC27B91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1</w:t>
            </w:r>
            <w:r w:rsidR="00EC08E6" w:rsidRPr="007F1EAC">
              <w:rPr>
                <w:sz w:val="24"/>
                <w:szCs w:val="24"/>
              </w:rPr>
              <w:t>7</w:t>
            </w:r>
          </w:p>
        </w:tc>
        <w:tc>
          <w:tcPr>
            <w:tcW w:w="1418" w:type="dxa"/>
          </w:tcPr>
          <w:p w14:paraId="330B1283" w14:textId="77777777" w:rsidR="008343AE" w:rsidRPr="007F1EAC" w:rsidRDefault="00EC08E6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6</w:t>
            </w:r>
            <w:r w:rsidR="008343AE" w:rsidRPr="007F1EAC">
              <w:rPr>
                <w:sz w:val="24"/>
                <w:szCs w:val="24"/>
              </w:rPr>
              <w:t>8</w:t>
            </w:r>
          </w:p>
        </w:tc>
        <w:tc>
          <w:tcPr>
            <w:tcW w:w="1344" w:type="dxa"/>
          </w:tcPr>
          <w:p w14:paraId="4AD20534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17</w:t>
            </w:r>
          </w:p>
        </w:tc>
        <w:tc>
          <w:tcPr>
            <w:tcW w:w="1344" w:type="dxa"/>
          </w:tcPr>
          <w:p w14:paraId="761E7F05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6</w:t>
            </w:r>
            <w:r w:rsidR="005C5868" w:rsidRPr="007F1EAC">
              <w:rPr>
                <w:sz w:val="24"/>
                <w:szCs w:val="24"/>
              </w:rPr>
              <w:t>8</w:t>
            </w:r>
          </w:p>
        </w:tc>
      </w:tr>
      <w:tr w:rsidR="008343AE" w:rsidRPr="007F1EAC" w14:paraId="2A82E8CA" w14:textId="77777777" w:rsidTr="003703E6">
        <w:trPr>
          <w:jc w:val="center"/>
        </w:trPr>
        <w:tc>
          <w:tcPr>
            <w:tcW w:w="540" w:type="dxa"/>
          </w:tcPr>
          <w:p w14:paraId="784A5649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3</w:t>
            </w:r>
          </w:p>
        </w:tc>
        <w:tc>
          <w:tcPr>
            <w:tcW w:w="3283" w:type="dxa"/>
          </w:tcPr>
          <w:p w14:paraId="56DD3923" w14:textId="32D05C80" w:rsidR="008343AE" w:rsidRPr="007F1EAC" w:rsidRDefault="007F1EAC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Низкий/формальный уровень</w:t>
            </w:r>
          </w:p>
        </w:tc>
        <w:tc>
          <w:tcPr>
            <w:tcW w:w="1417" w:type="dxa"/>
          </w:tcPr>
          <w:p w14:paraId="7FE5CF0D" w14:textId="77777777" w:rsidR="008343AE" w:rsidRPr="007F1EAC" w:rsidRDefault="00EC08E6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2</w:t>
            </w:r>
          </w:p>
        </w:tc>
        <w:tc>
          <w:tcPr>
            <w:tcW w:w="1418" w:type="dxa"/>
          </w:tcPr>
          <w:p w14:paraId="2E450FAC" w14:textId="77777777" w:rsidR="008343AE" w:rsidRPr="007F1EAC" w:rsidRDefault="008343AE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8</w:t>
            </w:r>
          </w:p>
        </w:tc>
        <w:tc>
          <w:tcPr>
            <w:tcW w:w="1344" w:type="dxa"/>
          </w:tcPr>
          <w:p w14:paraId="2A770D55" w14:textId="77777777" w:rsidR="008343AE" w:rsidRPr="007F1EAC" w:rsidRDefault="005C5868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3</w:t>
            </w:r>
          </w:p>
        </w:tc>
        <w:tc>
          <w:tcPr>
            <w:tcW w:w="1344" w:type="dxa"/>
          </w:tcPr>
          <w:p w14:paraId="3447332C" w14:textId="77777777" w:rsidR="008343AE" w:rsidRPr="007F1EAC" w:rsidRDefault="005C5868" w:rsidP="00E105A9">
            <w:pPr>
              <w:contextualSpacing/>
              <w:jc w:val="center"/>
              <w:rPr>
                <w:sz w:val="24"/>
                <w:szCs w:val="24"/>
              </w:rPr>
            </w:pPr>
            <w:r w:rsidRPr="007F1EAC">
              <w:rPr>
                <w:sz w:val="24"/>
                <w:szCs w:val="24"/>
              </w:rPr>
              <w:t>12</w:t>
            </w:r>
          </w:p>
        </w:tc>
      </w:tr>
    </w:tbl>
    <w:p w14:paraId="7B2963FF" w14:textId="77777777" w:rsidR="008343AE" w:rsidRPr="00E105A9" w:rsidRDefault="008343AE" w:rsidP="00E105A9">
      <w:pPr>
        <w:ind w:firstLine="708"/>
        <w:jc w:val="right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</w:p>
    <w:p w14:paraId="2117416F" w14:textId="13498BAC" w:rsidR="007F1EAC" w:rsidRPr="003814AF" w:rsidRDefault="005C5868" w:rsidP="003814A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>В экспериментальном классе результаты получились следующие:</w:t>
      </w:r>
      <w:r w:rsidR="00EC08E6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5661B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количество четвероклассников с </w:t>
      </w:r>
      <w:r w:rsidR="00EC08E6" w:rsidRPr="00E105A9">
        <w:rPr>
          <w:rFonts w:ascii="Times New Roman" w:hAnsi="Times New Roman" w:cs="Times New Roman"/>
          <w:color w:val="000000" w:themeColor="text1"/>
          <w:sz w:val="28"/>
          <w:szCs w:val="28"/>
        </w:rPr>
        <w:t>высоким уровнем развития математической грамотности увеличилось на 16</w:t>
      </w:r>
      <w:r w:rsidR="00EC08E6" w:rsidRPr="00E105A9">
        <w:rPr>
          <w:rFonts w:ascii="Times New Roman" w:hAnsi="Times New Roman" w:cs="Times New Roman"/>
          <w:sz w:val="28"/>
          <w:szCs w:val="28"/>
        </w:rPr>
        <w:t>% (с 8% до 24%), со среднем уровнем – на 16% (с 52% до 68%), с низким уровнем – уменьшилось на 32% (с 40% до 8%). В контрольном классе изменения были незначительны</w:t>
      </w:r>
      <w:r w:rsidR="003C0A6B">
        <w:rPr>
          <w:rFonts w:ascii="Times New Roman" w:hAnsi="Times New Roman" w:cs="Times New Roman"/>
          <w:sz w:val="28"/>
          <w:szCs w:val="28"/>
        </w:rPr>
        <w:t>ми</w:t>
      </w:r>
      <w:r w:rsidR="00EC08E6" w:rsidRPr="00E105A9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76CF935" w14:textId="77777777" w:rsidR="00605873" w:rsidRDefault="00613E68" w:rsidP="001A7C6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="001A7C68">
        <w:rPr>
          <w:rFonts w:ascii="Times New Roman" w:hAnsi="Times New Roman" w:cs="Times New Roman"/>
          <w:sz w:val="28"/>
          <w:szCs w:val="28"/>
        </w:rPr>
        <w:t>нами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была рассмотрена проблема развити</w:t>
      </w:r>
      <w:r w:rsidR="001A7C68">
        <w:rPr>
          <w:rFonts w:ascii="Times New Roman" w:hAnsi="Times New Roman" w:cs="Times New Roman"/>
          <w:sz w:val="28"/>
          <w:szCs w:val="28"/>
        </w:rPr>
        <w:t>я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математической грамотности детей младшего школьного возраста и возможности программы </w:t>
      </w:r>
      <w:r w:rsidR="001A7C68" w:rsidRPr="0064669D">
        <w:rPr>
          <w:rFonts w:ascii="Times New Roman" w:hAnsi="Times New Roman" w:cs="Times New Roman"/>
          <w:sz w:val="28"/>
          <w:szCs w:val="28"/>
        </w:rPr>
        <w:t>Smart</w:t>
      </w:r>
      <w:r w:rsidR="001A7C68">
        <w:rPr>
          <w:rFonts w:ascii="Times New Roman" w:hAnsi="Times New Roman" w:cs="Times New Roman"/>
          <w:sz w:val="28"/>
          <w:szCs w:val="28"/>
        </w:rPr>
        <w:t> </w:t>
      </w:r>
      <w:r w:rsidR="001A7C68" w:rsidRPr="0064669D">
        <w:rPr>
          <w:rFonts w:ascii="Times New Roman" w:hAnsi="Times New Roman" w:cs="Times New Roman"/>
          <w:sz w:val="28"/>
          <w:szCs w:val="28"/>
        </w:rPr>
        <w:t>Notebook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для </w:t>
      </w:r>
      <w:r w:rsidR="001A7C68">
        <w:rPr>
          <w:rFonts w:ascii="Times New Roman" w:hAnsi="Times New Roman" w:cs="Times New Roman"/>
          <w:sz w:val="28"/>
          <w:szCs w:val="28"/>
        </w:rPr>
        <w:t xml:space="preserve">её </w:t>
      </w:r>
      <w:r w:rsidR="001A7C68" w:rsidRPr="001A7C68">
        <w:rPr>
          <w:rFonts w:ascii="Times New Roman" w:hAnsi="Times New Roman" w:cs="Times New Roman"/>
          <w:sz w:val="28"/>
          <w:szCs w:val="28"/>
        </w:rPr>
        <w:t>решения</w:t>
      </w:r>
      <w:r w:rsidR="001A7C68">
        <w:rPr>
          <w:rFonts w:ascii="Times New Roman" w:hAnsi="Times New Roman" w:cs="Times New Roman"/>
          <w:sz w:val="28"/>
          <w:szCs w:val="28"/>
        </w:rPr>
        <w:t xml:space="preserve">. </w:t>
      </w:r>
      <w:r w:rsidR="001A7C68" w:rsidRPr="001A7C68">
        <w:rPr>
          <w:rFonts w:ascii="Times New Roman" w:hAnsi="Times New Roman" w:cs="Times New Roman"/>
          <w:sz w:val="28"/>
          <w:szCs w:val="28"/>
        </w:rPr>
        <w:t>В рамках исследования была проведена работа</w:t>
      </w:r>
      <w:r w:rsidR="00C85F97">
        <w:rPr>
          <w:rFonts w:ascii="Times New Roman" w:hAnsi="Times New Roman" w:cs="Times New Roman"/>
          <w:sz w:val="28"/>
          <w:szCs w:val="28"/>
        </w:rPr>
        <w:t>,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направленная на развитие математическ</w:t>
      </w:r>
      <w:r w:rsidR="00C85F97">
        <w:rPr>
          <w:rFonts w:ascii="Times New Roman" w:hAnsi="Times New Roman" w:cs="Times New Roman"/>
          <w:sz w:val="28"/>
          <w:szCs w:val="28"/>
        </w:rPr>
        <w:t>ой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</w:t>
      </w:r>
      <w:r w:rsidR="00C85F97">
        <w:rPr>
          <w:rFonts w:ascii="Times New Roman" w:hAnsi="Times New Roman" w:cs="Times New Roman"/>
          <w:sz w:val="28"/>
          <w:szCs w:val="28"/>
        </w:rPr>
        <w:t xml:space="preserve">функциональной </w:t>
      </w:r>
      <w:r w:rsidR="001A7C68" w:rsidRPr="001A7C68">
        <w:rPr>
          <w:rFonts w:ascii="Times New Roman" w:hAnsi="Times New Roman" w:cs="Times New Roman"/>
          <w:sz w:val="28"/>
          <w:szCs w:val="28"/>
        </w:rPr>
        <w:t>грамотност</w:t>
      </w:r>
      <w:r w:rsidR="00C85F97">
        <w:rPr>
          <w:rFonts w:ascii="Times New Roman" w:hAnsi="Times New Roman" w:cs="Times New Roman"/>
          <w:sz w:val="28"/>
          <w:szCs w:val="28"/>
        </w:rPr>
        <w:t>и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="00C85F97">
        <w:rPr>
          <w:rFonts w:ascii="Times New Roman" w:hAnsi="Times New Roman" w:cs="Times New Roman"/>
          <w:sz w:val="28"/>
          <w:szCs w:val="28"/>
        </w:rPr>
        <w:t xml:space="preserve">4Б 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класса на уроках математики в процессе выполнени</w:t>
      </w:r>
      <w:r w:rsidR="00C85F97">
        <w:rPr>
          <w:rFonts w:ascii="Times New Roman" w:hAnsi="Times New Roman" w:cs="Times New Roman"/>
          <w:sz w:val="28"/>
          <w:szCs w:val="28"/>
        </w:rPr>
        <w:t>я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C85F97">
        <w:rPr>
          <w:rFonts w:ascii="Times New Roman" w:hAnsi="Times New Roman" w:cs="Times New Roman"/>
          <w:sz w:val="28"/>
          <w:szCs w:val="28"/>
        </w:rPr>
        <w:t>й,</w:t>
      </w:r>
      <w:r w:rsidR="001A7C68" w:rsidRPr="001A7C68">
        <w:rPr>
          <w:rFonts w:ascii="Times New Roman" w:hAnsi="Times New Roman" w:cs="Times New Roman"/>
          <w:sz w:val="28"/>
          <w:szCs w:val="28"/>
        </w:rPr>
        <w:t xml:space="preserve"> разработанных в программе </w:t>
      </w:r>
      <w:r w:rsidR="00C85F97" w:rsidRPr="0064669D">
        <w:rPr>
          <w:rFonts w:ascii="Times New Roman" w:hAnsi="Times New Roman" w:cs="Times New Roman"/>
          <w:sz w:val="28"/>
          <w:szCs w:val="28"/>
        </w:rPr>
        <w:t>Smart</w:t>
      </w:r>
      <w:r w:rsidR="00C85F97">
        <w:rPr>
          <w:rFonts w:ascii="Times New Roman" w:hAnsi="Times New Roman" w:cs="Times New Roman"/>
          <w:sz w:val="28"/>
          <w:szCs w:val="28"/>
        </w:rPr>
        <w:t> </w:t>
      </w:r>
      <w:r w:rsidR="00C85F97" w:rsidRPr="0064669D">
        <w:rPr>
          <w:rFonts w:ascii="Times New Roman" w:hAnsi="Times New Roman" w:cs="Times New Roman"/>
          <w:sz w:val="28"/>
          <w:szCs w:val="28"/>
        </w:rPr>
        <w:t>Notebook</w:t>
      </w:r>
      <w:r w:rsidR="00C85F97" w:rsidRPr="00C85F97">
        <w:rPr>
          <w:rFonts w:ascii="Times New Roman" w:hAnsi="Times New Roman" w:cs="Times New Roman"/>
          <w:sz w:val="28"/>
          <w:szCs w:val="28"/>
        </w:rPr>
        <w:t>. В результате педагогической работы мы отметили ряд положительных аспекто</w:t>
      </w:r>
      <w:r w:rsidR="00C85F97">
        <w:rPr>
          <w:rFonts w:ascii="Times New Roman" w:hAnsi="Times New Roman" w:cs="Times New Roman"/>
          <w:sz w:val="28"/>
          <w:szCs w:val="28"/>
        </w:rPr>
        <w:t xml:space="preserve">в, которые сыграли ключевую роль в определении эффективности экспериментальной работы. В первую очередь отмечен благоприятный психологический климат в классе за счёт работы в группах или парах, что позволяет обучающимся </w:t>
      </w:r>
      <w:r w:rsidR="00C85F97" w:rsidRPr="00C85F97">
        <w:rPr>
          <w:rFonts w:ascii="Times New Roman" w:hAnsi="Times New Roman" w:cs="Times New Roman"/>
          <w:sz w:val="28"/>
          <w:szCs w:val="28"/>
        </w:rPr>
        <w:t>оказ</w:t>
      </w:r>
      <w:r w:rsidR="00C85F97">
        <w:rPr>
          <w:rFonts w:ascii="Times New Roman" w:hAnsi="Times New Roman" w:cs="Times New Roman"/>
          <w:sz w:val="28"/>
          <w:szCs w:val="28"/>
        </w:rPr>
        <w:t>ывать</w:t>
      </w:r>
      <w:r w:rsidR="00C85F97" w:rsidRPr="00C85F97">
        <w:rPr>
          <w:rFonts w:ascii="Times New Roman" w:hAnsi="Times New Roman" w:cs="Times New Roman"/>
          <w:sz w:val="28"/>
          <w:szCs w:val="28"/>
        </w:rPr>
        <w:t xml:space="preserve"> помощ</w:t>
      </w:r>
      <w:r w:rsidR="00C85F97">
        <w:rPr>
          <w:rFonts w:ascii="Times New Roman" w:hAnsi="Times New Roman" w:cs="Times New Roman"/>
          <w:sz w:val="28"/>
          <w:szCs w:val="28"/>
        </w:rPr>
        <w:t>ь</w:t>
      </w:r>
      <w:r w:rsidR="00C85F97" w:rsidRPr="00C85F97">
        <w:rPr>
          <w:rFonts w:ascii="Times New Roman" w:hAnsi="Times New Roman" w:cs="Times New Roman"/>
          <w:sz w:val="28"/>
          <w:szCs w:val="28"/>
        </w:rPr>
        <w:t xml:space="preserve"> друг другу и </w:t>
      </w:r>
      <w:r w:rsidR="00C85F97">
        <w:rPr>
          <w:rFonts w:ascii="Times New Roman" w:hAnsi="Times New Roman" w:cs="Times New Roman"/>
          <w:sz w:val="28"/>
          <w:szCs w:val="28"/>
        </w:rPr>
        <w:t>осуществлять</w:t>
      </w:r>
      <w:r w:rsidR="00C85F97" w:rsidRPr="00C85F97">
        <w:rPr>
          <w:rFonts w:ascii="Times New Roman" w:hAnsi="Times New Roman" w:cs="Times New Roman"/>
          <w:sz w:val="28"/>
          <w:szCs w:val="28"/>
        </w:rPr>
        <w:t xml:space="preserve"> взаимопроверк</w:t>
      </w:r>
      <w:r w:rsidR="00C85F97">
        <w:rPr>
          <w:rFonts w:ascii="Times New Roman" w:hAnsi="Times New Roman" w:cs="Times New Roman"/>
          <w:sz w:val="28"/>
          <w:szCs w:val="28"/>
        </w:rPr>
        <w:t>у</w:t>
      </w:r>
      <w:r w:rsidR="00C85F97" w:rsidRPr="00C85F97">
        <w:rPr>
          <w:rFonts w:ascii="Times New Roman" w:hAnsi="Times New Roman" w:cs="Times New Roman"/>
          <w:sz w:val="28"/>
          <w:szCs w:val="28"/>
        </w:rPr>
        <w:t xml:space="preserve"> выполненн</w:t>
      </w:r>
      <w:r w:rsidR="00C85F97">
        <w:rPr>
          <w:rFonts w:ascii="Times New Roman" w:hAnsi="Times New Roman" w:cs="Times New Roman"/>
          <w:sz w:val="28"/>
          <w:szCs w:val="28"/>
        </w:rPr>
        <w:t>ых</w:t>
      </w:r>
      <w:r w:rsidR="00C85F97" w:rsidRPr="00C85F97">
        <w:rPr>
          <w:rFonts w:ascii="Times New Roman" w:hAnsi="Times New Roman" w:cs="Times New Roman"/>
          <w:sz w:val="28"/>
          <w:szCs w:val="28"/>
        </w:rPr>
        <w:t xml:space="preserve"> </w:t>
      </w:r>
      <w:r w:rsidR="00C85F97">
        <w:rPr>
          <w:rFonts w:ascii="Times New Roman" w:hAnsi="Times New Roman" w:cs="Times New Roman"/>
          <w:sz w:val="28"/>
          <w:szCs w:val="28"/>
        </w:rPr>
        <w:t>заданий. Благоприятная атмосфера содействовала повышению учебной мотивации, которая активизирует познавательную активность четвероклассников.</w:t>
      </w:r>
    </w:p>
    <w:p w14:paraId="73C5AED2" w14:textId="18B08101" w:rsidR="003814AF" w:rsidRPr="00FB5999" w:rsidRDefault="003814AF" w:rsidP="00FB599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Следовательно</w:t>
      </w:r>
      <w:r w:rsidR="00605873">
        <w:rPr>
          <w:rFonts w:ascii="Times New Roman" w:hAnsi="Times New Roman" w:cs="Times New Roman"/>
          <w:sz w:val="28"/>
          <w:szCs w:val="28"/>
        </w:rPr>
        <w:t xml:space="preserve">, задания, разработанные с помощью программы </w:t>
      </w:r>
      <w:r w:rsidR="00605873" w:rsidRPr="0064669D">
        <w:rPr>
          <w:rFonts w:ascii="Times New Roman" w:hAnsi="Times New Roman" w:cs="Times New Roman"/>
          <w:sz w:val="28"/>
          <w:szCs w:val="28"/>
        </w:rPr>
        <w:t>Smart</w:t>
      </w:r>
      <w:r w:rsidR="00605873">
        <w:rPr>
          <w:rFonts w:ascii="Times New Roman" w:hAnsi="Times New Roman" w:cs="Times New Roman"/>
          <w:sz w:val="28"/>
          <w:szCs w:val="28"/>
        </w:rPr>
        <w:t> </w:t>
      </w:r>
      <w:r w:rsidR="00605873" w:rsidRPr="0064669D">
        <w:rPr>
          <w:rFonts w:ascii="Times New Roman" w:hAnsi="Times New Roman" w:cs="Times New Roman"/>
          <w:sz w:val="28"/>
          <w:szCs w:val="28"/>
        </w:rPr>
        <w:t>Notebook</w:t>
      </w:r>
      <w:r w:rsidR="00605873">
        <w:rPr>
          <w:rFonts w:ascii="Times New Roman" w:hAnsi="Times New Roman" w:cs="Times New Roman"/>
          <w:sz w:val="28"/>
          <w:szCs w:val="28"/>
        </w:rPr>
        <w:t>, являются эффективным педагогическим средством развития математической функциональной грамотности в младшем школьном возрасте.</w:t>
      </w:r>
    </w:p>
    <w:p w14:paraId="3975FAFA" w14:textId="77777777" w:rsidR="003814AF" w:rsidRDefault="003814AF" w:rsidP="00E105A9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40CA4DBF" w14:textId="01D091CC" w:rsidR="00613E68" w:rsidRPr="00E105A9" w:rsidRDefault="00613E68" w:rsidP="00E105A9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105A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Библиографический список</w:t>
      </w:r>
    </w:p>
    <w:p w14:paraId="4B50A953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 xml:space="preserve">Об утверждении федерального государственного образовательного стандарта начального общего образования [Электронный ресурс] : [приказ Министерства просвещения РФ от 31 мая 2021 г. № 286] // Официальный интернет-портал правовой информации. – 2021. – Режим </w:t>
      </w:r>
      <w:r w:rsidRPr="00E105A9">
        <w:rPr>
          <w:rFonts w:ascii="Times New Roman" w:hAnsi="Times New Roman" w:cs="Times New Roman"/>
          <w:sz w:val="28"/>
          <w:szCs w:val="28"/>
        </w:rPr>
        <w:lastRenderedPageBreak/>
        <w:t>доступа : http://publication.pravo.gov.ru/Document/View/0001202107050028 (дата обращения: 13.03.2023).</w:t>
      </w:r>
    </w:p>
    <w:p w14:paraId="707CA493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Об утверждении Концепции развития математического образования в Российской Федерации [Электронный ресурс] : [распоряжение правительства Российской Федерации от 24 декабря 2013 г. № 206-р] // Официальный интернет-портал правовой информации. – 2013 г. – № 5. – Режим доступа : https://docs.cntd.ru/document/499067348 (дата обращения: 11.03.2023).</w:t>
      </w:r>
    </w:p>
    <w:p w14:paraId="5A31F993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Архипенко, Ю.И. Подходы к формированию математической грамотности младших школьников с использованием мультимедийных средств [Текст] / Ю.И. Архипенко, Р.М. Чудинский // Информационные технологии в образовательном процессе вуза и школы: Материалы ХV Всероссийской научно-практической конференции, Воронеж, 24 марта 2021 г. / Редколлегия : Р.М. Чудинский (науч. ред.) [и др.]. – Воронеж : Воронежский государственный педагогический университет, 2021. – С. 32−36.</w:t>
      </w:r>
    </w:p>
    <w:p w14:paraId="4A406A52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Внедрение функциональной грамотности : региональный опыт : сборник научных трудов [Текст] / под ред. Г.С. Ковалевой. – М : ФГБНУ «Институт стратегии развития образования РАО», 2022. – 319 с.</w:t>
      </w:r>
    </w:p>
    <w:p w14:paraId="243BB78A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Головешко, С.Х. Анализ и синтез при доказательстве тождеств и неравенств [Текст] / С.Х. Головешко // Развивать мышление ученика : из опыта работы. – Ижевск, 1973. – С. 80−87.</w:t>
      </w:r>
    </w:p>
    <w:p w14:paraId="21FCE441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Дударева, Н.В. Модель формирования функционально-математической грамотности в процессе обучения математике [Текст] / Н.В. Дударева, Е.А. Утюмова // Педагогическое образование в России. – 2021. – № 4. – С. 14−25.</w:t>
      </w:r>
    </w:p>
    <w:p w14:paraId="7DCD5126" w14:textId="77777777" w:rsidR="00613E68" w:rsidRPr="00E105A9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Евтыхова, Н.М. Формирование функциональной математической грамотности младших школьников средствами межпредметной интеграции [Текст] / Н.М. Евтыхова, Л.Л. Багова // Вестник Майкопского государственного технологического университета. – 2019. – № 4(43). – С. 78−86.</w:t>
      </w:r>
    </w:p>
    <w:p w14:paraId="48AF2035" w14:textId="28E4269B" w:rsidR="00613E68" w:rsidRPr="00D31766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05A9">
        <w:rPr>
          <w:rFonts w:ascii="Times New Roman" w:hAnsi="Times New Roman" w:cs="Times New Roman"/>
          <w:sz w:val="28"/>
          <w:szCs w:val="28"/>
        </w:rPr>
        <w:t>Заборских, Ю.А., Вахрушева Л.Н. Развитие алгоритмического мышления четвероклассников на уроках математики посредством заданий в программе Smart</w:t>
      </w:r>
      <w:r w:rsidR="00D31766">
        <w:rPr>
          <w:rFonts w:ascii="Times New Roman" w:hAnsi="Times New Roman" w:cs="Times New Roman"/>
          <w:sz w:val="28"/>
          <w:szCs w:val="28"/>
        </w:rPr>
        <w:t> </w:t>
      </w:r>
      <w:r w:rsidRPr="00E105A9">
        <w:rPr>
          <w:rFonts w:ascii="Times New Roman" w:hAnsi="Times New Roman" w:cs="Times New Roman"/>
          <w:sz w:val="28"/>
          <w:szCs w:val="28"/>
        </w:rPr>
        <w:t>Notebook [Электронный ресурс] / Ю.А.</w:t>
      </w:r>
      <w:r w:rsidR="00D31766">
        <w:rPr>
          <w:rFonts w:ascii="Times New Roman" w:hAnsi="Times New Roman" w:cs="Times New Roman"/>
          <w:sz w:val="28"/>
          <w:szCs w:val="28"/>
        </w:rPr>
        <w:t> </w:t>
      </w:r>
      <w:r w:rsidRPr="00E105A9">
        <w:rPr>
          <w:rFonts w:ascii="Times New Roman" w:hAnsi="Times New Roman" w:cs="Times New Roman"/>
          <w:sz w:val="28"/>
          <w:szCs w:val="28"/>
        </w:rPr>
        <w:t>Заборских, Л.Н.</w:t>
      </w:r>
      <w:r w:rsidR="00D31766">
        <w:rPr>
          <w:rFonts w:ascii="Times New Roman" w:hAnsi="Times New Roman" w:cs="Times New Roman"/>
          <w:sz w:val="28"/>
          <w:szCs w:val="28"/>
        </w:rPr>
        <w:t> </w:t>
      </w:r>
      <w:r w:rsidRPr="00E105A9">
        <w:rPr>
          <w:rFonts w:ascii="Times New Roman" w:hAnsi="Times New Roman" w:cs="Times New Roman"/>
          <w:sz w:val="28"/>
          <w:szCs w:val="28"/>
        </w:rPr>
        <w:t>Вахрушева // Научно-</w:t>
      </w:r>
      <w:r w:rsidRPr="00D31766">
        <w:rPr>
          <w:rFonts w:ascii="Times New Roman" w:hAnsi="Times New Roman" w:cs="Times New Roman"/>
          <w:sz w:val="28"/>
          <w:szCs w:val="28"/>
        </w:rPr>
        <w:t>методический электрон</w:t>
      </w:r>
      <w:r w:rsidR="00004A3C" w:rsidRPr="00D31766">
        <w:rPr>
          <w:rFonts w:ascii="Times New Roman" w:hAnsi="Times New Roman" w:cs="Times New Roman"/>
          <w:sz w:val="28"/>
          <w:szCs w:val="28"/>
        </w:rPr>
        <w:t>н</w:t>
      </w:r>
      <w:r w:rsidRPr="00D31766">
        <w:rPr>
          <w:rFonts w:ascii="Times New Roman" w:hAnsi="Times New Roman" w:cs="Times New Roman"/>
          <w:sz w:val="28"/>
          <w:szCs w:val="28"/>
        </w:rPr>
        <w:t>ый журнал «Концепт». – 2020. – № 04 (апрель). – 0,6 п. л. – Режим доступа : http://ekoncept.ru/2020/202015.htm (дата обращения: 16.02.2023).</w:t>
      </w:r>
    </w:p>
    <w:p w14:paraId="01735F69" w14:textId="77777777" w:rsidR="00613E68" w:rsidRPr="00D31766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1766">
        <w:rPr>
          <w:rFonts w:ascii="Times New Roman" w:hAnsi="Times New Roman" w:cs="Times New Roman"/>
          <w:sz w:val="28"/>
          <w:szCs w:val="28"/>
        </w:rPr>
        <w:t>Дубровина, И.В. Младший школьник: развитие познавательных способностей [Текст] / И.В. Дубровина. – М. : Просвещение, 2003. – 163 с.</w:t>
      </w:r>
    </w:p>
    <w:p w14:paraId="6B603EE6" w14:textId="0E1661AA" w:rsidR="00613E68" w:rsidRPr="00D31766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1766">
        <w:rPr>
          <w:rFonts w:ascii="Times New Roman" w:hAnsi="Times New Roman" w:cs="Times New Roman"/>
          <w:sz w:val="28"/>
          <w:szCs w:val="28"/>
        </w:rPr>
        <w:t>Краснянская, К.А., Денищева</w:t>
      </w:r>
      <w:r w:rsidR="00095C76" w:rsidRPr="00D31766">
        <w:rPr>
          <w:rFonts w:ascii="Times New Roman" w:hAnsi="Times New Roman" w:cs="Times New Roman"/>
          <w:sz w:val="28"/>
          <w:szCs w:val="28"/>
        </w:rPr>
        <w:t xml:space="preserve">, </w:t>
      </w:r>
      <w:r w:rsidRPr="00D31766">
        <w:rPr>
          <w:rFonts w:ascii="Times New Roman" w:hAnsi="Times New Roman" w:cs="Times New Roman"/>
          <w:sz w:val="28"/>
          <w:szCs w:val="28"/>
        </w:rPr>
        <w:t>Л.О. Сравнительная оценка математической грамотности 15-летних учащихся в рамках международного исследования [Текст] / К.А.</w:t>
      </w:r>
      <w:r w:rsidR="00D31766" w:rsidRPr="00D31766">
        <w:rPr>
          <w:rFonts w:ascii="Times New Roman" w:hAnsi="Times New Roman" w:cs="Times New Roman"/>
          <w:sz w:val="28"/>
          <w:szCs w:val="28"/>
        </w:rPr>
        <w:t> </w:t>
      </w:r>
      <w:r w:rsidRPr="00D31766">
        <w:rPr>
          <w:rFonts w:ascii="Times New Roman" w:hAnsi="Times New Roman" w:cs="Times New Roman"/>
          <w:sz w:val="28"/>
          <w:szCs w:val="28"/>
        </w:rPr>
        <w:t>Краснянская, Л.О.</w:t>
      </w:r>
      <w:r w:rsidR="00D31766" w:rsidRPr="00D31766">
        <w:rPr>
          <w:rFonts w:ascii="Times New Roman" w:hAnsi="Times New Roman" w:cs="Times New Roman"/>
          <w:sz w:val="28"/>
          <w:szCs w:val="28"/>
        </w:rPr>
        <w:t> </w:t>
      </w:r>
      <w:r w:rsidRPr="00D31766">
        <w:rPr>
          <w:rFonts w:ascii="Times New Roman" w:hAnsi="Times New Roman" w:cs="Times New Roman"/>
          <w:sz w:val="28"/>
          <w:szCs w:val="28"/>
        </w:rPr>
        <w:t>Денищева // Математика в школе. – 2005. – № 3. – С. 70–77.</w:t>
      </w:r>
    </w:p>
    <w:p w14:paraId="6659F3F0" w14:textId="2BEE444D" w:rsidR="00613E68" w:rsidRPr="00D31766" w:rsidRDefault="00613E68" w:rsidP="00E105A9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1766">
        <w:rPr>
          <w:rFonts w:ascii="Times New Roman" w:hAnsi="Times New Roman" w:cs="Times New Roman"/>
          <w:sz w:val="28"/>
          <w:szCs w:val="28"/>
        </w:rPr>
        <w:t>Кюршунова, В.В. Методические при</w:t>
      </w:r>
      <w:r w:rsidR="0074348F">
        <w:rPr>
          <w:rFonts w:ascii="Times New Roman" w:hAnsi="Times New Roman" w:cs="Times New Roman"/>
          <w:sz w:val="28"/>
          <w:szCs w:val="28"/>
        </w:rPr>
        <w:t>ё</w:t>
      </w:r>
      <w:r w:rsidRPr="00D31766">
        <w:rPr>
          <w:rFonts w:ascii="Times New Roman" w:hAnsi="Times New Roman" w:cs="Times New Roman"/>
          <w:sz w:val="28"/>
          <w:szCs w:val="28"/>
        </w:rPr>
        <w:t>мы работы на интерактивной доске средствами программы Smart Notebook [Текст] / В.В. Кюршунова // Проблемы современной науки и образования. – 2017. – № 4. – С. 65–73.</w:t>
      </w:r>
    </w:p>
    <w:p w14:paraId="3FD27797" w14:textId="77777777" w:rsidR="000A55FB" w:rsidRDefault="00004A3C" w:rsidP="000A55FB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1766">
        <w:rPr>
          <w:rFonts w:ascii="Times New Roman" w:hAnsi="Times New Roman" w:cs="Times New Roman"/>
          <w:sz w:val="28"/>
          <w:szCs w:val="28"/>
        </w:rPr>
        <w:lastRenderedPageBreak/>
        <w:t>Федоренко, О.О., Пожидаева Т.В. Условия формирования вычислительных умений младших школьников [</w:t>
      </w:r>
      <w:r w:rsidR="00095C76" w:rsidRPr="00D31766"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D31766">
        <w:rPr>
          <w:rFonts w:ascii="Times New Roman" w:hAnsi="Times New Roman" w:cs="Times New Roman"/>
          <w:sz w:val="28"/>
          <w:szCs w:val="28"/>
        </w:rPr>
        <w:t>] /</w:t>
      </w:r>
      <w:r w:rsidR="00D31766" w:rsidRPr="00D31766">
        <w:rPr>
          <w:rFonts w:ascii="Times New Roman" w:hAnsi="Times New Roman" w:cs="Times New Roman"/>
          <w:sz w:val="28"/>
          <w:szCs w:val="28"/>
        </w:rPr>
        <w:t xml:space="preserve"> </w:t>
      </w:r>
      <w:r w:rsidR="00095C76" w:rsidRPr="00D31766">
        <w:rPr>
          <w:rFonts w:ascii="Times New Roman" w:hAnsi="Times New Roman" w:cs="Times New Roman"/>
          <w:sz w:val="28"/>
          <w:szCs w:val="28"/>
        </w:rPr>
        <w:t>О.О. Федоренко, Т.В. Пожидаева</w:t>
      </w:r>
      <w:r w:rsidRPr="00D31766">
        <w:rPr>
          <w:rFonts w:ascii="Times New Roman" w:hAnsi="Times New Roman" w:cs="Times New Roman"/>
          <w:sz w:val="28"/>
          <w:szCs w:val="28"/>
        </w:rPr>
        <w:t xml:space="preserve"> // Научно-методический электронный журнал «Концепт». – 2017. – Т. 29. – С. 436–438. – </w:t>
      </w:r>
      <w:r w:rsidR="00095C76" w:rsidRPr="00D31766">
        <w:rPr>
          <w:rFonts w:ascii="Times New Roman" w:hAnsi="Times New Roman" w:cs="Times New Roman"/>
          <w:sz w:val="28"/>
          <w:szCs w:val="28"/>
        </w:rPr>
        <w:t xml:space="preserve">Режим доступа </w:t>
      </w:r>
      <w:r w:rsidRPr="00D31766">
        <w:rPr>
          <w:rFonts w:ascii="Times New Roman" w:hAnsi="Times New Roman" w:cs="Times New Roman"/>
          <w:sz w:val="28"/>
          <w:szCs w:val="28"/>
        </w:rPr>
        <w:t>: http://e-koncept.ru/2017/770893.htm.</w:t>
      </w:r>
      <w:r w:rsidR="00D31766" w:rsidRPr="00D31766">
        <w:rPr>
          <w:rFonts w:ascii="Times New Roman" w:hAnsi="Times New Roman" w:cs="Times New Roman"/>
          <w:sz w:val="28"/>
          <w:szCs w:val="28"/>
        </w:rPr>
        <w:t xml:space="preserve"> (дата обращения: 05.03.2023).</w:t>
      </w:r>
    </w:p>
    <w:p w14:paraId="18228534" w14:textId="77777777" w:rsidR="0074348F" w:rsidRDefault="000A55FB" w:rsidP="0074348F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5FB">
        <w:rPr>
          <w:rFonts w:ascii="Times New Roman" w:hAnsi="Times New Roman" w:cs="Times New Roman"/>
          <w:sz w:val="28"/>
          <w:szCs w:val="28"/>
        </w:rPr>
        <w:t>Магомеддибирова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A55FB">
        <w:rPr>
          <w:rFonts w:ascii="Times New Roman" w:hAnsi="Times New Roman" w:cs="Times New Roman"/>
          <w:sz w:val="28"/>
          <w:szCs w:val="28"/>
        </w:rPr>
        <w:t xml:space="preserve"> З.А., Расулова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A55FB">
        <w:rPr>
          <w:rFonts w:ascii="Times New Roman" w:hAnsi="Times New Roman" w:cs="Times New Roman"/>
          <w:sz w:val="28"/>
          <w:szCs w:val="28"/>
        </w:rPr>
        <w:t xml:space="preserve"> П.А.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A55FB">
        <w:rPr>
          <w:rFonts w:ascii="Times New Roman" w:hAnsi="Times New Roman" w:cs="Times New Roman"/>
          <w:sz w:val="28"/>
          <w:szCs w:val="28"/>
        </w:rPr>
        <w:t xml:space="preserve">Формирование у младших школьников общего умения решать текстовые задачи [Электронный ресурс] / </w:t>
      </w:r>
      <w:r>
        <w:rPr>
          <w:rFonts w:ascii="Times New Roman" w:hAnsi="Times New Roman" w:cs="Times New Roman"/>
          <w:sz w:val="28"/>
          <w:szCs w:val="28"/>
        </w:rPr>
        <w:t>З.А. </w:t>
      </w:r>
      <w:r w:rsidRPr="000A55FB">
        <w:rPr>
          <w:rFonts w:ascii="Times New Roman" w:hAnsi="Times New Roman" w:cs="Times New Roman"/>
          <w:sz w:val="28"/>
          <w:szCs w:val="28"/>
        </w:rPr>
        <w:t xml:space="preserve">Магомеддибирова, </w:t>
      </w:r>
      <w:r>
        <w:rPr>
          <w:rFonts w:ascii="Times New Roman" w:hAnsi="Times New Roman" w:cs="Times New Roman"/>
          <w:sz w:val="28"/>
          <w:szCs w:val="28"/>
        </w:rPr>
        <w:t>П.А. </w:t>
      </w:r>
      <w:r w:rsidRPr="000A55FB">
        <w:rPr>
          <w:rFonts w:ascii="Times New Roman" w:hAnsi="Times New Roman" w:cs="Times New Roman"/>
          <w:sz w:val="28"/>
          <w:szCs w:val="28"/>
        </w:rPr>
        <w:t>Расулова // М</w:t>
      </w:r>
      <w:r w:rsidR="0074348F" w:rsidRPr="000A55FB">
        <w:rPr>
          <w:rFonts w:ascii="Times New Roman" w:hAnsi="Times New Roman" w:cs="Times New Roman"/>
          <w:sz w:val="28"/>
          <w:szCs w:val="28"/>
        </w:rPr>
        <w:t>ир науки, культуры, образования.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0A55FB">
        <w:rPr>
          <w:rFonts w:ascii="Times New Roman" w:hAnsi="Times New Roman" w:cs="Times New Roman"/>
          <w:sz w:val="28"/>
          <w:szCs w:val="28"/>
        </w:rPr>
        <w:t>2015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A55FB">
        <w:rPr>
          <w:rFonts w:ascii="Times New Roman" w:hAnsi="Times New Roman" w:cs="Times New Roman"/>
          <w:sz w:val="28"/>
          <w:szCs w:val="28"/>
        </w:rPr>
        <w:t xml:space="preserve"> </w:t>
      </w:r>
      <w:r w:rsidR="0074348F">
        <w:rPr>
          <w:rFonts w:ascii="Times New Roman" w:hAnsi="Times New Roman" w:cs="Times New Roman"/>
          <w:sz w:val="28"/>
          <w:szCs w:val="28"/>
        </w:rPr>
        <w:t xml:space="preserve">– </w:t>
      </w:r>
      <w:r w:rsidR="0074348F" w:rsidRPr="0074348F">
        <w:rPr>
          <w:rFonts w:ascii="Times New Roman" w:hAnsi="Times New Roman" w:cs="Times New Roman"/>
          <w:sz w:val="28"/>
          <w:szCs w:val="28"/>
        </w:rPr>
        <w:t>№ 6 (55)</w:t>
      </w:r>
      <w:r w:rsidR="0074348F">
        <w:rPr>
          <w:rFonts w:ascii="Times New Roman" w:hAnsi="Times New Roman" w:cs="Times New Roman"/>
          <w:sz w:val="28"/>
          <w:szCs w:val="28"/>
        </w:rPr>
        <w:t xml:space="preserve">. </w:t>
      </w:r>
      <w:r w:rsidRPr="000A55FB">
        <w:rPr>
          <w:rFonts w:ascii="Times New Roman" w:hAnsi="Times New Roman" w:cs="Times New Roman"/>
          <w:sz w:val="28"/>
          <w:szCs w:val="28"/>
        </w:rPr>
        <w:t xml:space="preserve">– С.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0A55FB">
        <w:rPr>
          <w:rFonts w:ascii="Times New Roman" w:hAnsi="Times New Roman" w:cs="Times New Roman"/>
          <w:sz w:val="28"/>
          <w:szCs w:val="28"/>
        </w:rPr>
        <w:t>6–</w:t>
      </w:r>
      <w:r>
        <w:rPr>
          <w:rFonts w:ascii="Times New Roman" w:hAnsi="Times New Roman" w:cs="Times New Roman"/>
          <w:sz w:val="28"/>
          <w:szCs w:val="28"/>
        </w:rPr>
        <w:t>88</w:t>
      </w:r>
      <w:r w:rsidRPr="000A55FB">
        <w:rPr>
          <w:rFonts w:ascii="Times New Roman" w:hAnsi="Times New Roman" w:cs="Times New Roman"/>
          <w:sz w:val="28"/>
          <w:szCs w:val="28"/>
        </w:rPr>
        <w:t xml:space="preserve">. – Режим доступа : https://cyberleninka.ru/article/n/formirovanie-u-mladshih-shkolnikov-obschego-umeniya-reshat-tekstovye-zadachi (дата обращения: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0A55FB">
        <w:rPr>
          <w:rFonts w:ascii="Times New Roman" w:hAnsi="Times New Roman" w:cs="Times New Roman"/>
          <w:sz w:val="28"/>
          <w:szCs w:val="28"/>
        </w:rPr>
        <w:t>5.03.2023).</w:t>
      </w:r>
    </w:p>
    <w:p w14:paraId="7CD39480" w14:textId="77777777" w:rsidR="0074348F" w:rsidRDefault="0074348F" w:rsidP="0074348F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348F">
        <w:rPr>
          <w:rFonts w:ascii="Times New Roman" w:hAnsi="Times New Roman" w:cs="Times New Roman"/>
          <w:sz w:val="28"/>
          <w:szCs w:val="28"/>
        </w:rPr>
        <w:t>Борзенкова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4348F">
        <w:rPr>
          <w:rFonts w:ascii="Times New Roman" w:hAnsi="Times New Roman" w:cs="Times New Roman"/>
          <w:sz w:val="28"/>
          <w:szCs w:val="28"/>
        </w:rPr>
        <w:t xml:space="preserve"> О.А., Василенко А.С., Голенкова А.С. Методические условия развития алгоритмической деятельности младших школьников в процессе обучения математике</w:t>
      </w:r>
      <w:r w:rsidR="000A55FB" w:rsidRPr="0074348F">
        <w:rPr>
          <w:rFonts w:ascii="Times New Roman" w:hAnsi="Times New Roman" w:cs="Times New Roman"/>
          <w:sz w:val="28"/>
          <w:szCs w:val="28"/>
        </w:rPr>
        <w:t xml:space="preserve"> [Электронный ресурс] / </w:t>
      </w:r>
      <w:r>
        <w:rPr>
          <w:rFonts w:ascii="Times New Roman" w:hAnsi="Times New Roman" w:cs="Times New Roman"/>
          <w:sz w:val="28"/>
          <w:szCs w:val="28"/>
        </w:rPr>
        <w:t>О.А. </w:t>
      </w:r>
      <w:r w:rsidRPr="0074348F">
        <w:rPr>
          <w:rFonts w:ascii="Times New Roman" w:hAnsi="Times New Roman" w:cs="Times New Roman"/>
          <w:sz w:val="28"/>
          <w:szCs w:val="28"/>
        </w:rPr>
        <w:t xml:space="preserve">Борзенкова, </w:t>
      </w:r>
      <w:r>
        <w:rPr>
          <w:rFonts w:ascii="Times New Roman" w:hAnsi="Times New Roman" w:cs="Times New Roman"/>
          <w:sz w:val="28"/>
          <w:szCs w:val="28"/>
        </w:rPr>
        <w:t>А.С. </w:t>
      </w:r>
      <w:r w:rsidRPr="0074348F">
        <w:rPr>
          <w:rFonts w:ascii="Times New Roman" w:hAnsi="Times New Roman" w:cs="Times New Roman"/>
          <w:sz w:val="28"/>
          <w:szCs w:val="28"/>
        </w:rPr>
        <w:t>Василенко</w:t>
      </w:r>
      <w:r>
        <w:rPr>
          <w:rFonts w:ascii="Times New Roman" w:hAnsi="Times New Roman" w:cs="Times New Roman"/>
          <w:sz w:val="28"/>
          <w:szCs w:val="28"/>
        </w:rPr>
        <w:t>, А.С. </w:t>
      </w:r>
      <w:r w:rsidRPr="0074348F">
        <w:rPr>
          <w:rFonts w:ascii="Times New Roman" w:hAnsi="Times New Roman" w:cs="Times New Roman"/>
          <w:sz w:val="28"/>
          <w:szCs w:val="28"/>
        </w:rPr>
        <w:t xml:space="preserve">Голенкова </w:t>
      </w:r>
      <w:r w:rsidR="000A55FB" w:rsidRPr="0074348F">
        <w:rPr>
          <w:rFonts w:ascii="Times New Roman" w:hAnsi="Times New Roman" w:cs="Times New Roman"/>
          <w:sz w:val="28"/>
          <w:szCs w:val="28"/>
        </w:rPr>
        <w:t xml:space="preserve">// </w:t>
      </w:r>
      <w:r w:rsidRPr="0074348F">
        <w:rPr>
          <w:rFonts w:ascii="Times New Roman" w:hAnsi="Times New Roman" w:cs="Times New Roman"/>
          <w:sz w:val="28"/>
          <w:szCs w:val="28"/>
        </w:rPr>
        <w:t xml:space="preserve">Научен вектор на Балканите.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74348F">
        <w:rPr>
          <w:rFonts w:ascii="Times New Roman" w:hAnsi="Times New Roman" w:cs="Times New Roman"/>
          <w:sz w:val="28"/>
          <w:szCs w:val="28"/>
        </w:rPr>
        <w:t xml:space="preserve">2019.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74348F">
        <w:rPr>
          <w:rFonts w:ascii="Times New Roman" w:hAnsi="Times New Roman" w:cs="Times New Roman"/>
          <w:sz w:val="28"/>
          <w:szCs w:val="28"/>
        </w:rPr>
        <w:t xml:space="preserve">Т. 3.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74348F">
        <w:rPr>
          <w:rFonts w:ascii="Times New Roman" w:hAnsi="Times New Roman" w:cs="Times New Roman"/>
          <w:sz w:val="28"/>
          <w:szCs w:val="28"/>
        </w:rPr>
        <w:t>№ 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4348F">
        <w:rPr>
          <w:rFonts w:ascii="Times New Roman" w:hAnsi="Times New Roman" w:cs="Times New Roman"/>
          <w:sz w:val="28"/>
          <w:szCs w:val="28"/>
        </w:rPr>
        <w:t>(3)</w:t>
      </w:r>
      <w:r w:rsidR="000A55FB" w:rsidRPr="0074348F">
        <w:rPr>
          <w:rFonts w:ascii="Times New Roman" w:hAnsi="Times New Roman" w:cs="Times New Roman"/>
          <w:sz w:val="28"/>
          <w:szCs w:val="28"/>
        </w:rPr>
        <w:t>.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55FB" w:rsidRPr="0074348F">
        <w:rPr>
          <w:rFonts w:ascii="Times New Roman" w:hAnsi="Times New Roman" w:cs="Times New Roman"/>
          <w:sz w:val="28"/>
          <w:szCs w:val="28"/>
        </w:rPr>
        <w:t xml:space="preserve">С. </w:t>
      </w:r>
      <w:r>
        <w:rPr>
          <w:rFonts w:ascii="Times New Roman" w:hAnsi="Times New Roman" w:cs="Times New Roman"/>
          <w:sz w:val="28"/>
          <w:szCs w:val="28"/>
        </w:rPr>
        <w:t>53</w:t>
      </w:r>
      <w:r w:rsidR="000A55FB" w:rsidRPr="0074348F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>56</w:t>
      </w:r>
      <w:r w:rsidR="000A55FB" w:rsidRPr="0074348F">
        <w:rPr>
          <w:rFonts w:ascii="Times New Roman" w:hAnsi="Times New Roman" w:cs="Times New Roman"/>
          <w:sz w:val="28"/>
          <w:szCs w:val="28"/>
        </w:rPr>
        <w:t xml:space="preserve">. – Режим доступа : </w:t>
      </w:r>
      <w:r w:rsidRPr="0074348F">
        <w:rPr>
          <w:rFonts w:ascii="Times New Roman" w:hAnsi="Times New Roman" w:cs="Times New Roman"/>
          <w:sz w:val="28"/>
          <w:szCs w:val="28"/>
        </w:rPr>
        <w:t xml:space="preserve">https://cyberleninka.ru/article/n/metodicheskie-usloviya-razvitiya-algoritmicheskoy-deyatelnosti-mladshih-shkolnikov-v-protsesse-obucheniya-matematike </w:t>
      </w:r>
      <w:r w:rsidR="000A55FB" w:rsidRPr="0074348F">
        <w:rPr>
          <w:rFonts w:ascii="Times New Roman" w:hAnsi="Times New Roman" w:cs="Times New Roman"/>
          <w:sz w:val="28"/>
          <w:szCs w:val="28"/>
        </w:rPr>
        <w:t xml:space="preserve">(дата обращения: </w:t>
      </w:r>
      <w:r>
        <w:rPr>
          <w:rFonts w:ascii="Times New Roman" w:hAnsi="Times New Roman" w:cs="Times New Roman"/>
          <w:sz w:val="28"/>
          <w:szCs w:val="28"/>
        </w:rPr>
        <w:t>1</w:t>
      </w:r>
      <w:r w:rsidR="000A55FB" w:rsidRPr="0074348F">
        <w:rPr>
          <w:rFonts w:ascii="Times New Roman" w:hAnsi="Times New Roman" w:cs="Times New Roman"/>
          <w:sz w:val="28"/>
          <w:szCs w:val="28"/>
        </w:rPr>
        <w:t>5.03.2023).</w:t>
      </w:r>
    </w:p>
    <w:p w14:paraId="6CBBC8EF" w14:textId="4ADFDB80" w:rsidR="0074348F" w:rsidRPr="0074348F" w:rsidRDefault="0074348F" w:rsidP="0074348F">
      <w:pPr>
        <w:numPr>
          <w:ilvl w:val="0"/>
          <w:numId w:val="1"/>
        </w:numPr>
        <w:tabs>
          <w:tab w:val="clear" w:pos="720"/>
          <w:tab w:val="num" w:pos="0"/>
        </w:tabs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Власова, И.Н. </w:t>
      </w:r>
      <w:r w:rsidRPr="0074348F">
        <w:rPr>
          <w:rFonts w:ascii="Times New Roman" w:hAnsi="Times New Roman" w:cs="Times New Roman"/>
          <w:sz w:val="28"/>
          <w:szCs w:val="28"/>
        </w:rPr>
        <w:t xml:space="preserve">Формирование умений работать с информацией в условиях реализации ФГОС основного общего образования [Электронный ресурс] / </w:t>
      </w:r>
      <w:r>
        <w:rPr>
          <w:rFonts w:ascii="Times New Roman" w:hAnsi="Times New Roman" w:cs="Times New Roman"/>
          <w:sz w:val="28"/>
          <w:szCs w:val="28"/>
        </w:rPr>
        <w:t>И.Н. Власова</w:t>
      </w:r>
      <w:r w:rsidRPr="0074348F">
        <w:rPr>
          <w:rFonts w:ascii="Times New Roman" w:hAnsi="Times New Roman" w:cs="Times New Roman"/>
          <w:sz w:val="28"/>
          <w:szCs w:val="28"/>
        </w:rPr>
        <w:t xml:space="preserve"> // Гуманитарные исследования. Педагогика и психология</w:t>
      </w:r>
      <w:r>
        <w:rPr>
          <w:rFonts w:ascii="Times New Roman" w:hAnsi="Times New Roman" w:cs="Times New Roman"/>
          <w:sz w:val="28"/>
          <w:szCs w:val="28"/>
        </w:rPr>
        <w:t xml:space="preserve">. – </w:t>
      </w:r>
      <w:r w:rsidRPr="0074348F">
        <w:rPr>
          <w:rFonts w:ascii="Times New Roman" w:hAnsi="Times New Roman" w:cs="Times New Roman"/>
          <w:sz w:val="28"/>
          <w:szCs w:val="28"/>
        </w:rPr>
        <w:t>2020</w:t>
      </w:r>
      <w:r>
        <w:rPr>
          <w:rFonts w:ascii="Times New Roman" w:hAnsi="Times New Roman" w:cs="Times New Roman"/>
          <w:sz w:val="28"/>
          <w:szCs w:val="28"/>
        </w:rPr>
        <w:t xml:space="preserve">. – </w:t>
      </w:r>
      <w:r w:rsidRPr="0074348F">
        <w:rPr>
          <w:rFonts w:ascii="Times New Roman" w:hAnsi="Times New Roman" w:cs="Times New Roman"/>
          <w:sz w:val="28"/>
          <w:szCs w:val="28"/>
        </w:rPr>
        <w:t>№ 2, 36–45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74348F">
        <w:rPr>
          <w:rFonts w:ascii="Times New Roman" w:hAnsi="Times New Roman" w:cs="Times New Roman"/>
          <w:sz w:val="28"/>
          <w:szCs w:val="28"/>
        </w:rPr>
        <w:t>– Режим доступа : https://cyberleninka.ru/article/n/formirovanie-umeniy-rabotat-s-informatsiey-v-usloviyah-realizatsii-fgos-osnovnogo-obschego-obrazovaniya (дата обращения: 15.03.2023).</w:t>
      </w:r>
    </w:p>
    <w:p w14:paraId="49D752BE" w14:textId="77777777" w:rsidR="00613E68" w:rsidRPr="00E105A9" w:rsidRDefault="00613E68" w:rsidP="00E105A9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sectPr w:rsidR="00613E68" w:rsidRPr="00E105A9" w:rsidSect="002C5772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EB560D"/>
    <w:multiLevelType w:val="hybridMultilevel"/>
    <w:tmpl w:val="2004C29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FB29EE"/>
    <w:multiLevelType w:val="hybridMultilevel"/>
    <w:tmpl w:val="2004C29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3273AA5"/>
    <w:multiLevelType w:val="hybridMultilevel"/>
    <w:tmpl w:val="2004C292"/>
    <w:lvl w:ilvl="0" w:tplc="E14484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3A2FC3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1A8F6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584DB6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832456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A52F76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7D052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DEC04E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F64C7D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49D41C8"/>
    <w:multiLevelType w:val="hybridMultilevel"/>
    <w:tmpl w:val="2004C29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9F83837"/>
    <w:multiLevelType w:val="hybridMultilevel"/>
    <w:tmpl w:val="302ED8A4"/>
    <w:lvl w:ilvl="0" w:tplc="8F18EE5E">
      <w:start w:val="1"/>
      <w:numFmt w:val="decimal"/>
      <w:lvlText w:val="%1."/>
      <w:lvlJc w:val="left"/>
      <w:pPr>
        <w:ind w:left="1068" w:hanging="360"/>
      </w:pPr>
      <w:rPr>
        <w:rFonts w:ascii="Times New Roman" w:eastAsiaTheme="minorHAnsi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445"/>
    <w:rsid w:val="00002D83"/>
    <w:rsid w:val="00004A3C"/>
    <w:rsid w:val="000467FA"/>
    <w:rsid w:val="00095C76"/>
    <w:rsid w:val="000A55FB"/>
    <w:rsid w:val="00105CCC"/>
    <w:rsid w:val="00180826"/>
    <w:rsid w:val="0019141D"/>
    <w:rsid w:val="001A7C68"/>
    <w:rsid w:val="00292E35"/>
    <w:rsid w:val="002C5772"/>
    <w:rsid w:val="0034386B"/>
    <w:rsid w:val="003814AF"/>
    <w:rsid w:val="003938EC"/>
    <w:rsid w:val="003C0A6B"/>
    <w:rsid w:val="003C24FB"/>
    <w:rsid w:val="0044516E"/>
    <w:rsid w:val="004E630B"/>
    <w:rsid w:val="004F2707"/>
    <w:rsid w:val="005841E2"/>
    <w:rsid w:val="00587BB9"/>
    <w:rsid w:val="005C5868"/>
    <w:rsid w:val="005E0586"/>
    <w:rsid w:val="00605873"/>
    <w:rsid w:val="00613E68"/>
    <w:rsid w:val="0064669D"/>
    <w:rsid w:val="0067417C"/>
    <w:rsid w:val="0074348F"/>
    <w:rsid w:val="00775D9E"/>
    <w:rsid w:val="007A3445"/>
    <w:rsid w:val="007E49B1"/>
    <w:rsid w:val="007F1EAC"/>
    <w:rsid w:val="008343AE"/>
    <w:rsid w:val="008476E1"/>
    <w:rsid w:val="00886D5C"/>
    <w:rsid w:val="008A67E3"/>
    <w:rsid w:val="00965E25"/>
    <w:rsid w:val="00982A87"/>
    <w:rsid w:val="009E741C"/>
    <w:rsid w:val="00A53F91"/>
    <w:rsid w:val="00AE7574"/>
    <w:rsid w:val="00B17A4D"/>
    <w:rsid w:val="00B34E6A"/>
    <w:rsid w:val="00B80518"/>
    <w:rsid w:val="00BA7D85"/>
    <w:rsid w:val="00C013AA"/>
    <w:rsid w:val="00C42B39"/>
    <w:rsid w:val="00C5661B"/>
    <w:rsid w:val="00C67CEF"/>
    <w:rsid w:val="00C85F97"/>
    <w:rsid w:val="00CA689D"/>
    <w:rsid w:val="00CB20B2"/>
    <w:rsid w:val="00D070BA"/>
    <w:rsid w:val="00D31766"/>
    <w:rsid w:val="00DD3226"/>
    <w:rsid w:val="00E105A9"/>
    <w:rsid w:val="00E20586"/>
    <w:rsid w:val="00E74B27"/>
    <w:rsid w:val="00EC08E6"/>
    <w:rsid w:val="00F265B6"/>
    <w:rsid w:val="00FA5E33"/>
    <w:rsid w:val="00FB5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C7BE89"/>
  <w14:defaultImageDpi w14:val="32767"/>
  <w15:chartTrackingRefBased/>
  <w15:docId w15:val="{2DDD944E-B118-B444-8FBA-4D3D5E55B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87BB9"/>
  </w:style>
  <w:style w:type="paragraph" w:styleId="1">
    <w:name w:val="heading 1"/>
    <w:basedOn w:val="a"/>
    <w:next w:val="a"/>
    <w:link w:val="10"/>
    <w:uiPriority w:val="9"/>
    <w:qFormat/>
    <w:rsid w:val="000467FA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80518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467FA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table" w:styleId="a4">
    <w:name w:val="Table Grid"/>
    <w:basedOn w:val="a1"/>
    <w:uiPriority w:val="59"/>
    <w:rsid w:val="007E49B1"/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annotation reference"/>
    <w:basedOn w:val="a0"/>
    <w:uiPriority w:val="99"/>
    <w:semiHidden/>
    <w:unhideWhenUsed/>
    <w:rsid w:val="00E105A9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E105A9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E105A9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E105A9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E105A9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E105A9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E105A9"/>
    <w:rPr>
      <w:rFonts w:ascii="Segoe UI" w:hAnsi="Segoe UI" w:cs="Segoe UI"/>
      <w:sz w:val="18"/>
      <w:szCs w:val="18"/>
    </w:rPr>
  </w:style>
  <w:style w:type="paragraph" w:styleId="ac">
    <w:name w:val="List Paragraph"/>
    <w:basedOn w:val="a"/>
    <w:uiPriority w:val="34"/>
    <w:qFormat/>
    <w:rsid w:val="00DD32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0254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03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74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07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596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chart" Target="charts/chart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Высокий</c:v>
                </c:pt>
              </c:strCache>
            </c:strRef>
          </c:tx>
          <c:spPr>
            <a:solidFill>
              <a:srgbClr val="0070C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0.08</c:v>
                </c:pt>
                <c:pt idx="1">
                  <c:v>0.16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208-5043-AC8C-A8393BB35EB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Средний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0.52</c:v>
                </c:pt>
                <c:pt idx="1">
                  <c:v>0.64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208-5043-AC8C-A8393BB35EBE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Низкий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Лист1!$A$2:$A$3</c:f>
              <c:strCache>
                <c:ptCount val="2"/>
                <c:pt idx="0">
                  <c:v>Экспериментальная группа</c:v>
                </c:pt>
                <c:pt idx="1">
                  <c:v>Контрольная группа</c:v>
                </c:pt>
              </c:strCache>
            </c:strRef>
          </c:cat>
          <c:val>
            <c:numRef>
              <c:f>Лист1!$D$2:$D$3</c:f>
              <c:numCache>
                <c:formatCode>0%</c:formatCode>
                <c:ptCount val="2"/>
                <c:pt idx="0">
                  <c:v>0.4</c:v>
                </c:pt>
                <c:pt idx="1">
                  <c:v>0.2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208-5043-AC8C-A8393BB35EB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802557951"/>
        <c:axId val="1802558367"/>
      </c:barChart>
      <c:catAx>
        <c:axId val="180255795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802558367"/>
        <c:crosses val="autoZero"/>
        <c:auto val="1"/>
        <c:lblAlgn val="ctr"/>
        <c:lblOffset val="100"/>
        <c:noMultiLvlLbl val="0"/>
      </c:catAx>
      <c:valAx>
        <c:axId val="180255836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80255795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ysClr val="windowText" lastClr="000000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20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8</Pages>
  <Words>2702</Words>
  <Characters>15405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Лихачева Ольга Александровна</dc:creator>
  <cp:keywords/>
  <dc:description/>
  <cp:lastModifiedBy>Лихачева Ольга Александровна</cp:lastModifiedBy>
  <cp:revision>10</cp:revision>
  <dcterms:created xsi:type="dcterms:W3CDTF">2023-03-29T17:24:00Z</dcterms:created>
  <dcterms:modified xsi:type="dcterms:W3CDTF">2023-05-03T18:19:00Z</dcterms:modified>
</cp:coreProperties>
</file>