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D4" w:rsidRPr="007F4CA2" w:rsidRDefault="00B74C84" w:rsidP="007F4C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Автор:   </w:t>
      </w:r>
      <w:proofErr w:type="spellStart"/>
      <w:r w:rsidRPr="00B74C84">
        <w:rPr>
          <w:rFonts w:ascii="Times New Roman" w:hAnsi="Times New Roman" w:cs="Times New Roman"/>
          <w:sz w:val="24"/>
          <w:szCs w:val="24"/>
        </w:rPr>
        <w:t>Тамашевская</w:t>
      </w:r>
      <w:proofErr w:type="spellEnd"/>
      <w:r w:rsidRPr="00B74C84">
        <w:rPr>
          <w:rFonts w:ascii="Times New Roman" w:hAnsi="Times New Roman" w:cs="Times New Roman"/>
          <w:sz w:val="24"/>
          <w:szCs w:val="24"/>
        </w:rPr>
        <w:t xml:space="preserve"> Алла Анатольевна, учитель русского языка и литературы   </w:t>
      </w:r>
      <w:r w:rsidR="00621882"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общеобразовательного учреждения</w:t>
      </w:r>
      <w:r w:rsidR="0062188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="00621882">
        <w:rPr>
          <w:rFonts w:ascii="Times New Roman" w:hAnsi="Times New Roman" w:cs="Times New Roman"/>
          <w:color w:val="000000"/>
          <w:sz w:val="24"/>
          <w:szCs w:val="24"/>
        </w:rPr>
        <w:t>Зимовниковской</w:t>
      </w:r>
      <w:proofErr w:type="spellEnd"/>
      <w:r w:rsidR="00621882">
        <w:rPr>
          <w:rFonts w:ascii="Times New Roman" w:hAnsi="Times New Roman" w:cs="Times New Roman"/>
          <w:color w:val="000000"/>
          <w:sz w:val="24"/>
          <w:szCs w:val="24"/>
        </w:rPr>
        <w:t xml:space="preserve"> средней общеобразовательной школы</w:t>
      </w:r>
      <w:r w:rsidRPr="00B74C84">
        <w:rPr>
          <w:rFonts w:ascii="Times New Roman" w:hAnsi="Times New Roman" w:cs="Times New Roman"/>
          <w:color w:val="000000"/>
          <w:sz w:val="24"/>
          <w:szCs w:val="24"/>
        </w:rPr>
        <w:t xml:space="preserve"> №1</w:t>
      </w:r>
      <w:r w:rsidRPr="00B74C8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F49F4" w:rsidRPr="007F4CA2">
        <w:rPr>
          <w:rFonts w:ascii="Times New Roman" w:hAnsi="Times New Roman" w:cs="Times New Roman"/>
          <w:b/>
          <w:sz w:val="24"/>
          <w:szCs w:val="24"/>
        </w:rPr>
        <w:t>Класс</w:t>
      </w:r>
      <w:r w:rsidR="00AF49F4" w:rsidRPr="007F4CA2">
        <w:rPr>
          <w:rFonts w:ascii="Times New Roman" w:hAnsi="Times New Roman" w:cs="Times New Roman"/>
          <w:sz w:val="24"/>
          <w:szCs w:val="24"/>
        </w:rPr>
        <w:t xml:space="preserve">: 9 </w:t>
      </w:r>
    </w:p>
    <w:p w:rsidR="00AF49F4" w:rsidRPr="007F4CA2" w:rsidRDefault="00AF49F4" w:rsidP="007F4C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CA2">
        <w:rPr>
          <w:rFonts w:ascii="Times New Roman" w:hAnsi="Times New Roman" w:cs="Times New Roman"/>
          <w:b/>
          <w:sz w:val="24"/>
          <w:szCs w:val="24"/>
        </w:rPr>
        <w:t>Тема  урока</w:t>
      </w:r>
      <w:r w:rsidRPr="007F4CA2">
        <w:rPr>
          <w:rFonts w:ascii="Times New Roman" w:hAnsi="Times New Roman" w:cs="Times New Roman"/>
          <w:sz w:val="24"/>
          <w:szCs w:val="24"/>
        </w:rPr>
        <w:t>: Литера</w:t>
      </w:r>
      <w:r w:rsidR="00E46EFD">
        <w:rPr>
          <w:rFonts w:ascii="Times New Roman" w:hAnsi="Times New Roman" w:cs="Times New Roman"/>
          <w:sz w:val="24"/>
          <w:szCs w:val="24"/>
        </w:rPr>
        <w:t xml:space="preserve">турная нива  Виталия </w:t>
      </w:r>
      <w:proofErr w:type="spellStart"/>
      <w:r w:rsidR="00621882">
        <w:rPr>
          <w:rFonts w:ascii="Times New Roman" w:hAnsi="Times New Roman" w:cs="Times New Roman"/>
          <w:sz w:val="24"/>
          <w:szCs w:val="24"/>
        </w:rPr>
        <w:t>Закруткина</w:t>
      </w:r>
      <w:proofErr w:type="spellEnd"/>
      <w:r w:rsidR="00621882">
        <w:rPr>
          <w:rFonts w:ascii="Times New Roman" w:hAnsi="Times New Roman" w:cs="Times New Roman"/>
          <w:sz w:val="24"/>
          <w:szCs w:val="24"/>
        </w:rPr>
        <w:t>.</w:t>
      </w:r>
    </w:p>
    <w:p w:rsidR="00AF49F4" w:rsidRPr="007F4CA2" w:rsidRDefault="00AF49F4" w:rsidP="007F4C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CA2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7F4CA2">
        <w:rPr>
          <w:rFonts w:ascii="Times New Roman" w:hAnsi="Times New Roman" w:cs="Times New Roman"/>
          <w:sz w:val="24"/>
          <w:szCs w:val="24"/>
        </w:rPr>
        <w:t>:</w:t>
      </w:r>
    </w:p>
    <w:p w:rsidR="00AF49F4" w:rsidRPr="007F4CA2" w:rsidRDefault="00A82B8D" w:rsidP="007F4CA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4CA2">
        <w:rPr>
          <w:rFonts w:ascii="Times New Roman" w:hAnsi="Times New Roman" w:cs="Times New Roman"/>
          <w:b/>
          <w:sz w:val="24"/>
          <w:szCs w:val="24"/>
        </w:rPr>
        <w:t>о</w:t>
      </w:r>
      <w:r w:rsidR="00AF49F4" w:rsidRPr="007F4CA2">
        <w:rPr>
          <w:rFonts w:ascii="Times New Roman" w:hAnsi="Times New Roman" w:cs="Times New Roman"/>
          <w:b/>
          <w:sz w:val="24"/>
          <w:szCs w:val="24"/>
        </w:rPr>
        <w:t>бразовательные</w:t>
      </w:r>
      <w:r w:rsidRPr="007F4CA2">
        <w:rPr>
          <w:rFonts w:ascii="Times New Roman" w:hAnsi="Times New Roman" w:cs="Times New Roman"/>
          <w:sz w:val="24"/>
          <w:szCs w:val="24"/>
        </w:rPr>
        <w:t>:</w:t>
      </w:r>
      <w:r w:rsidRPr="007F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формировать навыки осмысленного чтения,  расширить знания  обучающихся о творчестве донских писателей, развивать  навыки критического мышления;</w:t>
      </w:r>
    </w:p>
    <w:p w:rsidR="00A82B8D" w:rsidRPr="007F4CA2" w:rsidRDefault="00A82B8D" w:rsidP="007F4CA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CA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развивающие</w:t>
      </w:r>
      <w:r w:rsidRPr="007F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7F4CA2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пособствовать развитию монологической речи (вступать  в </w:t>
      </w:r>
      <w:proofErr w:type="spellStart"/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литературную тему);</w:t>
      </w:r>
      <w:r w:rsidR="00E46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2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выразительного чтения художественных текстов произведений</w:t>
      </w:r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</w:t>
      </w:r>
      <w:proofErr w:type="spellStart"/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Закруткина</w:t>
      </w:r>
      <w:proofErr w:type="spellEnd"/>
      <w:proofErr w:type="gramStart"/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2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="00E46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навыки </w:t>
      </w:r>
      <w:r w:rsidRPr="00A82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инициативы; развитию памяти и воображения;</w:t>
      </w:r>
    </w:p>
    <w:p w:rsidR="00A82B8D" w:rsidRPr="007F4CA2" w:rsidRDefault="00A82B8D" w:rsidP="007F4CA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воспитательные</w:t>
      </w:r>
      <w:proofErr w:type="gramEnd"/>
      <w:r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46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78D8" w:rsidRPr="007F4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работоспособность,  самостоятельность.</w:t>
      </w:r>
    </w:p>
    <w:p w:rsidR="008378D8" w:rsidRPr="007F4CA2" w:rsidRDefault="008378D8" w:rsidP="007F4CA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4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результаты:</w:t>
      </w:r>
    </w:p>
    <w:p w:rsidR="008378D8" w:rsidRPr="007F4CA2" w:rsidRDefault="008378D8" w:rsidP="007F4CA2">
      <w:pPr>
        <w:shd w:val="clear" w:color="auto" w:fill="FFFFFF"/>
        <w:spacing w:after="0" w:line="276" w:lineRule="auto"/>
        <w:jc w:val="both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7F4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предметные:</w:t>
      </w:r>
      <w:r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уметь определять этапы жизненного пути, связанные с творчеством</w:t>
      </w:r>
      <w:r w:rsidR="007F4CA2"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писателя</w:t>
      </w:r>
      <w:proofErr w:type="gramStart"/>
      <w:r w:rsidR="007F4CA2"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>;</w:t>
      </w:r>
      <w:proofErr w:type="gramEnd"/>
      <w:r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строить аргументированные высказывания о</w:t>
      </w:r>
      <w:r w:rsidR="007F4CA2"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="0062188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сюжетах и композиции </w:t>
      </w:r>
      <w:r w:rsidR="007F4CA2"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произведениях; </w:t>
      </w:r>
      <w:r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>выразительно читать, отвечать на вопросы по теме урока</w:t>
      </w:r>
      <w:r w:rsidR="007F4CA2" w:rsidRPr="007F4CA2">
        <w:rPr>
          <w:rFonts w:ascii="Cambria" w:hAnsi="Cambria"/>
          <w:color w:val="000000"/>
          <w:sz w:val="24"/>
          <w:szCs w:val="24"/>
          <w:shd w:val="clear" w:color="auto" w:fill="FFFFFF"/>
        </w:rPr>
        <w:t>;</w:t>
      </w:r>
    </w:p>
    <w:p w:rsidR="007F4CA2" w:rsidRPr="007F4CA2" w:rsidRDefault="007F4CA2" w:rsidP="007F4CA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F4CA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7F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решение литературных задач</w:t>
      </w:r>
    </w:p>
    <w:p w:rsidR="007F4CA2" w:rsidRDefault="007F4CA2" w:rsidP="007F4CA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7F4CA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личностные</w:t>
      </w:r>
      <w:proofErr w:type="gramEnd"/>
      <w:r w:rsidRPr="007F4CA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Pr="007F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воспитывать любовь к родному краю и его историко-литературным ценностям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F4CA2" w:rsidRPr="00BD4BEA" w:rsidRDefault="00621882" w:rsidP="007F4CA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Тип урока</w:t>
      </w:r>
      <w:r w:rsidR="007F4CA2" w:rsidRPr="00BD4B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  урок</w:t>
      </w:r>
      <w:r w:rsidR="00E46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F4CA2" w:rsidRPr="00BD4B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творческий  портрет</w:t>
      </w:r>
    </w:p>
    <w:p w:rsidR="00BD4BEA" w:rsidRPr="00BD4BEA" w:rsidRDefault="00BD4BEA" w:rsidP="00BD4B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B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Оборудование:</w:t>
      </w:r>
      <w:r w:rsidRPr="00BD4BEA">
        <w:rPr>
          <w:rFonts w:ascii="Times New Roman" w:hAnsi="Times New Roman" w:cs="Times New Roman"/>
          <w:sz w:val="24"/>
          <w:szCs w:val="24"/>
        </w:rPr>
        <w:t xml:space="preserve"> фото писателя В. </w:t>
      </w:r>
      <w:proofErr w:type="spellStart"/>
      <w:r w:rsidRPr="00BD4BEA">
        <w:rPr>
          <w:rFonts w:ascii="Times New Roman" w:hAnsi="Times New Roman" w:cs="Times New Roman"/>
          <w:sz w:val="24"/>
          <w:szCs w:val="24"/>
        </w:rPr>
        <w:t>Закруткина</w:t>
      </w:r>
      <w:proofErr w:type="spellEnd"/>
      <w:r w:rsidRPr="00BD4BEA">
        <w:rPr>
          <w:rFonts w:ascii="Times New Roman" w:hAnsi="Times New Roman" w:cs="Times New Roman"/>
          <w:sz w:val="24"/>
          <w:szCs w:val="24"/>
        </w:rPr>
        <w:t>, выставка литературных пр</w:t>
      </w:r>
      <w:r w:rsidR="00E46EFD">
        <w:rPr>
          <w:rFonts w:ascii="Times New Roman" w:hAnsi="Times New Roman" w:cs="Times New Roman"/>
          <w:sz w:val="24"/>
          <w:szCs w:val="24"/>
        </w:rPr>
        <w:t>оизведений «Я люблю эту землю…»,</w:t>
      </w:r>
      <w:r w:rsidRPr="00BD4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цветы</w:t>
      </w:r>
      <w:r w:rsidRPr="00BD4BEA">
        <w:rPr>
          <w:rFonts w:ascii="Times New Roman" w:hAnsi="Times New Roman" w:cs="Times New Roman"/>
          <w:sz w:val="24"/>
          <w:szCs w:val="24"/>
        </w:rPr>
        <w:t xml:space="preserve"> подсолнечника,</w:t>
      </w:r>
      <w:bookmarkStart w:id="0" w:name="_GoBack"/>
      <w:bookmarkEnd w:id="0"/>
      <w:r w:rsidR="007B3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бессмертника,  мелодии  донских  песен;</w:t>
      </w:r>
      <w:r w:rsidRPr="00BD4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D4BEA">
        <w:rPr>
          <w:rFonts w:ascii="Times New Roman" w:hAnsi="Times New Roman" w:cs="Times New Roman"/>
          <w:sz w:val="24"/>
          <w:szCs w:val="24"/>
        </w:rPr>
        <w:t xml:space="preserve">резентация «Литературная нива Виталия </w:t>
      </w:r>
      <w:proofErr w:type="spellStart"/>
      <w:r w:rsidRPr="00BD4BEA">
        <w:rPr>
          <w:rFonts w:ascii="Times New Roman" w:hAnsi="Times New Roman" w:cs="Times New Roman"/>
          <w:sz w:val="24"/>
          <w:szCs w:val="24"/>
        </w:rPr>
        <w:t>Закруткина</w:t>
      </w:r>
      <w:proofErr w:type="spellEnd"/>
      <w:r w:rsidRPr="00BD4BEA">
        <w:rPr>
          <w:rFonts w:ascii="Times New Roman" w:hAnsi="Times New Roman" w:cs="Times New Roman"/>
          <w:sz w:val="24"/>
          <w:szCs w:val="24"/>
        </w:rPr>
        <w:t>»</w:t>
      </w:r>
      <w:r w:rsidR="00E46EFD">
        <w:rPr>
          <w:rFonts w:ascii="Times New Roman" w:hAnsi="Times New Roman" w:cs="Times New Roman"/>
          <w:sz w:val="24"/>
          <w:szCs w:val="24"/>
        </w:rPr>
        <w:t xml:space="preserve">, хроника военных лет, </w:t>
      </w:r>
      <w:proofErr w:type="spellStart"/>
      <w:r w:rsidR="00E46EFD" w:rsidRPr="00E46EFD">
        <w:rPr>
          <w:rFonts w:ascii="Times New Roman" w:hAnsi="Times New Roman" w:cs="Times New Roman"/>
          <w:sz w:val="24"/>
          <w:szCs w:val="24"/>
        </w:rPr>
        <w:t>буктрейлер</w:t>
      </w:r>
      <w:proofErr w:type="spellEnd"/>
      <w:r w:rsidR="00E46EFD" w:rsidRPr="00E46EFD">
        <w:rPr>
          <w:rFonts w:ascii="Times New Roman" w:hAnsi="Times New Roman" w:cs="Times New Roman"/>
          <w:sz w:val="24"/>
          <w:szCs w:val="24"/>
        </w:rPr>
        <w:t xml:space="preserve"> «Матерь человеческая»</w:t>
      </w:r>
      <w:r w:rsidR="001C4582">
        <w:rPr>
          <w:rFonts w:ascii="Times New Roman" w:hAnsi="Times New Roman" w:cs="Times New Roman"/>
          <w:sz w:val="24"/>
          <w:szCs w:val="24"/>
        </w:rPr>
        <w:t>.</w:t>
      </w:r>
    </w:p>
    <w:p w:rsidR="004D05CD" w:rsidRPr="00BD4BEA" w:rsidRDefault="004D05CD" w:rsidP="004D05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46EF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Ход урока</w:t>
      </w:r>
    </w:p>
    <w:p w:rsidR="00A82B8D" w:rsidRPr="007F4CA2" w:rsidRDefault="00A82B8D" w:rsidP="00A82B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276" w:type="dxa"/>
        <w:tblLook w:val="04A0"/>
      </w:tblPr>
      <w:tblGrid>
        <w:gridCol w:w="534"/>
        <w:gridCol w:w="4536"/>
        <w:gridCol w:w="6237"/>
        <w:gridCol w:w="3969"/>
      </w:tblGrid>
      <w:tr w:rsidR="004D05CD" w:rsidTr="004D05CD">
        <w:tc>
          <w:tcPr>
            <w:tcW w:w="534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536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6237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обучаюшихся</w:t>
            </w:r>
            <w:proofErr w:type="spellEnd"/>
          </w:p>
        </w:tc>
      </w:tr>
      <w:tr w:rsidR="004D05CD" w:rsidTr="004D05CD">
        <w:tc>
          <w:tcPr>
            <w:tcW w:w="534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момент. Включение в учебную деятельность</w:t>
            </w:r>
          </w:p>
        </w:tc>
        <w:tc>
          <w:tcPr>
            <w:tcW w:w="6237" w:type="dxa"/>
          </w:tcPr>
          <w:p w:rsidR="003054B1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4B1">
              <w:rPr>
                <w:rFonts w:ascii="Times New Roman" w:hAnsi="Times New Roman" w:cs="Times New Roman"/>
                <w:sz w:val="24"/>
                <w:szCs w:val="24"/>
              </w:rPr>
              <w:t xml:space="preserve">Отдельная зона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4B1">
              <w:rPr>
                <w:rFonts w:ascii="Times New Roman" w:hAnsi="Times New Roman" w:cs="Times New Roman"/>
                <w:sz w:val="24"/>
                <w:szCs w:val="24"/>
              </w:rPr>
              <w:t xml:space="preserve">классе стилизована 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4B1">
              <w:rPr>
                <w:rFonts w:ascii="Times New Roman" w:hAnsi="Times New Roman" w:cs="Times New Roman"/>
                <w:sz w:val="24"/>
                <w:szCs w:val="24"/>
              </w:rPr>
              <w:t>Донскую степь.</w:t>
            </w:r>
            <w:r w:rsidR="00E46EFD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В. </w:t>
            </w:r>
            <w:proofErr w:type="spellStart"/>
            <w:r w:rsid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="00E46EFD">
              <w:rPr>
                <w:rFonts w:ascii="Times New Roman" w:hAnsi="Times New Roman" w:cs="Times New Roman"/>
                <w:sz w:val="24"/>
                <w:szCs w:val="24"/>
              </w:rPr>
              <w:t>, книжная выставка.</w:t>
            </w:r>
          </w:p>
          <w:p w:rsidR="00F54301" w:rsidRDefault="007F02F5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582">
              <w:rPr>
                <w:rFonts w:ascii="Times New Roman" w:hAnsi="Times New Roman" w:cs="Times New Roman"/>
                <w:sz w:val="24"/>
                <w:szCs w:val="24"/>
              </w:rPr>
              <w:t>Здравствуйте, ребята</w:t>
            </w:r>
            <w:proofErr w:type="gramStart"/>
            <w:r w:rsidR="001C4582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="001C4582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Проверяем готовность к уроку.</w:t>
            </w:r>
          </w:p>
          <w:p w:rsidR="004D05CD" w:rsidRDefault="007F02F5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Читайте, дерзайте, новое  на уроке открывайте!!!</w:t>
            </w:r>
          </w:p>
        </w:tc>
        <w:tc>
          <w:tcPr>
            <w:tcW w:w="3969" w:type="dxa"/>
          </w:tcPr>
          <w:p w:rsidR="006B16C0" w:rsidRDefault="006B16C0" w:rsidP="006B16C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 работе на уроке.</w:t>
            </w:r>
          </w:p>
          <w:p w:rsidR="004D05CD" w:rsidRDefault="006B16C0" w:rsidP="006B1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Делятся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друг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другом личным опытом, ведут диалог с учителем</w:t>
            </w:r>
          </w:p>
        </w:tc>
      </w:tr>
      <w:tr w:rsidR="004D05CD" w:rsidTr="004D05CD">
        <w:tc>
          <w:tcPr>
            <w:tcW w:w="534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 и определение темы урока</w:t>
            </w:r>
          </w:p>
        </w:tc>
        <w:tc>
          <w:tcPr>
            <w:tcW w:w="6237" w:type="dxa"/>
          </w:tcPr>
          <w:p w:rsidR="004D05CD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тихая протяжная  донская песня «Родимая сторонушка» (ансамбль  «Казачий круг»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D05CD" w:rsidRPr="00BD4BEA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 xml:space="preserve"> слава сродни суховею,</w:t>
            </w:r>
          </w:p>
          <w:p w:rsidR="004D05CD" w:rsidRPr="00BD4BEA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 xml:space="preserve">Сродни </w:t>
            </w:r>
            <w:proofErr w:type="spellStart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кочетовской</w:t>
            </w:r>
            <w:proofErr w:type="spellEnd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 xml:space="preserve"> казачьей земле.</w:t>
            </w:r>
          </w:p>
          <w:p w:rsidR="004D05CD" w:rsidRPr="00BD4BEA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Дон-батюшка ластится к дому-музею,</w:t>
            </w:r>
          </w:p>
          <w:p w:rsidR="004D05CD" w:rsidRPr="00BD4BEA" w:rsidRDefault="004D05CD" w:rsidP="004D05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Он принят в писательской дружной семье.</w:t>
            </w:r>
          </w:p>
          <w:p w:rsidR="004D05CD" w:rsidRPr="00BD4BEA" w:rsidRDefault="004D05CD" w:rsidP="004D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Был патриотом российского края,</w:t>
            </w:r>
          </w:p>
          <w:p w:rsidR="004D05CD" w:rsidRPr="00BD4BEA" w:rsidRDefault="004D05CD" w:rsidP="004D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Армейской закваски и крымских кровей.</w:t>
            </w:r>
          </w:p>
          <w:p w:rsidR="004D05CD" w:rsidRPr="00BD4BEA" w:rsidRDefault="004D05CD" w:rsidP="004D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Донщина</w:t>
            </w:r>
            <w:proofErr w:type="spellEnd"/>
            <w:r w:rsidRPr="00BD4BEA">
              <w:rPr>
                <w:rFonts w:ascii="Times New Roman" w:hAnsi="Times New Roman" w:cs="Times New Roman"/>
                <w:sz w:val="24"/>
                <w:szCs w:val="24"/>
              </w:rPr>
              <w:t xml:space="preserve"> помнит родная,</w:t>
            </w:r>
          </w:p>
          <w:p w:rsidR="004D05CD" w:rsidRPr="00BD4BEA" w:rsidRDefault="004D05CD" w:rsidP="004D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BEA">
              <w:rPr>
                <w:rFonts w:ascii="Times New Roman" w:hAnsi="Times New Roman" w:cs="Times New Roman"/>
                <w:sz w:val="24"/>
                <w:szCs w:val="24"/>
              </w:rPr>
              <w:t>И нет ничего этой чести ценней.</w:t>
            </w:r>
          </w:p>
          <w:p w:rsidR="004D05CD" w:rsidRDefault="004D05CD" w:rsidP="004D0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</w:p>
          <w:p w:rsidR="004D05CD" w:rsidRPr="001C4582" w:rsidRDefault="004D05CD" w:rsidP="004D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>О  творчестве какого донского писателя мы будем говорить на уроке</w:t>
            </w:r>
            <w:proofErr w:type="gramStart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4D05CD" w:rsidRPr="001C4582" w:rsidRDefault="006B16C0" w:rsidP="00C6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Урок-портрет  «Литературная нива Виталия </w:t>
            </w:r>
            <w:proofErr w:type="spellStart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»  посвящен  </w:t>
            </w:r>
            <w:r w:rsidR="003054B1"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безграничному  и  самобытному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таланту писателя. </w:t>
            </w:r>
            <w:r w:rsidR="003054B1"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>гордостью переч</w:t>
            </w:r>
            <w:r w:rsidR="003054B1"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итаем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очерки, рассказы о героических подвигах наших солдат во время ВОВ, о неугасающей памяти народной</w:t>
            </w:r>
            <w:r w:rsidR="00C60F55" w:rsidRPr="001C45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F55" w:rsidRDefault="00C60F55" w:rsidP="00C6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>Какая  стоит перед нами задача</w:t>
            </w:r>
            <w:proofErr w:type="gramStart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3969" w:type="dxa"/>
          </w:tcPr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отвечают, что речь на уроке пойдет о творчестве донского писателя  Валентина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="00C60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C60F5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55" w:rsidRDefault="003054B1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F55" w:rsidRDefault="003054B1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Раскрыть особенности творчества  писателя.</w:t>
            </w:r>
          </w:p>
          <w:p w:rsidR="003054B1" w:rsidRDefault="003054B1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 и проанализировать произведения о Великой Отечественной войне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«Матерь человеческая », «Подсолнух»</w:t>
            </w:r>
            <w:r w:rsidR="00E46E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D05CD" w:rsidTr="004D05CD">
        <w:tc>
          <w:tcPr>
            <w:tcW w:w="534" w:type="dxa"/>
          </w:tcPr>
          <w:p w:rsidR="004D05CD" w:rsidRDefault="001C458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4D05CD" w:rsidRDefault="00F81AEF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усвоение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заний</w:t>
            </w:r>
            <w:proofErr w:type="spellEnd"/>
          </w:p>
        </w:tc>
        <w:tc>
          <w:tcPr>
            <w:tcW w:w="6237" w:type="dxa"/>
          </w:tcPr>
          <w:p w:rsidR="004D05CD" w:rsidRPr="00E46EFD" w:rsidRDefault="00822249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презентацией  «Литературная нива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C4582" w:rsidRDefault="00822249" w:rsidP="00822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(учитель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держит в руках держит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томик А.С.Пушкина)   </w:t>
            </w:r>
          </w:p>
          <w:p w:rsidR="00822249" w:rsidRPr="00E46EFD" w:rsidRDefault="001C4582" w:rsidP="00822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22249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С именем А.С.Пушкина связаны воспоминания детства. На последние деньги Валентин покупает </w:t>
            </w:r>
            <w:proofErr w:type="spellStart"/>
            <w:r w:rsidR="00822249" w:rsidRPr="00E46EFD">
              <w:rPr>
                <w:rFonts w:ascii="Times New Roman" w:hAnsi="Times New Roman" w:cs="Times New Roman"/>
                <w:sz w:val="24"/>
                <w:szCs w:val="24"/>
              </w:rPr>
              <w:t>шеститомное</w:t>
            </w:r>
            <w:proofErr w:type="spellEnd"/>
            <w:r w:rsidR="00822249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сочинений А.С. Пушкина под редакцией Брокгауза. Это значимое событие определило всю его жизнь.</w:t>
            </w:r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1936 году </w:t>
            </w:r>
            <w:proofErr w:type="spellStart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</w:t>
            </w:r>
            <w:proofErr w:type="spellEnd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защищает диссертацию по творчеству А.С. Пушкина. Серьезно увлекается историей русской литературы. Издает сборник статей «Пушкин и Лермонтов». В начале сороковых годов Виталий Александрович дебютировал как талантливый писатель-прозаик: индивидуальный писательский почерк, </w:t>
            </w:r>
            <w:proofErr w:type="spellStart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gramStart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овесть</w:t>
            </w:r>
            <w:proofErr w:type="spellEnd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«Академик </w:t>
            </w:r>
            <w:proofErr w:type="spellStart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Плющов</w:t>
            </w:r>
            <w:proofErr w:type="spellEnd"/>
            <w:r w:rsidR="00002A8D" w:rsidRPr="00E46EFD">
              <w:rPr>
                <w:rFonts w:ascii="Times New Roman" w:hAnsi="Times New Roman" w:cs="Times New Roman"/>
                <w:sz w:val="24"/>
                <w:szCs w:val="24"/>
              </w:rPr>
              <w:t>» (Ростов-на-Дону,1940 год).Пафосное произведение о судьбе советского ученого-антрополога.</w:t>
            </w:r>
          </w:p>
          <w:p w:rsidR="00002A8D" w:rsidRPr="00E46EFD" w:rsidRDefault="00002A8D" w:rsidP="00822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Как творчество  А.С. Пушкина повлияло на мировоззрение  В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Были творческие планы, замыслы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…  Н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о шел грозный 41 год… 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(Вой сирены, сообщение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Совинформбюро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за 22 июня 1941 года) (Инсценирование эпизода из воспоминаний   В.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). Звучит мелодия песни «Эх, дороги пыль да туман…»</w:t>
            </w: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1E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Именно на войне началась настоящая литературная биография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дни войны Виталий Александрович отправляется на фронт, сняв с себя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бронь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, в качестве военного корреспондента армейской газеты «За нашу Родину!» 56-армии. Рассказы, очерки, статьи, даже песни посвящены подвигу солдата-освободителя. Реальные судьбы, имена, подвиги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… О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войне только правда, страшная, беспощадная правда.    Прошел он от Кавказских хребтов до логова фашистской Германии-Берлина. Орден Боевого Красного знамени   за   мужество и отвагу вручал маршал Жуков в последние дни войны писателю и  майору 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Закруткину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(кадры военной хроники)</w:t>
            </w:r>
          </w:p>
          <w:p w:rsidR="00822249" w:rsidRDefault="00822249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Pr="001C4582" w:rsidRDefault="001C4582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подчеркивают, что </w:t>
            </w:r>
            <w:proofErr w:type="spellStart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>Закруткин</w:t>
            </w:r>
            <w:proofErr w:type="spellEnd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 увлекся литературой, после прочтения произведений А.С. Пушкина</w:t>
            </w: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344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61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46EFD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в военной форме сидит за столом и пишет.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Горит керосиновая лампа, на столе лежат газеты, офицерский планшет).</w:t>
            </w:r>
            <w:proofErr w:type="gramEnd"/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Из воспоминаний писателя (читают отрывок).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«Летом 1941 года успел написать небольшую книгу о нацистах – 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«Коричневая чума». В ней было рассказано о Гитлере, Геббельсе, Геринге,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Гиммлере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, об их подручных, об изуверских планах порабощения народов всего мира. Книжка была напечатана «молнией». Часть её тиража разошлась по воинским подразделениям, а часть осталась в типографии и книжных магазинах, так как 21 ноября гитлеровские танкисты заняли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итателями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«Коричневой чумы» оказались гестаповцы и головорезы из карательной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зондеркоманды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. Как мне потом рассказали старые библиотекарши, гитлеровцы усиленно разыскивали автора книжки и его родственников. 29 ноября они были выбиты из города…»</w:t>
            </w: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02A8D" w:rsidRDefault="00002A8D" w:rsidP="00002A8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в образе военного корреспондента)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МАЙОР ЗАКРУТКИН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В гимнастерке, выжженной в походах,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В кирзовых тяжелых сапогах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Шел корреспондент четыре года,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Жизни не щадя, откинув страх.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Меж боями. На ночных привалах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Доставал заветную тетрадь-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Шаг за шагом помечал, бывало,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Как рвалась к победе наша рать.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Защищал кавказские предгорья,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Гнал врага до западных границ.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Ликовало сердце, словно море.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Ликовало! –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Драпал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подлый фриц.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А в Берлине в штурмовой атаке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Журналист возглавил батальон.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победу в этой дерзкой драке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Орденом достойно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награжден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Сколько чувств душой своей измерил, 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Сколько дум и жизней пережил…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Тяжелы немыслимо потери,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Но тверды Победы рубежи</w:t>
            </w:r>
          </w:p>
          <w:p w:rsidR="004D05CD" w:rsidRDefault="004D05CD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A8D" w:rsidTr="004D05CD">
        <w:tc>
          <w:tcPr>
            <w:tcW w:w="534" w:type="dxa"/>
          </w:tcPr>
          <w:p w:rsidR="00002A8D" w:rsidRDefault="00F81AEF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</w:tcPr>
          <w:p w:rsidR="00002A8D" w:rsidRDefault="00F81AEF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6237" w:type="dxa"/>
          </w:tcPr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просмотр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буктрейлера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«Матерь человеческая»)</w:t>
            </w:r>
          </w:p>
          <w:p w:rsidR="00002A8D" w:rsidRPr="00E46EFD" w:rsidRDefault="0000753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B1742" w:rsidRPr="00E46EF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https://www.youtube.com/watch?v=bKmfegqoiao</w:t>
              </w:r>
            </w:hyperlink>
          </w:p>
          <w:p w:rsidR="00CB1742" w:rsidRPr="00E46EFD" w:rsidRDefault="00CB1742" w:rsidP="00CB1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Повесть "Матерь человеческая"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имн русской женщине- матери.  Сострадание, человечность, любовь к жизн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 это фундамент человеческих ценностей. Война разрушила и отняла у многих самое дорогое, оставив страдание и боль. Судьба главной героини, Марии, навсегда вошла в душу писателя: в одиночку смогла спасти сирот, выжить в страшных условиях, найти в себе силы ухаживать за раненым немецким солдатом.  Величие этой женщины - в простоте каждого прожитого дня, в тяжелейшем труде, в желании жить.</w:t>
            </w:r>
          </w:p>
          <w:p w:rsidR="00CB1742" w:rsidRPr="00E46EFD" w:rsidRDefault="00CB174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42" w:rsidRPr="00E46EFD" w:rsidRDefault="00CB174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К какой теме обращается  писатель</w:t>
            </w:r>
            <w:proofErr w:type="gramStart"/>
            <w:r w:rsidR="00A45F15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A45F15" w:rsidRPr="00E46EFD" w:rsidRDefault="00A45F1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E46EF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E46EFD">
              <w:rPr>
                <w:bdr w:val="none" w:sz="0" w:space="0" w:color="auto" w:frame="1"/>
              </w:rPr>
              <w:t>За день до своего рождения ребенок спросил у Бога:</w:t>
            </w:r>
            <w:r w:rsidRPr="00E46EFD">
              <w:rPr>
                <w:bdr w:val="none" w:sz="0" w:space="0" w:color="auto" w:frame="1"/>
              </w:rPr>
              <w:br/>
              <w:t>— Говорят, завтра меня посылают на Землю. Как же я буду там жить, ведь я так мал и беззащитен?</w:t>
            </w:r>
            <w:r w:rsidRPr="00E46EFD">
              <w:rPr>
                <w:bdr w:val="none" w:sz="0" w:space="0" w:color="auto" w:frame="1"/>
              </w:rPr>
              <w:br/>
              <w:t>Бог ответил:</w:t>
            </w:r>
            <w:r w:rsidRPr="00E46EFD">
              <w:rPr>
                <w:bdr w:val="none" w:sz="0" w:space="0" w:color="auto" w:frame="1"/>
              </w:rPr>
              <w:br/>
              <w:t>— Я подарю тебе ангела, который будет ждать тебя и заботиться о тебе.</w:t>
            </w:r>
            <w:r w:rsidRPr="00E46EFD">
              <w:rPr>
                <w:bdr w:val="none" w:sz="0" w:space="0" w:color="auto" w:frame="1"/>
              </w:rPr>
              <w:br/>
              <w:t>Ребенок задумался, затем сказал снова:</w:t>
            </w:r>
            <w:r w:rsidRPr="00E46EFD">
              <w:rPr>
                <w:bdr w:val="none" w:sz="0" w:space="0" w:color="auto" w:frame="1"/>
              </w:rPr>
              <w:br/>
              <w:t xml:space="preserve">— Здесь на Небесах я лишь пою и смеюсь, этого </w:t>
            </w:r>
            <w:r w:rsidRPr="00E46EFD">
              <w:rPr>
                <w:bdr w:val="none" w:sz="0" w:space="0" w:color="auto" w:frame="1"/>
              </w:rPr>
              <w:lastRenderedPageBreak/>
              <w:t>достаточно мне для счастья.</w:t>
            </w:r>
          </w:p>
          <w:p w:rsidR="00A45F15" w:rsidRPr="00E46EFD" w:rsidRDefault="00A45F15" w:rsidP="00E46EF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E46EFD">
              <w:rPr>
                <w:bdr w:val="none" w:sz="0" w:space="0" w:color="auto" w:frame="1"/>
              </w:rPr>
              <w:t>Бог ответил:</w:t>
            </w:r>
            <w:r w:rsidRPr="00E46EFD">
              <w:rPr>
                <w:bdr w:val="none" w:sz="0" w:space="0" w:color="auto" w:frame="1"/>
              </w:rPr>
              <w:br/>
              <w:t xml:space="preserve">— Твой ангел будет </w:t>
            </w:r>
            <w:proofErr w:type="gramStart"/>
            <w:r w:rsidRPr="00E46EFD">
              <w:rPr>
                <w:bdr w:val="none" w:sz="0" w:space="0" w:color="auto" w:frame="1"/>
              </w:rPr>
              <w:t>петь</w:t>
            </w:r>
            <w:proofErr w:type="gramEnd"/>
            <w:r w:rsidRPr="00E46EFD">
              <w:rPr>
                <w:bdr w:val="none" w:sz="0" w:space="0" w:color="auto" w:frame="1"/>
              </w:rPr>
              <w:t xml:space="preserve"> и улыбаться для тебя, ты почувствуешь его любовь и будешь счастлив.</w:t>
            </w:r>
            <w:r w:rsidRPr="00E46EFD">
              <w:rPr>
                <w:bdr w:val="none" w:sz="0" w:space="0" w:color="auto" w:frame="1"/>
              </w:rPr>
              <w:br/>
              <w:t>— О! Но как я пойму его, ведь я не знаю его языка? – спросил ребенок, пристально глядя на Бога. – А что мне делать, если я захочу обратиться к тебе?</w:t>
            </w:r>
            <w:r w:rsidRPr="00E46EFD">
              <w:rPr>
                <w:bdr w:val="none" w:sz="0" w:space="0" w:color="auto" w:frame="1"/>
              </w:rPr>
              <w:br/>
              <w:t>Бог мягко прикоснулся к детской головке и сказал:</w:t>
            </w:r>
            <w:r w:rsidRPr="00E46EFD">
              <w:rPr>
                <w:bdr w:val="none" w:sz="0" w:space="0" w:color="auto" w:frame="1"/>
              </w:rPr>
              <w:br/>
              <w:t>— Твой ангел сложит твои руки вместе и научит тебя молиться.</w:t>
            </w:r>
          </w:p>
          <w:p w:rsidR="00A45F15" w:rsidRPr="00E46EFD" w:rsidRDefault="00A45F15" w:rsidP="00E46EF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E46EFD">
              <w:rPr>
                <w:bdr w:val="none" w:sz="0" w:space="0" w:color="auto" w:frame="1"/>
              </w:rPr>
              <w:t>Затем ребенок спросил:</w:t>
            </w:r>
            <w:r w:rsidRPr="00E46EFD">
              <w:rPr>
                <w:bdr w:val="none" w:sz="0" w:space="0" w:color="auto" w:frame="1"/>
              </w:rPr>
              <w:br/>
              <w:t>— Я слышал, что на Земле есть зло. Кто защитит меня?</w:t>
            </w:r>
            <w:r w:rsidRPr="00E46EFD">
              <w:rPr>
                <w:bdr w:val="none" w:sz="0" w:space="0" w:color="auto" w:frame="1"/>
              </w:rPr>
              <w:br/>
              <w:t>— Твой ангел защитит тебя, даже рискуя собственной жизнью.</w:t>
            </w:r>
            <w:r w:rsidRPr="00E46EFD">
              <w:rPr>
                <w:bdr w:val="none" w:sz="0" w:space="0" w:color="auto" w:frame="1"/>
              </w:rPr>
              <w:br/>
              <w:t>— Мне будет грустно, так как я не смогу больше видеть тебя…</w:t>
            </w:r>
            <w:r w:rsidRPr="00E46EFD">
              <w:rPr>
                <w:bdr w:val="none" w:sz="0" w:space="0" w:color="auto" w:frame="1"/>
              </w:rPr>
              <w:br/>
              <w:t>— Твой ангел расскажет тебе обо мне все и покажет путь, как вернуться ко мне. Так что я всегда буду рядом с тобой.</w:t>
            </w:r>
          </w:p>
          <w:p w:rsidR="00A45F15" w:rsidRPr="00E46EFD" w:rsidRDefault="00A45F15" w:rsidP="00E46EF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E46EFD">
              <w:rPr>
                <w:bdr w:val="none" w:sz="0" w:space="0" w:color="auto" w:frame="1"/>
              </w:rPr>
              <w:t>В этот момент с Земли стали доноситься голоса; и ребенок в спешке спросил:</w:t>
            </w:r>
            <w:r w:rsidRPr="00E46EFD">
              <w:rPr>
                <w:bdr w:val="none" w:sz="0" w:space="0" w:color="auto" w:frame="1"/>
              </w:rPr>
              <w:br/>
              <w:t>— Боже, скажи же мне, как зовут моего ангела?</w:t>
            </w:r>
            <w:r w:rsidRPr="00E46EFD">
              <w:rPr>
                <w:bdr w:val="none" w:sz="0" w:space="0" w:color="auto" w:frame="1"/>
              </w:rPr>
              <w:br/>
              <w:t>— Его имя не имеет значения. Ты будешь просто называть его Мама.</w:t>
            </w:r>
          </w:p>
          <w:p w:rsidR="00100344" w:rsidRPr="00E46EFD" w:rsidRDefault="00100344" w:rsidP="00100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Палитра художественного таланта Виталия Александровича </w:t>
            </w:r>
            <w:proofErr w:type="spell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безгранична. Маститым художником его сделало особое бескомпромиссное  отношение   к  жизни. Сколько нужно пережить, </w:t>
            </w:r>
            <w:proofErr w:type="gramStart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6E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реосмыслить… Его   талант бесценен</w:t>
            </w:r>
            <w:proofErr w:type="gramEnd"/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, потому что  на страницах своих произведений он говорит только правду.</w:t>
            </w:r>
          </w:p>
          <w:p w:rsidR="00100344" w:rsidRPr="00E46EFD" w:rsidRDefault="00100344" w:rsidP="00100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Читайте и перечитывайте его  произведения, чтобы не очерствела душа, чтобы сердце наполнилось любовью к родному краю</w:t>
            </w:r>
          </w:p>
          <w:p w:rsidR="00A45F15" w:rsidRDefault="00A45F15" w:rsidP="00100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582" w:rsidRDefault="001C4582" w:rsidP="00100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Составьте вопросы к словарной статье о творчестве Виталия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</w:p>
          <w:p w:rsidR="00B74C84" w:rsidRPr="00E46EFD" w:rsidRDefault="00B74C84" w:rsidP="00100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Составьте литературный портрет  писателя</w:t>
            </w:r>
          </w:p>
        </w:tc>
        <w:tc>
          <w:tcPr>
            <w:tcW w:w="3969" w:type="dxa"/>
          </w:tcPr>
          <w:p w:rsidR="00CB1742" w:rsidRPr="00E46EFD" w:rsidRDefault="00CB1742" w:rsidP="00CB1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Девушка читает отрывок из произведения «Матерь человеческая»</w:t>
            </w:r>
          </w:p>
          <w:p w:rsidR="00002A8D" w:rsidRPr="00E46EFD" w:rsidRDefault="00002A8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15" w:rsidRPr="00E46EFD" w:rsidRDefault="00E46EFD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отвечают</w:t>
            </w:r>
            <w:r w:rsidR="00A45F15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, что писатель обращается к теме войны, хотя после войны прошло много лет. </w:t>
            </w: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Писатель обращается к «вечной теме» и создал образ  Матери всего чел</w:t>
            </w:r>
            <w:r w:rsidR="00E46EFD">
              <w:rPr>
                <w:rFonts w:ascii="Times New Roman" w:hAnsi="Times New Roman" w:cs="Times New Roman"/>
                <w:sz w:val="24"/>
                <w:szCs w:val="24"/>
              </w:rPr>
              <w:t>овечества. Обучающиеся отмечают</w:t>
            </w: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, что данная повесть смогла разбудить   незаживающие раны  в душе ветеранов, которые прошли дорогами войны</w:t>
            </w:r>
          </w:p>
          <w:p w:rsidR="00A45F15" w:rsidRPr="00E46EFD" w:rsidRDefault="00A45F1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Pr="00E46EFD" w:rsidRDefault="009650A5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A5" w:rsidRDefault="009650A5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вопросы, обмениваются информацией</w:t>
            </w:r>
          </w:p>
        </w:tc>
      </w:tr>
      <w:tr w:rsidR="001C4582" w:rsidTr="004D05CD">
        <w:tc>
          <w:tcPr>
            <w:tcW w:w="534" w:type="dxa"/>
          </w:tcPr>
          <w:p w:rsidR="001C4582" w:rsidRDefault="00F81AEF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1C4582" w:rsidRDefault="001C458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урока</w:t>
            </w:r>
          </w:p>
        </w:tc>
        <w:tc>
          <w:tcPr>
            <w:tcW w:w="6237" w:type="dxa"/>
          </w:tcPr>
          <w:p w:rsidR="00B74C84" w:rsidRPr="001C4582" w:rsidRDefault="00F81AEF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на столе цветок подсолнуха, напишите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листике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какими качествами должен обладать </w:t>
            </w:r>
            <w:r w:rsidRPr="001C4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  <w:proofErr w:type="gramStart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прочитавший произведения Виталия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Закруткина</w:t>
            </w:r>
            <w:proofErr w:type="spellEnd"/>
            <w:r w:rsidR="00B74C84" w:rsidRPr="001C4582">
              <w:rPr>
                <w:rFonts w:ascii="Times New Roman" w:hAnsi="Times New Roman" w:cs="Times New Roman"/>
                <w:sz w:val="24"/>
                <w:szCs w:val="24"/>
              </w:rPr>
              <w:t xml:space="preserve"> Какое литературное открытие вы  сделали сегодня ?</w:t>
            </w:r>
          </w:p>
          <w:p w:rsidR="001C4582" w:rsidRPr="00B74C84" w:rsidRDefault="00B74C84" w:rsidP="00002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C84">
              <w:rPr>
                <w:rFonts w:ascii="Times New Roman" w:hAnsi="Times New Roman" w:cs="Times New Roman"/>
                <w:sz w:val="24"/>
                <w:szCs w:val="24"/>
              </w:rPr>
              <w:t>Что бы вы сказали  писателю?</w:t>
            </w:r>
          </w:p>
        </w:tc>
        <w:tc>
          <w:tcPr>
            <w:tcW w:w="3969" w:type="dxa"/>
          </w:tcPr>
          <w:p w:rsidR="00B74C84" w:rsidRDefault="00F81AEF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поясняют, почему они сделали свой выбор</w:t>
            </w:r>
            <w:r w:rsidR="00B74C84" w:rsidRPr="00E4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C84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Дорогой Виталий Александрович!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Низкий Вам поклон земной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рассказы, добрые и мудрые,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любовь к земле родной,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подсолнух – маленькое солнышко,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Огонечек веры в жизнь,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добро, что в сердце Вы посеяли,</w:t>
            </w:r>
          </w:p>
          <w:p w:rsidR="00B74C84" w:rsidRPr="00E46EFD" w:rsidRDefault="00B74C84" w:rsidP="00B7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EFD">
              <w:rPr>
                <w:rFonts w:ascii="Times New Roman" w:hAnsi="Times New Roman" w:cs="Times New Roman"/>
                <w:sz w:val="24"/>
                <w:szCs w:val="24"/>
              </w:rPr>
              <w:t>За костры любви, которые зажгли!</w:t>
            </w:r>
          </w:p>
          <w:p w:rsidR="001C4582" w:rsidRPr="00CB1742" w:rsidRDefault="001C4582" w:rsidP="00CB1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C12" w:rsidTr="004D05CD">
        <w:tc>
          <w:tcPr>
            <w:tcW w:w="534" w:type="dxa"/>
          </w:tcPr>
          <w:p w:rsidR="00DB1C12" w:rsidRDefault="00F81AEF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6" w:type="dxa"/>
          </w:tcPr>
          <w:p w:rsidR="00DB1C12" w:rsidRDefault="00DB1C12" w:rsidP="00BD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237" w:type="dxa"/>
          </w:tcPr>
          <w:p w:rsidR="00B74C84" w:rsidRPr="00B74C84" w:rsidRDefault="00B74C84" w:rsidP="00F81A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4C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нового ты узнал на уроке?</w:t>
            </w:r>
          </w:p>
          <w:p w:rsidR="00B74C84" w:rsidRDefault="00B74C84" w:rsidP="00F81AE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4C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Где ты сможешь применить знания по данной теме?</w:t>
            </w:r>
          </w:p>
          <w:p w:rsidR="00B74C84" w:rsidRDefault="00B74C84" w:rsidP="00F81AE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этап урока вам понравился больше всего?</w:t>
            </w:r>
          </w:p>
        </w:tc>
        <w:tc>
          <w:tcPr>
            <w:tcW w:w="3969" w:type="dxa"/>
          </w:tcPr>
          <w:p w:rsidR="00DB1C12" w:rsidRPr="00CB1742" w:rsidRDefault="00B74C84" w:rsidP="00CB1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 на вопросы</w:t>
            </w:r>
            <w:proofErr w:type="gramEnd"/>
          </w:p>
        </w:tc>
      </w:tr>
    </w:tbl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05CD" w:rsidRDefault="004D05CD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A" w:rsidRDefault="00BD4BEA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DC7" w:rsidRPr="00D961E6" w:rsidRDefault="00535DC7" w:rsidP="00D961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55CD4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CD4" w:rsidRDefault="00F0672E" w:rsidP="00D9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72E">
        <w:rPr>
          <w:rFonts w:ascii="Times New Roman" w:hAnsi="Times New Roman" w:cs="Times New Roman"/>
          <w:sz w:val="28"/>
          <w:szCs w:val="28"/>
        </w:rPr>
        <w:t>Библиография</w:t>
      </w:r>
    </w:p>
    <w:p w:rsidR="00F0672E" w:rsidRPr="00F0672E" w:rsidRDefault="00F0672E" w:rsidP="00A267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А. На Дону чтут память Виталия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: [27 марта в станице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Кочетковской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отмечают день рождения Виталия 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>]/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А.Гриценко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// Молот.- 2006. – 28 марта.- С.</w:t>
      </w:r>
    </w:p>
    <w:p w:rsidR="00F0672E" w:rsidRP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В.А. Дорогами большой войны: очерки./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В.А.Закруткин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0672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0672E">
        <w:rPr>
          <w:rFonts w:ascii="Times New Roman" w:hAnsi="Times New Roman" w:cs="Times New Roman"/>
          <w:sz w:val="28"/>
          <w:szCs w:val="28"/>
        </w:rPr>
        <w:t>.:Изд-во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ДОССАФ, 1971.-303с.</w:t>
      </w:r>
    </w:p>
    <w:p w:rsid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В.А. Кавказские записки /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В.А.Закруткин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>. -</w:t>
      </w:r>
      <w:r w:rsidR="00B74C84">
        <w:rPr>
          <w:rFonts w:ascii="Times New Roman" w:hAnsi="Times New Roman" w:cs="Times New Roman"/>
          <w:sz w:val="28"/>
          <w:szCs w:val="28"/>
        </w:rPr>
        <w:t xml:space="preserve"> Ростов-на-Дону: </w:t>
      </w:r>
      <w:proofErr w:type="spellStart"/>
      <w:r w:rsidR="00B74C84">
        <w:rPr>
          <w:rFonts w:ascii="Times New Roman" w:hAnsi="Times New Roman" w:cs="Times New Roman"/>
          <w:sz w:val="28"/>
          <w:szCs w:val="28"/>
        </w:rPr>
        <w:t>Ростиздат</w:t>
      </w:r>
      <w:proofErr w:type="spellEnd"/>
      <w:r w:rsidR="00B74C84">
        <w:rPr>
          <w:rFonts w:ascii="Times New Roman" w:hAnsi="Times New Roman" w:cs="Times New Roman"/>
          <w:sz w:val="28"/>
          <w:szCs w:val="28"/>
        </w:rPr>
        <w:t>, 2007</w:t>
      </w:r>
      <w:r w:rsidRPr="00F0672E">
        <w:rPr>
          <w:rFonts w:ascii="Times New Roman" w:hAnsi="Times New Roman" w:cs="Times New Roman"/>
          <w:sz w:val="28"/>
          <w:szCs w:val="28"/>
        </w:rPr>
        <w:t>.-304с.</w:t>
      </w:r>
    </w:p>
    <w:p w:rsid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В.А. Матерь человеческая /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В.А</w:t>
      </w:r>
      <w:r w:rsidR="00B74C84">
        <w:rPr>
          <w:rFonts w:ascii="Times New Roman" w:hAnsi="Times New Roman" w:cs="Times New Roman"/>
          <w:sz w:val="28"/>
          <w:szCs w:val="28"/>
        </w:rPr>
        <w:t>.Закруткин</w:t>
      </w:r>
      <w:proofErr w:type="spellEnd"/>
      <w:r w:rsidR="00B74C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4C84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B74C84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B74C84">
        <w:rPr>
          <w:rFonts w:ascii="Times New Roman" w:hAnsi="Times New Roman" w:cs="Times New Roman"/>
          <w:sz w:val="28"/>
          <w:szCs w:val="28"/>
        </w:rPr>
        <w:t>Профиздат</w:t>
      </w:r>
      <w:proofErr w:type="spellEnd"/>
      <w:r w:rsidR="00B74C84">
        <w:rPr>
          <w:rFonts w:ascii="Times New Roman" w:hAnsi="Times New Roman" w:cs="Times New Roman"/>
          <w:sz w:val="28"/>
          <w:szCs w:val="28"/>
        </w:rPr>
        <w:t>, 2003</w:t>
      </w:r>
      <w:r w:rsidRPr="00F0672E">
        <w:rPr>
          <w:rFonts w:ascii="Times New Roman" w:hAnsi="Times New Roman" w:cs="Times New Roman"/>
          <w:sz w:val="28"/>
          <w:szCs w:val="28"/>
        </w:rPr>
        <w:t>.-158с</w:t>
      </w:r>
    </w:p>
    <w:p w:rsid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В.А. Подсолнух /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В.А.Закруткин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М.:Гослитиздат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>, 1060.-47с.</w:t>
      </w:r>
    </w:p>
    <w:p w:rsidR="00F0672E" w:rsidRP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72E">
        <w:rPr>
          <w:rFonts w:ascii="Times New Roman" w:hAnsi="Times New Roman" w:cs="Times New Roman"/>
          <w:sz w:val="28"/>
          <w:szCs w:val="28"/>
        </w:rPr>
        <w:t xml:space="preserve">Виталий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F0672E">
        <w:rPr>
          <w:rFonts w:ascii="Times New Roman" w:hAnsi="Times New Roman" w:cs="Times New Roman"/>
          <w:sz w:val="28"/>
          <w:szCs w:val="28"/>
        </w:rPr>
        <w:t xml:space="preserve"> в книгах и в жизни. Слово о писателе: [статьи, рецензии, высказывания советских и зарубежных писателей о писателе В. </w:t>
      </w:r>
      <w:proofErr w:type="spellStart"/>
      <w:r w:rsidRPr="00F0672E">
        <w:rPr>
          <w:rFonts w:ascii="Times New Roman" w:hAnsi="Times New Roman" w:cs="Times New Roman"/>
          <w:sz w:val="28"/>
          <w:szCs w:val="28"/>
        </w:rPr>
        <w:t>Закр</w:t>
      </w:r>
      <w:r w:rsidR="00B74C84">
        <w:rPr>
          <w:rFonts w:ascii="Times New Roman" w:hAnsi="Times New Roman" w:cs="Times New Roman"/>
          <w:sz w:val="28"/>
          <w:szCs w:val="28"/>
        </w:rPr>
        <w:t>уткине</w:t>
      </w:r>
      <w:proofErr w:type="spellEnd"/>
      <w:r w:rsidR="00B74C84">
        <w:rPr>
          <w:rFonts w:ascii="Times New Roman" w:hAnsi="Times New Roman" w:cs="Times New Roman"/>
          <w:sz w:val="28"/>
          <w:szCs w:val="28"/>
        </w:rPr>
        <w:t>.]. - Ростов-на-Дону, 1999</w:t>
      </w:r>
      <w:r w:rsidRPr="00F0672E">
        <w:rPr>
          <w:rFonts w:ascii="Times New Roman" w:hAnsi="Times New Roman" w:cs="Times New Roman"/>
          <w:sz w:val="28"/>
          <w:szCs w:val="28"/>
        </w:rPr>
        <w:t>.- 128с.</w:t>
      </w:r>
    </w:p>
    <w:p w:rsid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Фонды электронной Государственной Российской библиотеки</w:t>
      </w:r>
    </w:p>
    <w:p w:rsidR="00F0672E" w:rsidRPr="00F0672E" w:rsidRDefault="00F0672E" w:rsidP="00F067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Фольклор Донского края</w:t>
      </w:r>
    </w:p>
    <w:p w:rsidR="00F0672E" w:rsidRPr="00F0672E" w:rsidRDefault="00F0672E" w:rsidP="00F067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72E" w:rsidRDefault="00F0672E" w:rsidP="00F067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72E" w:rsidRPr="00F0672E" w:rsidRDefault="00F0672E" w:rsidP="00F067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72E" w:rsidRPr="00F0672E" w:rsidSect="004D05CD">
      <w:pgSz w:w="16838" w:h="11906" w:orient="landscape"/>
      <w:pgMar w:top="568" w:right="1134" w:bottom="42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2AD2"/>
    <w:multiLevelType w:val="hybridMultilevel"/>
    <w:tmpl w:val="7E70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9618C"/>
    <w:multiLevelType w:val="multilevel"/>
    <w:tmpl w:val="0CFE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C26DA7"/>
    <w:multiLevelType w:val="multilevel"/>
    <w:tmpl w:val="C9D0A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A11073"/>
    <w:multiLevelType w:val="multilevel"/>
    <w:tmpl w:val="C9D0A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B13BEE"/>
    <w:multiLevelType w:val="hybridMultilevel"/>
    <w:tmpl w:val="25BE7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2149"/>
    <w:rsid w:val="00002A8D"/>
    <w:rsid w:val="00007532"/>
    <w:rsid w:val="000A0397"/>
    <w:rsid w:val="000B6221"/>
    <w:rsid w:val="00100344"/>
    <w:rsid w:val="00173191"/>
    <w:rsid w:val="001B01A7"/>
    <w:rsid w:val="001C4582"/>
    <w:rsid w:val="002D36AC"/>
    <w:rsid w:val="003054B1"/>
    <w:rsid w:val="003F03D0"/>
    <w:rsid w:val="004D05CD"/>
    <w:rsid w:val="00535DC7"/>
    <w:rsid w:val="00554184"/>
    <w:rsid w:val="0058268C"/>
    <w:rsid w:val="0058769F"/>
    <w:rsid w:val="00621882"/>
    <w:rsid w:val="0068234C"/>
    <w:rsid w:val="006B16C0"/>
    <w:rsid w:val="007B3C8B"/>
    <w:rsid w:val="007F02F5"/>
    <w:rsid w:val="007F4CA2"/>
    <w:rsid w:val="00822249"/>
    <w:rsid w:val="008378D8"/>
    <w:rsid w:val="009275EC"/>
    <w:rsid w:val="009650A5"/>
    <w:rsid w:val="00986F19"/>
    <w:rsid w:val="00A45F15"/>
    <w:rsid w:val="00A82B8D"/>
    <w:rsid w:val="00A9039F"/>
    <w:rsid w:val="00AA7967"/>
    <w:rsid w:val="00AF49F4"/>
    <w:rsid w:val="00B5737E"/>
    <w:rsid w:val="00B74C84"/>
    <w:rsid w:val="00B95CAA"/>
    <w:rsid w:val="00BD4BEA"/>
    <w:rsid w:val="00C22149"/>
    <w:rsid w:val="00C60F55"/>
    <w:rsid w:val="00CB1742"/>
    <w:rsid w:val="00D0626E"/>
    <w:rsid w:val="00D961E6"/>
    <w:rsid w:val="00DB1C12"/>
    <w:rsid w:val="00E46EFD"/>
    <w:rsid w:val="00F0672E"/>
    <w:rsid w:val="00F54301"/>
    <w:rsid w:val="00F55CD4"/>
    <w:rsid w:val="00F8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1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769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83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78D8"/>
  </w:style>
  <w:style w:type="character" w:customStyle="1" w:styleId="c5">
    <w:name w:val="c5"/>
    <w:basedOn w:val="a0"/>
    <w:rsid w:val="008378D8"/>
  </w:style>
  <w:style w:type="table" w:styleId="a6">
    <w:name w:val="Table Grid"/>
    <w:basedOn w:val="a1"/>
    <w:uiPriority w:val="39"/>
    <w:rsid w:val="004D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B16C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CB1742"/>
    <w:rPr>
      <w:color w:val="0563C1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A45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Kmfegqoi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2023-10-19T08:33:00Z</dcterms:created>
  <dcterms:modified xsi:type="dcterms:W3CDTF">2023-10-19T08:33:00Z</dcterms:modified>
</cp:coreProperties>
</file>