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F2" w:rsidRDefault="006E3C38" w:rsidP="006E3C3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6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Емельянова Оксана Николаевна, </w:t>
      </w:r>
    </w:p>
    <w:p w:rsidR="006E3C38" w:rsidRPr="003B607A" w:rsidRDefault="006232F2" w:rsidP="006E3C3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заместитель директора по социально-педагогической деятельности</w:t>
      </w:r>
    </w:p>
    <w:p w:rsidR="006E3C38" w:rsidRPr="003B607A" w:rsidRDefault="006E3C38" w:rsidP="006E3C3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B6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ГАПОУ СО «Ревдинский педагогический колледж»</w:t>
      </w:r>
    </w:p>
    <w:p w:rsidR="006E3C38" w:rsidRDefault="006E3C38" w:rsidP="00CD6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1F9" w:rsidRPr="006E3C38" w:rsidRDefault="00CD61F9" w:rsidP="00CD6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Возможности выбора студентом социальной роли при реализации воспитательных мероприятий </w:t>
      </w:r>
      <w:bookmarkStart w:id="0" w:name="_GoBack"/>
      <w:bookmarkEnd w:id="0"/>
    </w:p>
    <w:p w:rsidR="00CD61F9" w:rsidRPr="006E3C38" w:rsidRDefault="00CD61F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1F9" w:rsidRPr="006E3C38" w:rsidRDefault="00CD61F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800" w:rsidRPr="006E3C38" w:rsidRDefault="00673800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всей жизни человек осваивает, а в последующем проигрывает множество социальных ролей. И это связано не только с нашей повседневностью, но и с профессиональной деятельностью. </w:t>
      </w:r>
    </w:p>
    <w:p w:rsidR="00673800" w:rsidRPr="006E3C38" w:rsidRDefault="003E0F84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переводе с францу</w:t>
      </w:r>
      <w:r w:rsidR="002C67AB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«роль» понимается как некий образ, воплощенный актером. Дж. </w:t>
      </w:r>
      <w:proofErr w:type="spellStart"/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Мид</w:t>
      </w:r>
      <w:proofErr w:type="spellEnd"/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тракт</w:t>
      </w:r>
      <w:r w:rsidR="00476C7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социальную роль как «непосредственное взаимодействие людей, «ролевая игра», в ходе которой, благодаря тому, что человек представляет себя в роли другого, происходит усвоение социальных норм и формируется социальное в личности». </w:t>
      </w:r>
      <w:r w:rsidR="0067380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роль – это прежде всего определенная функция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поведение и некий алгоритм (шаблон) деятельности.</w:t>
      </w:r>
      <w:r w:rsidR="0089058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D0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сложный и противоречивый процесс.</w:t>
      </w:r>
    </w:p>
    <w:p w:rsidR="00890580" w:rsidRPr="006E3C38" w:rsidRDefault="00952ADD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Принимая новую роль, мы полностью должны осознавать ее функционал, а именно – понимать личный вклад в общую деятельность. Если нет четкого понимания своей функции, не будет качественного освоения и социальной роли, что неизбежно приведет к конфликту как с </w:t>
      </w:r>
      <w:proofErr w:type="spellStart"/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референтным</w:t>
      </w:r>
      <w:proofErr w:type="spellEnd"/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социумом, так и</w:t>
      </w:r>
      <w:r w:rsidR="0025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4C7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личному</w:t>
      </w:r>
      <w:proofErr w:type="spellEnd"/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1D08" w:rsidRPr="006E3C38" w:rsidRDefault="00141D08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больше социальных ролей может воспроизводить человек, тем лучше он приспосабливается к жизни. Следовательно, освоение социальных ролей непосредственно влияет на личностное развитие человека.</w:t>
      </w:r>
    </w:p>
    <w:p w:rsidR="00890580" w:rsidRPr="006E3C38" w:rsidRDefault="00AE3DC6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подразумевает по собой понятие «</w:t>
      </w:r>
      <w:r w:rsidR="0091795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ичностное развитие человека»? В первую очередь, это поиск самого себя и реализация в различных сферах деятельности</w:t>
      </w:r>
      <w:r w:rsidR="00477E3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 Во-вторых, это постоянное саморазвитие и самосовершенствование.</w:t>
      </w:r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поэтому личностные</w:t>
      </w:r>
      <w:r w:rsidR="0091795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</w:t>
      </w:r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обучения студентов</w:t>
      </w:r>
      <w:r w:rsidR="0091795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</w:t>
      </w:r>
      <w:r w:rsidR="00B3447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«готовность и способность </w:t>
      </w:r>
      <w:r w:rsidR="00B6466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(обучающихся)</w:t>
      </w:r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саморазвитию и личностному самоопределению, </w:t>
      </w:r>
      <w:proofErr w:type="spellStart"/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D73F6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</w:t>
      </w:r>
      <w:r w:rsidR="00BE079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обучению и целенаправленной познавательной деятельности»</w:t>
      </w:r>
      <w:r w:rsidR="0014131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ориентация в социальных ролях и межличностных отношениях.</w:t>
      </w:r>
    </w:p>
    <w:p w:rsidR="00DB6E8C" w:rsidRPr="006E3C38" w:rsidRDefault="009C3E48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Д.А. Леонтьев выделяет два аспекта усвоения социальной роли: технический и смысловой. </w:t>
      </w:r>
      <w:r w:rsidR="00D43EB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 технического аспекта заключается в том, что изначально человек должен научиться исполнять ту или иную роль</w:t>
      </w:r>
      <w:r w:rsidR="00D6032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скопировать образец. Следовательно, в переводе на мероприятия колледжа, можно говорить о наличие примера, образца для подражания.</w:t>
      </w:r>
      <w:r w:rsidR="006B5CF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447C" w:rsidRPr="006E3C38" w:rsidRDefault="00D54655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Смысловой аспект связан непосредственно с отношением человека к конкретной социальной роли. </w:t>
      </w:r>
      <w:r w:rsidR="006B5CF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задача </w:t>
      </w:r>
      <w:r w:rsidR="00BD7DC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</w:t>
      </w:r>
      <w:r w:rsidR="006B5CF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том, чтобы студент принял новую для себя роль</w:t>
      </w:r>
      <w:r w:rsidR="00BD7DC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526A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6CD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случае уместно говорить</w:t>
      </w:r>
      <w:r w:rsidR="00DB6E8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роль должна быть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="00CF144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него значимой, одобряемой, но и быть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r w:rsidR="00593AA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студентом.</w:t>
      </w:r>
    </w:p>
    <w:p w:rsidR="00242C81" w:rsidRPr="006E3C38" w:rsidRDefault="00242C81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Возможность </w:t>
      </w:r>
      <w:r w:rsidR="00BB27B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 и овладение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</w:t>
      </w:r>
      <w:r w:rsidR="00BB27B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</w:t>
      </w:r>
      <w:r w:rsidR="00787FF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</w:t>
      </w:r>
      <w:r w:rsidR="00787FF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89281E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педагогического колледжа способствует </w:t>
      </w:r>
      <w:r w:rsidR="0089632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адаптации к профессии</w:t>
      </w:r>
      <w:r w:rsidR="00BB27B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 социальным реалиям, </w:t>
      </w:r>
      <w:r w:rsidR="00787FF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саморазвитию</w:t>
      </w:r>
      <w:r w:rsidR="002A3DB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формированию жизненных ценностей и приоритетов</w:t>
      </w:r>
      <w:r w:rsidR="00787FF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Важно, чтобы выбор был сделан осознано.</w:t>
      </w:r>
    </w:p>
    <w:p w:rsidR="009D181F" w:rsidRPr="006E3C38" w:rsidRDefault="00942B2C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</w:t>
      </w:r>
      <w:r w:rsidR="00D226B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вдинском педагогическом колледже</w:t>
      </w:r>
      <w:r w:rsidR="006827B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3B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студентам предоставляется достаточно широкий спектр объединений для самореализации и развития. </w:t>
      </w:r>
    </w:p>
    <w:p w:rsidR="00353D04" w:rsidRPr="006E3C38" w:rsidRDefault="0053297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827B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оспитательные м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ероприятия объединяются в циклы для разных курсов. </w:t>
      </w:r>
      <w:r w:rsidR="0028429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студентов первого года обучения </w:t>
      </w:r>
      <w:r w:rsidR="006827B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 было 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познакомить с коллективами обучающихся</w:t>
      </w:r>
      <w:r w:rsidR="006827B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(старшекурсников),</w:t>
      </w:r>
      <w:r w:rsidR="009D181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преподавателей, а также администрацией колледжа</w:t>
      </w:r>
      <w:r w:rsidR="009D181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т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радициями образовательной организации, особенностями выбранной специальности, организуются соответствующие мероприятия. </w:t>
      </w:r>
      <w:r w:rsidR="00353D0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26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353D0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</w:t>
      </w:r>
      <w:r w:rsidR="0053626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 курсов – это практическая проверка своих знаний и умений, рас</w:t>
      </w:r>
      <w:r w:rsidR="00A2518A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3626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рытие творческого потенциала</w:t>
      </w:r>
      <w:r w:rsidR="00A2518A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Только то событие, которое эмоционально пережил человек оставляет яркий след, готовность к осуществлению</w:t>
      </w:r>
      <w:r w:rsidR="00A66E1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деятельности. Как правило, самое интересное остается всегда «за кадром». В совместной деятельности, которую выбирает студент, происходит непринужденное общение, обсуждение наболевших проблем, находятся способы решений</w:t>
      </w:r>
      <w:r w:rsidR="0075427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позиция «равный-равному», нет старших и младших, есть соратники, наставники, друзья</w:t>
      </w:r>
      <w:r w:rsidR="00922EB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есть понимание общ</w:t>
      </w:r>
      <w:r w:rsidR="0075427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интересов, целей</w:t>
      </w:r>
      <w:r w:rsidR="00922EB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такие моменты пропадает страх перед началом нового, так как появляются четкие ориентиры.</w:t>
      </w:r>
    </w:p>
    <w:p w:rsidR="00532979" w:rsidRPr="006E3C38" w:rsidRDefault="001030D2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мероприятиях предполагает прохождение «четырех ступеней».</w:t>
      </w:r>
    </w:p>
    <w:p w:rsidR="00CD61F9" w:rsidRPr="006E3C38" w:rsidRDefault="001030D2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тупень – «новичок»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1C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большей степени ориентирована на 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F801C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первого курса</w:t>
      </w:r>
      <w:r w:rsidR="00F801C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</w:t>
      </w:r>
      <w:r w:rsidR="00F801C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="00F801C5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32C5D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делах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2C5D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деятельности творческих объединение, </w:t>
      </w:r>
      <w:r w:rsidR="00CD61F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не организуют их</w:t>
      </w:r>
      <w:r w:rsidR="00232C5D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данной ступени формируется так называемый образец работы</w:t>
      </w:r>
      <w:r w:rsidR="00364CC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социальные связи внутри и за пределами колледжа.</w:t>
      </w:r>
    </w:p>
    <w:p w:rsidR="00C14528" w:rsidRPr="006E3C38" w:rsidRDefault="00CD61F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ступень – «стажёр»</w:t>
      </w:r>
      <w:r w:rsidR="00364CC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Основной костяк составляют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второго курса</w:t>
      </w:r>
      <w:r w:rsidR="00DD6B1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на основе имеющихся знаний и своего опыта,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присоединяются к организации мероприятий для своей параллели, помогают старшекурсникам, продолжают активно участвовать и организовывать мероприятия в творческих объединениях</w:t>
      </w:r>
      <w:r w:rsidR="00C1452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4528" w:rsidRPr="006E3C38" w:rsidRDefault="00C14528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этих двух ступенях большая роль отводится педагогам, сопровождающим данную работу</w:t>
      </w:r>
      <w:r w:rsidR="001D2ED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важно удержать положительный интерес обучающихся, услышать их идеи, создать условия</w:t>
      </w:r>
      <w:r w:rsidR="00DB7F4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возникновения ситуации успеха,</w:t>
      </w:r>
      <w:r w:rsidR="001D2ED0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дальнейшего саморазвития</w:t>
      </w:r>
      <w:r w:rsidR="00DB7F4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каждого. </w:t>
      </w:r>
    </w:p>
    <w:p w:rsidR="00707CE9" w:rsidRPr="006E3C38" w:rsidRDefault="00CD61F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Третья ступень – «организатор». Студенты выступают </w:t>
      </w:r>
      <w:r w:rsidR="00507D28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</w:t>
      </w:r>
      <w:r w:rsidR="001966DC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дственно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организаторами мероприятий, в том числе разного уровня. </w:t>
      </w:r>
      <w:r w:rsidR="00C6293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позволяет уже имеющийся опыт, постоянство творческих объединений, </w:t>
      </w:r>
      <w:r w:rsidR="00707CE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накопленные социальные связи, пережитый успех от предыдущих</w:t>
      </w:r>
      <w:r w:rsidR="009D6B6B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реализованных проектов.</w:t>
      </w:r>
    </w:p>
    <w:p w:rsidR="00CD61F9" w:rsidRPr="006E3C38" w:rsidRDefault="00CD61F9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Четверная ступень – «специалист». </w:t>
      </w:r>
      <w:r w:rsidR="009D6B6B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большей степени это связано с реализацией мероприятий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практико-ориентирова</w:t>
      </w:r>
      <w:r w:rsidR="00955DB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955DB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х. Данная роль наиболее актуальна для студентов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выпускных курсов</w:t>
      </w:r>
      <w:r w:rsidR="004358C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206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358C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4D206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4358C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ряду с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работодател</w:t>
      </w:r>
      <w:r w:rsidR="004358C1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может осуществлять экспертную оценку</w:t>
      </w:r>
      <w:r w:rsidR="004D206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проводимого события, давать рекомендации,</w:t>
      </w:r>
      <w:r w:rsidR="00647B8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консультации, осуществлять сопровождение творческих коллективов,</w:t>
      </w:r>
      <w:r w:rsidR="004D2064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сам имеет</w:t>
      </w:r>
      <w:r w:rsidR="00647B82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 участия, организации и проведения мероприятий</w:t>
      </w:r>
      <w:r w:rsidR="0003482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0BB" w:rsidRPr="006E3C38" w:rsidRDefault="00E62D92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Выбирая для себя ту или иную роль</w:t>
      </w:r>
      <w:r w:rsidR="004E545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проходят не только этапы становления как будущие молодые специалисты</w:t>
      </w:r>
      <w:r w:rsidR="001F7DF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этапы развития</w:t>
      </w:r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личности</w:t>
      </w:r>
      <w:r w:rsidR="001F7DF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Ребята у</w:t>
      </w:r>
      <w:r w:rsidR="004E545F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чатся объективно оценивать возможности</w:t>
      </w:r>
      <w:r w:rsidR="001E1EC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свой потенциал, п</w:t>
      </w:r>
      <w:r w:rsidR="00EF771A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</w:t>
      </w:r>
      <w:r w:rsidR="001E1EC9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пективы развития</w:t>
      </w:r>
      <w:r w:rsidR="0024771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4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всех ступенях педагоги колледжа тоже являются примером для подражания (совместные выступления, проекты, творческие номера</w:t>
      </w:r>
      <w:r w:rsidR="00937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</w:t>
      </w:r>
      <w:r w:rsidR="00F64A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47716" w:rsidRPr="006E3C38" w:rsidRDefault="00247716" w:rsidP="00CD6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="008542AB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можем говорить о том, что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</w:t>
      </w:r>
      <w:r w:rsidR="001F7DF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самостоятельного </w:t>
      </w:r>
      <w:r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осознанного выбора социальной роли</w:t>
      </w:r>
      <w:r w:rsidR="000C2F5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воспитательных мероприятий </w:t>
      </w:r>
      <w:r w:rsidR="008542AB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колледже </w:t>
      </w:r>
      <w:r w:rsidR="001F7DF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обеспечить формирование</w:t>
      </w:r>
      <w:r w:rsidR="000C2F57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личностных результатов каждого</w:t>
      </w:r>
      <w:r w:rsidR="000C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</w:t>
      </w:r>
      <w:r w:rsidR="001F7DF6" w:rsidRPr="006E3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3925" w:rsidRDefault="00803925" w:rsidP="008039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4A53" w:rsidRPr="00803925" w:rsidRDefault="00F64A53" w:rsidP="008039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F7A" w:rsidRDefault="00803925" w:rsidP="00C5514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03925">
        <w:rPr>
          <w:rFonts w:ascii="Times New Roman" w:hAnsi="Times New Roman" w:cs="Times New Roman"/>
          <w:sz w:val="28"/>
          <w:szCs w:val="28"/>
        </w:rPr>
        <w:t>Используемые источники</w:t>
      </w:r>
    </w:p>
    <w:p w:rsidR="00D02CFD" w:rsidRPr="00C5514B" w:rsidRDefault="00D02CFD" w:rsidP="00405E0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14B">
        <w:rPr>
          <w:rFonts w:ascii="Times New Roman" w:hAnsi="Times New Roman" w:cs="Times New Roman"/>
          <w:sz w:val="28"/>
          <w:szCs w:val="28"/>
        </w:rPr>
        <w:t xml:space="preserve">Голубева М.В. Социальные роли – что это в психологии </w:t>
      </w:r>
      <w:hyperlink r:id="rId5" w:history="1">
        <w:r w:rsidRPr="00C5514B">
          <w:rPr>
            <w:rStyle w:val="a3"/>
            <w:rFonts w:ascii="Times New Roman" w:hAnsi="Times New Roman" w:cs="Times New Roman"/>
            <w:sz w:val="28"/>
            <w:szCs w:val="28"/>
          </w:rPr>
          <w:t>https://psychologist.tips/2524-sotsialnye-roli-chto-eto-v-psihologii-struktura-i-vidy.html</w:t>
        </w:r>
      </w:hyperlink>
    </w:p>
    <w:p w:rsidR="00D02CFD" w:rsidRPr="00C5514B" w:rsidRDefault="0093743F" w:rsidP="00405E0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14B">
        <w:rPr>
          <w:rFonts w:ascii="Times New Roman" w:hAnsi="Times New Roman" w:cs="Times New Roman"/>
          <w:sz w:val="28"/>
          <w:szCs w:val="28"/>
        </w:rPr>
        <w:t xml:space="preserve">Программа воспитания для профессиональных образовательных организаций </w:t>
      </w:r>
      <w:hyperlink r:id="rId6" w:history="1">
        <w:r w:rsidRPr="00C5514B">
          <w:rPr>
            <w:rStyle w:val="a3"/>
            <w:rFonts w:ascii="Times New Roman" w:hAnsi="Times New Roman" w:cs="Times New Roman"/>
            <w:sz w:val="28"/>
            <w:szCs w:val="28"/>
          </w:rPr>
          <w:t>https://xn--80adrabb4aegksdjbafk0u.xn--p1ai/programmy-vospitaniya/spo/programma-vospitaniya/</w:t>
        </w:r>
      </w:hyperlink>
      <w:r w:rsidRPr="00C55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103" w:rsidRPr="00C5514B" w:rsidRDefault="00235103" w:rsidP="00405E0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14B">
        <w:rPr>
          <w:rFonts w:ascii="Times New Roman" w:hAnsi="Times New Roman" w:cs="Times New Roman"/>
          <w:sz w:val="28"/>
          <w:szCs w:val="28"/>
        </w:rPr>
        <w:t>Социальная педагоги: учебник и пр</w:t>
      </w:r>
      <w:r w:rsidR="00F33CFD" w:rsidRPr="00C5514B">
        <w:rPr>
          <w:rFonts w:ascii="Times New Roman" w:hAnsi="Times New Roman" w:cs="Times New Roman"/>
          <w:sz w:val="28"/>
          <w:szCs w:val="28"/>
        </w:rPr>
        <w:t>а</w:t>
      </w:r>
      <w:r w:rsidRPr="00C5514B">
        <w:rPr>
          <w:rFonts w:ascii="Times New Roman" w:hAnsi="Times New Roman" w:cs="Times New Roman"/>
          <w:sz w:val="28"/>
          <w:szCs w:val="28"/>
        </w:rPr>
        <w:t>ктикум</w:t>
      </w:r>
      <w:r w:rsidR="00F33CFD" w:rsidRPr="00C5514B">
        <w:rPr>
          <w:rFonts w:ascii="Times New Roman" w:hAnsi="Times New Roman" w:cs="Times New Roman"/>
          <w:sz w:val="28"/>
          <w:szCs w:val="28"/>
        </w:rPr>
        <w:t xml:space="preserve"> для </w:t>
      </w:r>
      <w:r w:rsidR="00DB0704" w:rsidRPr="00C5514B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/ В.С.</w:t>
      </w:r>
      <w:r w:rsidR="00030186" w:rsidRPr="00C55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0186" w:rsidRPr="00C5514B">
        <w:rPr>
          <w:rFonts w:ascii="Times New Roman" w:hAnsi="Times New Roman" w:cs="Times New Roman"/>
          <w:sz w:val="28"/>
          <w:szCs w:val="28"/>
        </w:rPr>
        <w:t>Торохтий</w:t>
      </w:r>
      <w:proofErr w:type="spellEnd"/>
      <w:r w:rsidR="00030186" w:rsidRPr="00C5514B">
        <w:rPr>
          <w:rFonts w:ascii="Times New Roman" w:hAnsi="Times New Roman" w:cs="Times New Roman"/>
          <w:sz w:val="28"/>
          <w:szCs w:val="28"/>
        </w:rPr>
        <w:t xml:space="preserve"> [и др.]; под общей редакцией В.С. </w:t>
      </w:r>
      <w:proofErr w:type="spellStart"/>
      <w:r w:rsidR="00030186" w:rsidRPr="00C5514B">
        <w:rPr>
          <w:rFonts w:ascii="Times New Roman" w:hAnsi="Times New Roman" w:cs="Times New Roman"/>
          <w:sz w:val="28"/>
          <w:szCs w:val="28"/>
        </w:rPr>
        <w:t>Торохтия</w:t>
      </w:r>
      <w:proofErr w:type="spellEnd"/>
      <w:r w:rsidR="00030186" w:rsidRPr="00C5514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030186" w:rsidRPr="00C5514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030186" w:rsidRPr="00C5514B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030186" w:rsidRPr="00C5514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030186" w:rsidRPr="00C5514B">
        <w:rPr>
          <w:rFonts w:ascii="Times New Roman" w:hAnsi="Times New Roman" w:cs="Times New Roman"/>
          <w:sz w:val="28"/>
          <w:szCs w:val="28"/>
        </w:rPr>
        <w:t>, 2022</w:t>
      </w:r>
    </w:p>
    <w:p w:rsidR="00803925" w:rsidRPr="00C5514B" w:rsidRDefault="00803925" w:rsidP="00405E0A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514B">
        <w:rPr>
          <w:rFonts w:ascii="Times New Roman" w:hAnsi="Times New Roman" w:cs="Times New Roman"/>
          <w:sz w:val="28"/>
          <w:szCs w:val="28"/>
        </w:rPr>
        <w:t>Челдышова</w:t>
      </w:r>
      <w:proofErr w:type="spellEnd"/>
      <w:r w:rsidRPr="00C5514B">
        <w:rPr>
          <w:rFonts w:ascii="Times New Roman" w:hAnsi="Times New Roman" w:cs="Times New Roman"/>
          <w:sz w:val="28"/>
          <w:szCs w:val="28"/>
        </w:rPr>
        <w:t xml:space="preserve"> Н.Б. Понятие социальной роли </w:t>
      </w:r>
      <w:hyperlink r:id="rId7" w:history="1">
        <w:r w:rsidRPr="00C5514B">
          <w:rPr>
            <w:rStyle w:val="a3"/>
            <w:rFonts w:ascii="Times New Roman" w:hAnsi="Times New Roman" w:cs="Times New Roman"/>
            <w:sz w:val="28"/>
            <w:szCs w:val="28"/>
          </w:rPr>
          <w:t>https://psy.wikireading.ru/22008</w:t>
        </w:r>
      </w:hyperlink>
    </w:p>
    <w:p w:rsidR="00D02CFD" w:rsidRDefault="00D02CFD" w:rsidP="00405E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0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F59DD"/>
    <w:multiLevelType w:val="hybridMultilevel"/>
    <w:tmpl w:val="6C44F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3BC"/>
    <w:rsid w:val="00030186"/>
    <w:rsid w:val="00034827"/>
    <w:rsid w:val="000C2F57"/>
    <w:rsid w:val="000C40FD"/>
    <w:rsid w:val="000F66CD"/>
    <w:rsid w:val="001030D2"/>
    <w:rsid w:val="00141315"/>
    <w:rsid w:val="00141D08"/>
    <w:rsid w:val="00141F7A"/>
    <w:rsid w:val="00144756"/>
    <w:rsid w:val="001703BC"/>
    <w:rsid w:val="001966DC"/>
    <w:rsid w:val="001D2ED0"/>
    <w:rsid w:val="001E1EC9"/>
    <w:rsid w:val="001F7DF6"/>
    <w:rsid w:val="00232C5D"/>
    <w:rsid w:val="00235103"/>
    <w:rsid w:val="00242C81"/>
    <w:rsid w:val="00247716"/>
    <w:rsid w:val="00254C77"/>
    <w:rsid w:val="0028429F"/>
    <w:rsid w:val="002A3DB9"/>
    <w:rsid w:val="002B43BF"/>
    <w:rsid w:val="002C67AB"/>
    <w:rsid w:val="00353D04"/>
    <w:rsid w:val="00364CC7"/>
    <w:rsid w:val="003B607A"/>
    <w:rsid w:val="003D526A"/>
    <w:rsid w:val="003E0F84"/>
    <w:rsid w:val="00405E0A"/>
    <w:rsid w:val="004358C1"/>
    <w:rsid w:val="00451975"/>
    <w:rsid w:val="00476C79"/>
    <w:rsid w:val="00477E39"/>
    <w:rsid w:val="004D2064"/>
    <w:rsid w:val="004E545F"/>
    <w:rsid w:val="00507D28"/>
    <w:rsid w:val="00532979"/>
    <w:rsid w:val="00536260"/>
    <w:rsid w:val="00593AA1"/>
    <w:rsid w:val="006232F2"/>
    <w:rsid w:val="00647B82"/>
    <w:rsid w:val="00664B10"/>
    <w:rsid w:val="00673800"/>
    <w:rsid w:val="006827B9"/>
    <w:rsid w:val="006B5CF1"/>
    <w:rsid w:val="006E3C38"/>
    <w:rsid w:val="00707CE9"/>
    <w:rsid w:val="00727FC9"/>
    <w:rsid w:val="00754279"/>
    <w:rsid w:val="00787FF8"/>
    <w:rsid w:val="007D4263"/>
    <w:rsid w:val="00803925"/>
    <w:rsid w:val="008542AB"/>
    <w:rsid w:val="00890580"/>
    <w:rsid w:val="0089281E"/>
    <w:rsid w:val="00896327"/>
    <w:rsid w:val="0091795E"/>
    <w:rsid w:val="00922EB1"/>
    <w:rsid w:val="009371ED"/>
    <w:rsid w:val="0093743F"/>
    <w:rsid w:val="00942B2C"/>
    <w:rsid w:val="00952ADD"/>
    <w:rsid w:val="00955DB4"/>
    <w:rsid w:val="009C3E48"/>
    <w:rsid w:val="009D181F"/>
    <w:rsid w:val="009D6B6B"/>
    <w:rsid w:val="00A2518A"/>
    <w:rsid w:val="00A66E10"/>
    <w:rsid w:val="00AE3DC6"/>
    <w:rsid w:val="00AE6EFB"/>
    <w:rsid w:val="00B3447C"/>
    <w:rsid w:val="00B64661"/>
    <w:rsid w:val="00BB27B2"/>
    <w:rsid w:val="00BD7DC0"/>
    <w:rsid w:val="00BE079C"/>
    <w:rsid w:val="00C14528"/>
    <w:rsid w:val="00C3489E"/>
    <w:rsid w:val="00C5514B"/>
    <w:rsid w:val="00C62932"/>
    <w:rsid w:val="00CD61F9"/>
    <w:rsid w:val="00CE10BB"/>
    <w:rsid w:val="00CF1447"/>
    <w:rsid w:val="00D02CFD"/>
    <w:rsid w:val="00D226B2"/>
    <w:rsid w:val="00D43EBF"/>
    <w:rsid w:val="00D54655"/>
    <w:rsid w:val="00D60325"/>
    <w:rsid w:val="00D73F6E"/>
    <w:rsid w:val="00DB0704"/>
    <w:rsid w:val="00DB6E8C"/>
    <w:rsid w:val="00DB7F4C"/>
    <w:rsid w:val="00DD6B14"/>
    <w:rsid w:val="00E62D92"/>
    <w:rsid w:val="00EF771A"/>
    <w:rsid w:val="00F33CFD"/>
    <w:rsid w:val="00F64A53"/>
    <w:rsid w:val="00F8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0CCE2-53DB-4D4E-A037-5556F34E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92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55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y.wikireading.ru/220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drabb4aegksdjbafk0u.xn--p1ai/programmy-vospitaniya/spo/programma-vospitaniya/" TargetMode="External"/><Relationship Id="rId5" Type="http://schemas.openxmlformats.org/officeDocument/2006/relationships/hyperlink" Target="https://psychologist.tips/2524-sotsialnye-roli-chto-eto-v-psihologii-struktura-i-vid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2022-10-20T13:08:00Z</dcterms:created>
  <dcterms:modified xsi:type="dcterms:W3CDTF">2024-02-22T12:20:00Z</dcterms:modified>
</cp:coreProperties>
</file>