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D9C" w:rsidRPr="00FF2D9C" w:rsidRDefault="00FF2D9C" w:rsidP="00FF2D9C">
      <w:pPr>
        <w:spacing w:after="0" w:line="360" w:lineRule="auto"/>
        <w:jc w:val="center"/>
        <w:rPr>
          <w:rFonts w:ascii="Times New Roman" w:hAnsi="Times New Roman" w:cs="Times New Roman"/>
          <w:b/>
          <w:i/>
          <w:sz w:val="28"/>
          <w:szCs w:val="24"/>
        </w:rPr>
      </w:pPr>
      <w:r w:rsidRPr="00FF2D9C">
        <w:rPr>
          <w:rFonts w:ascii="Times New Roman" w:hAnsi="Times New Roman" w:cs="Times New Roman"/>
          <w:b/>
          <w:sz w:val="28"/>
        </w:rPr>
        <w:t>ИСПОЛЬЗОВАНИЕ ПОДВИЖНЫХ ИГР КАК СРЕДСТВА АКТИВИЗАЦИИ ФИЗИЧЕСКОЙ АКТИВНОСТИ ДЕТЕЙ МЛАДШЕГО ШКОЛЬНОГО ВОЗРАСТА</w:t>
      </w:r>
    </w:p>
    <w:p w:rsidR="0005195B" w:rsidRDefault="001B62F7" w:rsidP="00C74F04">
      <w:pPr>
        <w:spacing w:after="0" w:line="360" w:lineRule="auto"/>
        <w:jc w:val="right"/>
        <w:rPr>
          <w:rFonts w:ascii="Times New Roman" w:hAnsi="Times New Roman" w:cs="Times New Roman"/>
          <w:b/>
          <w:i/>
          <w:sz w:val="28"/>
          <w:szCs w:val="28"/>
        </w:rPr>
      </w:pPr>
      <w:r>
        <w:rPr>
          <w:rFonts w:ascii="Times New Roman" w:hAnsi="Times New Roman"/>
          <w:b/>
          <w:i/>
          <w:sz w:val="28"/>
          <w:szCs w:val="24"/>
        </w:rPr>
        <w:t>Левченко Юлия Викторовна,</w:t>
      </w:r>
    </w:p>
    <w:p w:rsidR="00177D79" w:rsidRPr="0003622D" w:rsidRDefault="0005195B" w:rsidP="0005195B">
      <w:pPr>
        <w:spacing w:after="0" w:line="360" w:lineRule="auto"/>
        <w:jc w:val="right"/>
        <w:rPr>
          <w:rFonts w:ascii="Times New Roman" w:hAnsi="Times New Roman" w:cs="Times New Roman"/>
          <w:i/>
          <w:sz w:val="28"/>
          <w:szCs w:val="28"/>
        </w:rPr>
      </w:pPr>
      <w:r w:rsidRPr="0003622D">
        <w:rPr>
          <w:rFonts w:ascii="Times New Roman" w:hAnsi="Times New Roman" w:cs="Times New Roman"/>
          <w:i/>
          <w:sz w:val="28"/>
          <w:szCs w:val="28"/>
        </w:rPr>
        <w:t xml:space="preserve">студентка </w:t>
      </w:r>
      <w:r w:rsidR="00383970">
        <w:rPr>
          <w:rFonts w:ascii="Times New Roman" w:hAnsi="Times New Roman" w:cs="Times New Roman"/>
          <w:i/>
          <w:sz w:val="28"/>
          <w:szCs w:val="28"/>
        </w:rPr>
        <w:t xml:space="preserve">гуманитарного </w:t>
      </w:r>
      <w:r w:rsidR="00177D79" w:rsidRPr="0003622D">
        <w:rPr>
          <w:rFonts w:ascii="Times New Roman" w:hAnsi="Times New Roman" w:cs="Times New Roman"/>
          <w:i/>
          <w:sz w:val="28"/>
          <w:szCs w:val="28"/>
        </w:rPr>
        <w:t xml:space="preserve">факультета </w:t>
      </w:r>
    </w:p>
    <w:p w:rsidR="0005195B" w:rsidRPr="0003622D" w:rsidRDefault="0005195B" w:rsidP="0005195B">
      <w:pPr>
        <w:spacing w:after="0" w:line="360" w:lineRule="auto"/>
        <w:jc w:val="right"/>
        <w:rPr>
          <w:rFonts w:ascii="Times New Roman" w:hAnsi="Times New Roman" w:cs="Times New Roman"/>
          <w:i/>
          <w:sz w:val="28"/>
          <w:szCs w:val="28"/>
        </w:rPr>
      </w:pPr>
      <w:r w:rsidRPr="0003622D">
        <w:rPr>
          <w:rFonts w:ascii="Times New Roman" w:hAnsi="Times New Roman" w:cs="Times New Roman"/>
          <w:i/>
          <w:sz w:val="28"/>
          <w:szCs w:val="28"/>
        </w:rPr>
        <w:t>Филиала СГПИ в г. Железноводске</w:t>
      </w:r>
    </w:p>
    <w:p w:rsidR="0005195B" w:rsidRDefault="00BF7952" w:rsidP="000D5313">
      <w:pPr>
        <w:spacing w:after="0" w:line="360" w:lineRule="auto"/>
        <w:jc w:val="right"/>
        <w:rPr>
          <w:rFonts w:ascii="Times New Roman" w:hAnsi="Times New Roman" w:cs="Times New Roman"/>
          <w:b/>
          <w:i/>
          <w:sz w:val="28"/>
          <w:szCs w:val="28"/>
        </w:rPr>
      </w:pPr>
      <w:r w:rsidRPr="000D5313">
        <w:rPr>
          <w:rFonts w:ascii="Times New Roman" w:hAnsi="Times New Roman" w:cs="Times New Roman"/>
          <w:b/>
          <w:i/>
          <w:sz w:val="28"/>
          <w:szCs w:val="28"/>
        </w:rPr>
        <w:t>Научный руководитель:</w:t>
      </w:r>
      <w:r w:rsidR="00383970">
        <w:rPr>
          <w:rFonts w:ascii="Times New Roman" w:hAnsi="Times New Roman" w:cs="Times New Roman"/>
          <w:b/>
          <w:i/>
          <w:sz w:val="28"/>
          <w:szCs w:val="28"/>
        </w:rPr>
        <w:t xml:space="preserve"> </w:t>
      </w:r>
      <w:proofErr w:type="spellStart"/>
      <w:r w:rsidR="001B62F7">
        <w:rPr>
          <w:rFonts w:ascii="Times New Roman" w:hAnsi="Times New Roman" w:cs="Times New Roman"/>
          <w:b/>
          <w:i/>
          <w:sz w:val="28"/>
          <w:szCs w:val="28"/>
        </w:rPr>
        <w:t>Кобышева</w:t>
      </w:r>
      <w:proofErr w:type="spellEnd"/>
      <w:r w:rsidR="001B62F7">
        <w:rPr>
          <w:rFonts w:ascii="Times New Roman" w:hAnsi="Times New Roman" w:cs="Times New Roman"/>
          <w:b/>
          <w:i/>
          <w:sz w:val="28"/>
          <w:szCs w:val="28"/>
        </w:rPr>
        <w:t xml:space="preserve"> Наталья Ивановна,</w:t>
      </w:r>
    </w:p>
    <w:p w:rsidR="008A695E" w:rsidRDefault="001B62F7" w:rsidP="000D5313">
      <w:pPr>
        <w:spacing w:after="0" w:line="360" w:lineRule="auto"/>
        <w:jc w:val="right"/>
        <w:rPr>
          <w:rFonts w:ascii="Times New Roman" w:hAnsi="Times New Roman" w:cs="Times New Roman"/>
          <w:i/>
          <w:sz w:val="28"/>
          <w:szCs w:val="28"/>
        </w:rPr>
      </w:pPr>
      <w:r>
        <w:rPr>
          <w:rFonts w:ascii="Times New Roman" w:hAnsi="Times New Roman" w:cs="Times New Roman"/>
          <w:i/>
          <w:sz w:val="28"/>
          <w:szCs w:val="28"/>
        </w:rPr>
        <w:t xml:space="preserve">старший преподаватель кафедры </w:t>
      </w:r>
    </w:p>
    <w:p w:rsidR="000D5313" w:rsidRPr="00794387" w:rsidRDefault="001B62F7" w:rsidP="000D5313">
      <w:pPr>
        <w:spacing w:after="0" w:line="360" w:lineRule="auto"/>
        <w:jc w:val="right"/>
        <w:rPr>
          <w:rFonts w:ascii="Times New Roman" w:hAnsi="Times New Roman" w:cs="Times New Roman"/>
          <w:i/>
          <w:sz w:val="28"/>
          <w:szCs w:val="28"/>
        </w:rPr>
      </w:pPr>
      <w:r>
        <w:rPr>
          <w:rFonts w:ascii="Times New Roman" w:hAnsi="Times New Roman" w:cs="Times New Roman"/>
          <w:i/>
          <w:sz w:val="28"/>
          <w:szCs w:val="28"/>
        </w:rPr>
        <w:t>гуманитарных и социально-экономических дисциплин</w:t>
      </w:r>
    </w:p>
    <w:p w:rsidR="00177D79" w:rsidRPr="0080482B" w:rsidRDefault="00177D79" w:rsidP="000D5313">
      <w:pPr>
        <w:spacing w:after="0" w:line="360" w:lineRule="auto"/>
        <w:jc w:val="right"/>
        <w:rPr>
          <w:rFonts w:ascii="Times New Roman" w:hAnsi="Times New Roman" w:cs="Times New Roman"/>
          <w:i/>
          <w:sz w:val="28"/>
          <w:szCs w:val="28"/>
          <w:lang w:val="en-US"/>
        </w:rPr>
      </w:pPr>
      <w:r w:rsidRPr="000D5313">
        <w:rPr>
          <w:rFonts w:ascii="Times New Roman" w:hAnsi="Times New Roman" w:cs="Times New Roman"/>
          <w:i/>
          <w:sz w:val="28"/>
          <w:szCs w:val="28"/>
        </w:rPr>
        <w:t>Филиала</w:t>
      </w:r>
      <w:r w:rsidRPr="0080482B">
        <w:rPr>
          <w:rFonts w:ascii="Times New Roman" w:hAnsi="Times New Roman" w:cs="Times New Roman"/>
          <w:i/>
          <w:sz w:val="28"/>
          <w:szCs w:val="28"/>
          <w:lang w:val="en-US"/>
        </w:rPr>
        <w:t xml:space="preserve"> </w:t>
      </w:r>
      <w:r w:rsidRPr="000D5313">
        <w:rPr>
          <w:rFonts w:ascii="Times New Roman" w:hAnsi="Times New Roman" w:cs="Times New Roman"/>
          <w:i/>
          <w:sz w:val="28"/>
          <w:szCs w:val="28"/>
        </w:rPr>
        <w:t>СГПИ</w:t>
      </w:r>
      <w:r w:rsidRPr="0080482B">
        <w:rPr>
          <w:rFonts w:ascii="Times New Roman" w:hAnsi="Times New Roman" w:cs="Times New Roman"/>
          <w:i/>
          <w:sz w:val="28"/>
          <w:szCs w:val="28"/>
          <w:lang w:val="en-US"/>
        </w:rPr>
        <w:t xml:space="preserve"> </w:t>
      </w:r>
      <w:r w:rsidRPr="0003622D">
        <w:rPr>
          <w:rFonts w:ascii="Times New Roman" w:hAnsi="Times New Roman" w:cs="Times New Roman"/>
          <w:i/>
          <w:sz w:val="28"/>
          <w:szCs w:val="28"/>
        </w:rPr>
        <w:t>в</w:t>
      </w:r>
      <w:r w:rsidRPr="0080482B">
        <w:rPr>
          <w:rFonts w:ascii="Times New Roman" w:hAnsi="Times New Roman" w:cs="Times New Roman"/>
          <w:i/>
          <w:sz w:val="28"/>
          <w:szCs w:val="28"/>
          <w:lang w:val="en-US"/>
        </w:rPr>
        <w:t xml:space="preserve"> </w:t>
      </w:r>
      <w:r w:rsidRPr="0003622D">
        <w:rPr>
          <w:rFonts w:ascii="Times New Roman" w:hAnsi="Times New Roman" w:cs="Times New Roman"/>
          <w:i/>
          <w:sz w:val="28"/>
          <w:szCs w:val="28"/>
        </w:rPr>
        <w:t>г</w:t>
      </w:r>
      <w:r w:rsidRPr="0080482B">
        <w:rPr>
          <w:rFonts w:ascii="Times New Roman" w:hAnsi="Times New Roman" w:cs="Times New Roman"/>
          <w:i/>
          <w:sz w:val="28"/>
          <w:szCs w:val="28"/>
          <w:lang w:val="en-US"/>
        </w:rPr>
        <w:t xml:space="preserve">. </w:t>
      </w:r>
      <w:r w:rsidRPr="0003622D">
        <w:rPr>
          <w:rFonts w:ascii="Times New Roman" w:hAnsi="Times New Roman" w:cs="Times New Roman"/>
          <w:i/>
          <w:sz w:val="28"/>
          <w:szCs w:val="28"/>
        </w:rPr>
        <w:t>Железноводске</w:t>
      </w:r>
    </w:p>
    <w:p w:rsidR="0028491B" w:rsidRPr="001D7114" w:rsidRDefault="0028491B" w:rsidP="00CD0EE0">
      <w:pPr>
        <w:spacing w:after="0" w:line="360" w:lineRule="auto"/>
        <w:ind w:right="-1"/>
        <w:jc w:val="center"/>
        <w:rPr>
          <w:rFonts w:ascii="Times New Roman" w:hAnsi="Times New Roman" w:cs="Times New Roman"/>
          <w:i/>
          <w:sz w:val="28"/>
          <w:szCs w:val="28"/>
          <w:lang w:val="en-US"/>
        </w:rPr>
      </w:pPr>
    </w:p>
    <w:p w:rsidR="008A695E" w:rsidRDefault="008A695E" w:rsidP="008A695E">
      <w:pPr>
        <w:spacing w:after="0" w:line="360" w:lineRule="auto"/>
        <w:ind w:right="-1"/>
        <w:jc w:val="center"/>
        <w:rPr>
          <w:rFonts w:ascii="Times New Roman" w:hAnsi="Times New Roman" w:cs="Times New Roman"/>
          <w:b/>
          <w:sz w:val="28"/>
          <w:szCs w:val="28"/>
        </w:rPr>
      </w:pPr>
      <w:r w:rsidRPr="008A695E">
        <w:rPr>
          <w:rFonts w:ascii="Times New Roman" w:hAnsi="Times New Roman" w:cs="Times New Roman"/>
          <w:b/>
          <w:sz w:val="28"/>
          <w:szCs w:val="28"/>
          <w:lang w:val="en-US"/>
        </w:rPr>
        <w:t>THE USE OF OUTDOOR GAMES AS A MEANS OF ACTIVATING THE PHYSICAL ACTIVITY OF PRIMARY SCHOOL CHILDREN</w:t>
      </w:r>
    </w:p>
    <w:p w:rsidR="008A695E" w:rsidRPr="008A695E" w:rsidRDefault="008A695E" w:rsidP="00CD0EE0">
      <w:pPr>
        <w:spacing w:after="0" w:line="360" w:lineRule="auto"/>
        <w:ind w:right="-1"/>
        <w:jc w:val="right"/>
        <w:rPr>
          <w:rFonts w:ascii="Times New Roman" w:hAnsi="Times New Roman" w:cs="Times New Roman"/>
          <w:b/>
          <w:i/>
          <w:color w:val="000000"/>
          <w:sz w:val="28"/>
          <w:szCs w:val="28"/>
          <w:lang w:val="en-US"/>
        </w:rPr>
      </w:pPr>
      <w:proofErr w:type="spellStart"/>
      <w:r w:rsidRPr="008A695E">
        <w:rPr>
          <w:rFonts w:ascii="Times New Roman" w:hAnsi="Times New Roman" w:cs="Times New Roman"/>
          <w:b/>
          <w:i/>
          <w:color w:val="000000"/>
          <w:sz w:val="28"/>
          <w:szCs w:val="28"/>
          <w:lang w:val="en-US"/>
        </w:rPr>
        <w:t>Levchenko</w:t>
      </w:r>
      <w:proofErr w:type="spellEnd"/>
      <w:r w:rsidRPr="008A695E">
        <w:rPr>
          <w:rFonts w:ascii="Times New Roman" w:hAnsi="Times New Roman" w:cs="Times New Roman"/>
          <w:b/>
          <w:i/>
          <w:color w:val="000000"/>
          <w:sz w:val="28"/>
          <w:szCs w:val="28"/>
          <w:lang w:val="en-US"/>
        </w:rPr>
        <w:t xml:space="preserve"> </w:t>
      </w:r>
      <w:proofErr w:type="spellStart"/>
      <w:r w:rsidRPr="008A695E">
        <w:rPr>
          <w:rFonts w:ascii="Times New Roman" w:hAnsi="Times New Roman" w:cs="Times New Roman"/>
          <w:b/>
          <w:i/>
          <w:color w:val="000000"/>
          <w:sz w:val="28"/>
          <w:szCs w:val="28"/>
          <w:lang w:val="en-US"/>
        </w:rPr>
        <w:t>Yulia</w:t>
      </w:r>
      <w:proofErr w:type="spellEnd"/>
      <w:r w:rsidRPr="008A695E">
        <w:rPr>
          <w:rFonts w:ascii="Times New Roman" w:hAnsi="Times New Roman" w:cs="Times New Roman"/>
          <w:b/>
          <w:i/>
          <w:color w:val="000000"/>
          <w:sz w:val="28"/>
          <w:szCs w:val="28"/>
          <w:lang w:val="en-US"/>
        </w:rPr>
        <w:t xml:space="preserve"> Viktorovna,</w:t>
      </w:r>
    </w:p>
    <w:p w:rsidR="00CD0EE0" w:rsidRPr="00CD0EE0" w:rsidRDefault="00CD0EE0" w:rsidP="00CD0EE0">
      <w:pPr>
        <w:spacing w:after="0" w:line="360" w:lineRule="auto"/>
        <w:ind w:right="-1"/>
        <w:jc w:val="right"/>
        <w:rPr>
          <w:rFonts w:ascii="Times New Roman" w:hAnsi="Times New Roman" w:cs="Times New Roman"/>
          <w:i/>
          <w:color w:val="000000"/>
          <w:sz w:val="28"/>
          <w:szCs w:val="28"/>
          <w:lang w:val="en-US"/>
        </w:rPr>
      </w:pPr>
      <w:r w:rsidRPr="00CD0EE0">
        <w:rPr>
          <w:rFonts w:ascii="Times New Roman" w:hAnsi="Times New Roman" w:cs="Times New Roman"/>
          <w:i/>
          <w:color w:val="000000"/>
          <w:sz w:val="28"/>
          <w:szCs w:val="28"/>
          <w:lang w:val="en-US"/>
        </w:rPr>
        <w:t xml:space="preserve">student of the Faculty of Humanities </w:t>
      </w:r>
    </w:p>
    <w:p w:rsidR="009D22DB" w:rsidRPr="0003622D" w:rsidRDefault="009D22DB" w:rsidP="00CD0EE0">
      <w:pPr>
        <w:spacing w:after="0" w:line="360" w:lineRule="auto"/>
        <w:ind w:right="-1"/>
        <w:jc w:val="right"/>
        <w:rPr>
          <w:rFonts w:ascii="Times New Roman" w:hAnsi="Times New Roman" w:cs="Times New Roman"/>
          <w:b/>
          <w:i/>
          <w:sz w:val="28"/>
          <w:szCs w:val="28"/>
          <w:lang w:val="en-US"/>
        </w:rPr>
      </w:pPr>
      <w:r w:rsidRPr="0003622D">
        <w:rPr>
          <w:rFonts w:ascii="Times New Roman" w:hAnsi="Times New Roman" w:cs="Times New Roman"/>
          <w:i/>
          <w:sz w:val="28"/>
          <w:szCs w:val="28"/>
          <w:lang w:val="en-US"/>
        </w:rPr>
        <w:t>Branch of Stavropol state pedagogical</w:t>
      </w:r>
      <w:r w:rsidRPr="0003622D">
        <w:rPr>
          <w:rFonts w:ascii="Times New Roman" w:hAnsi="Times New Roman" w:cs="Times New Roman"/>
          <w:b/>
          <w:i/>
          <w:sz w:val="28"/>
          <w:szCs w:val="28"/>
          <w:lang w:val="en-US"/>
        </w:rPr>
        <w:t xml:space="preserve"> </w:t>
      </w:r>
      <w:r w:rsidRPr="0003622D">
        <w:rPr>
          <w:rFonts w:ascii="Times New Roman" w:hAnsi="Times New Roman" w:cs="Times New Roman"/>
          <w:i/>
          <w:sz w:val="28"/>
          <w:szCs w:val="28"/>
          <w:lang w:val="en-US"/>
        </w:rPr>
        <w:t xml:space="preserve">Institute in </w:t>
      </w:r>
      <w:proofErr w:type="spellStart"/>
      <w:r w:rsidRPr="0003622D">
        <w:rPr>
          <w:rFonts w:ascii="Times New Roman" w:hAnsi="Times New Roman" w:cs="Times New Roman"/>
          <w:i/>
          <w:sz w:val="28"/>
          <w:szCs w:val="28"/>
          <w:lang w:val="en-US"/>
        </w:rPr>
        <w:t>Zheleznovodsk</w:t>
      </w:r>
      <w:proofErr w:type="spellEnd"/>
      <w:r w:rsidRPr="0003622D">
        <w:rPr>
          <w:rFonts w:ascii="Times New Roman" w:hAnsi="Times New Roman" w:cs="Times New Roman"/>
          <w:b/>
          <w:i/>
          <w:sz w:val="28"/>
          <w:szCs w:val="28"/>
          <w:lang w:val="en-US"/>
        </w:rPr>
        <w:t xml:space="preserve"> </w:t>
      </w:r>
    </w:p>
    <w:p w:rsidR="008A695E" w:rsidRPr="008A695E" w:rsidRDefault="008A695E" w:rsidP="008A695E">
      <w:pPr>
        <w:spacing w:after="0" w:line="360" w:lineRule="auto"/>
        <w:jc w:val="right"/>
        <w:rPr>
          <w:rFonts w:ascii="Times New Roman" w:hAnsi="Times New Roman" w:cs="Times New Roman"/>
          <w:b/>
          <w:i/>
          <w:color w:val="000000"/>
          <w:sz w:val="28"/>
          <w:szCs w:val="28"/>
          <w:lang w:val="en-US"/>
        </w:rPr>
      </w:pPr>
      <w:r w:rsidRPr="008A695E">
        <w:rPr>
          <w:rFonts w:ascii="Times New Roman" w:hAnsi="Times New Roman" w:cs="Times New Roman"/>
          <w:b/>
          <w:i/>
          <w:color w:val="000000"/>
          <w:sz w:val="28"/>
          <w:szCs w:val="28"/>
          <w:lang w:val="en-US"/>
        </w:rPr>
        <w:t xml:space="preserve">Scientific supervisor: Natalia </w:t>
      </w:r>
      <w:proofErr w:type="spellStart"/>
      <w:r w:rsidRPr="008A695E">
        <w:rPr>
          <w:rFonts w:ascii="Times New Roman" w:hAnsi="Times New Roman" w:cs="Times New Roman"/>
          <w:b/>
          <w:i/>
          <w:color w:val="000000"/>
          <w:sz w:val="28"/>
          <w:szCs w:val="28"/>
          <w:lang w:val="en-US"/>
        </w:rPr>
        <w:t>Kobysheva</w:t>
      </w:r>
      <w:proofErr w:type="spellEnd"/>
      <w:r w:rsidRPr="008A695E">
        <w:rPr>
          <w:rFonts w:ascii="Times New Roman" w:hAnsi="Times New Roman" w:cs="Times New Roman"/>
          <w:b/>
          <w:i/>
          <w:color w:val="000000"/>
          <w:sz w:val="28"/>
          <w:szCs w:val="28"/>
          <w:lang w:val="en-US"/>
        </w:rPr>
        <w:t>,</w:t>
      </w:r>
    </w:p>
    <w:p w:rsidR="008A695E" w:rsidRDefault="008A695E" w:rsidP="008A695E">
      <w:pPr>
        <w:spacing w:after="0" w:line="360" w:lineRule="auto"/>
        <w:jc w:val="right"/>
        <w:rPr>
          <w:rFonts w:ascii="Times New Roman" w:hAnsi="Times New Roman" w:cs="Times New Roman"/>
          <w:i/>
          <w:color w:val="000000"/>
          <w:sz w:val="28"/>
          <w:szCs w:val="28"/>
        </w:rPr>
      </w:pPr>
      <w:r w:rsidRPr="008A695E">
        <w:rPr>
          <w:rFonts w:ascii="Times New Roman" w:hAnsi="Times New Roman" w:cs="Times New Roman"/>
          <w:i/>
          <w:color w:val="000000"/>
          <w:sz w:val="28"/>
          <w:szCs w:val="28"/>
          <w:lang w:val="en-US"/>
        </w:rPr>
        <w:t xml:space="preserve">Senior Lecturer at the Department </w:t>
      </w:r>
    </w:p>
    <w:p w:rsidR="008A695E" w:rsidRPr="008A695E" w:rsidRDefault="008A695E" w:rsidP="008A695E">
      <w:pPr>
        <w:spacing w:after="0" w:line="360" w:lineRule="auto"/>
        <w:jc w:val="right"/>
        <w:rPr>
          <w:rFonts w:ascii="Times New Roman" w:hAnsi="Times New Roman" w:cs="Times New Roman"/>
          <w:i/>
          <w:color w:val="000000"/>
          <w:sz w:val="28"/>
          <w:szCs w:val="28"/>
          <w:lang w:val="en-US"/>
        </w:rPr>
      </w:pPr>
      <w:r w:rsidRPr="008A695E">
        <w:rPr>
          <w:rFonts w:ascii="Times New Roman" w:hAnsi="Times New Roman" w:cs="Times New Roman"/>
          <w:i/>
          <w:color w:val="000000"/>
          <w:sz w:val="28"/>
          <w:szCs w:val="28"/>
          <w:lang w:val="en-US"/>
        </w:rPr>
        <w:t>of Humanities and Socio-Economic Disciplines</w:t>
      </w:r>
    </w:p>
    <w:p w:rsidR="009D22DB" w:rsidRPr="0003622D" w:rsidRDefault="009D22DB" w:rsidP="008A695E">
      <w:pPr>
        <w:spacing w:after="0" w:line="360" w:lineRule="auto"/>
        <w:jc w:val="right"/>
        <w:rPr>
          <w:rFonts w:ascii="Times New Roman" w:hAnsi="Times New Roman" w:cs="Times New Roman"/>
          <w:b/>
          <w:i/>
          <w:sz w:val="28"/>
          <w:szCs w:val="28"/>
          <w:lang w:val="en-US"/>
        </w:rPr>
      </w:pPr>
      <w:r w:rsidRPr="009E35BB">
        <w:rPr>
          <w:rFonts w:ascii="Times New Roman" w:hAnsi="Times New Roman" w:cs="Times New Roman"/>
          <w:i/>
          <w:sz w:val="28"/>
          <w:szCs w:val="28"/>
          <w:lang w:val="en-US"/>
        </w:rPr>
        <w:t>Branch</w:t>
      </w:r>
      <w:r w:rsidRPr="0003622D">
        <w:rPr>
          <w:rFonts w:ascii="Times New Roman" w:hAnsi="Times New Roman" w:cs="Times New Roman"/>
          <w:i/>
          <w:sz w:val="28"/>
          <w:szCs w:val="28"/>
          <w:lang w:val="en-US"/>
        </w:rPr>
        <w:t xml:space="preserve"> of Stavropol state pedagogical</w:t>
      </w:r>
      <w:r w:rsidRPr="0003622D">
        <w:rPr>
          <w:rFonts w:ascii="Times New Roman" w:hAnsi="Times New Roman" w:cs="Times New Roman"/>
          <w:b/>
          <w:i/>
          <w:sz w:val="28"/>
          <w:szCs w:val="28"/>
          <w:lang w:val="en-US"/>
        </w:rPr>
        <w:t xml:space="preserve"> </w:t>
      </w:r>
      <w:r w:rsidRPr="0003622D">
        <w:rPr>
          <w:rFonts w:ascii="Times New Roman" w:hAnsi="Times New Roman" w:cs="Times New Roman"/>
          <w:i/>
          <w:sz w:val="28"/>
          <w:szCs w:val="28"/>
          <w:lang w:val="en-US"/>
        </w:rPr>
        <w:t>Institute</w:t>
      </w:r>
      <w:r w:rsidRPr="0003622D">
        <w:rPr>
          <w:rFonts w:ascii="Times New Roman" w:hAnsi="Times New Roman" w:cs="Times New Roman"/>
          <w:b/>
          <w:i/>
          <w:sz w:val="28"/>
          <w:szCs w:val="28"/>
          <w:lang w:val="en-US"/>
        </w:rPr>
        <w:t xml:space="preserve"> </w:t>
      </w:r>
      <w:r w:rsidRPr="0003622D">
        <w:rPr>
          <w:rFonts w:ascii="Times New Roman" w:hAnsi="Times New Roman" w:cs="Times New Roman"/>
          <w:i/>
          <w:sz w:val="28"/>
          <w:szCs w:val="28"/>
          <w:lang w:val="en-US"/>
        </w:rPr>
        <w:t xml:space="preserve">in </w:t>
      </w:r>
      <w:proofErr w:type="spellStart"/>
      <w:r w:rsidRPr="0003622D">
        <w:rPr>
          <w:rFonts w:ascii="Times New Roman" w:hAnsi="Times New Roman" w:cs="Times New Roman"/>
          <w:i/>
          <w:sz w:val="28"/>
          <w:szCs w:val="28"/>
          <w:lang w:val="en-US"/>
        </w:rPr>
        <w:t>Zheleznovodsk</w:t>
      </w:r>
      <w:proofErr w:type="spellEnd"/>
    </w:p>
    <w:p w:rsidR="00177D79" w:rsidRPr="009D22DB" w:rsidRDefault="00177D79" w:rsidP="00177D79">
      <w:pPr>
        <w:spacing w:after="0" w:line="360" w:lineRule="auto"/>
        <w:jc w:val="right"/>
        <w:rPr>
          <w:rFonts w:ascii="Times New Roman" w:hAnsi="Times New Roman" w:cs="Times New Roman"/>
          <w:sz w:val="28"/>
          <w:szCs w:val="28"/>
          <w:lang w:val="en-US"/>
        </w:rPr>
      </w:pPr>
    </w:p>
    <w:p w:rsidR="00953293" w:rsidRPr="0003622D" w:rsidRDefault="00177D79" w:rsidP="00A7031B">
      <w:pPr>
        <w:spacing w:after="0" w:line="360" w:lineRule="auto"/>
        <w:ind w:firstLine="709"/>
        <w:jc w:val="both"/>
        <w:rPr>
          <w:rFonts w:ascii="Times New Roman" w:hAnsi="Times New Roman" w:cs="Times New Roman"/>
          <w:b/>
          <w:i/>
          <w:sz w:val="28"/>
          <w:szCs w:val="28"/>
        </w:rPr>
      </w:pPr>
      <w:r w:rsidRPr="00177D79">
        <w:rPr>
          <w:rFonts w:ascii="Times New Roman" w:hAnsi="Times New Roman" w:cs="Times New Roman"/>
          <w:b/>
          <w:sz w:val="28"/>
          <w:szCs w:val="28"/>
        </w:rPr>
        <w:t>Аннотация</w:t>
      </w:r>
      <w:r w:rsidRPr="00EA1E2F">
        <w:rPr>
          <w:rFonts w:ascii="Times New Roman" w:hAnsi="Times New Roman" w:cs="Times New Roman"/>
          <w:b/>
          <w:sz w:val="28"/>
          <w:szCs w:val="28"/>
        </w:rPr>
        <w:t xml:space="preserve">: </w:t>
      </w:r>
      <w:r w:rsidRPr="0003622D">
        <w:rPr>
          <w:rFonts w:ascii="Times New Roman" w:hAnsi="Times New Roman" w:cs="Times New Roman"/>
          <w:i/>
          <w:sz w:val="28"/>
          <w:szCs w:val="28"/>
        </w:rPr>
        <w:t>в данной статье</w:t>
      </w:r>
      <w:r w:rsidR="00300C38" w:rsidRPr="0003622D">
        <w:rPr>
          <w:rFonts w:ascii="Times New Roman" w:hAnsi="Times New Roman" w:cs="Times New Roman"/>
          <w:i/>
          <w:sz w:val="28"/>
          <w:szCs w:val="28"/>
        </w:rPr>
        <w:t xml:space="preserve"> </w:t>
      </w:r>
      <w:r w:rsidR="0028491B">
        <w:rPr>
          <w:rFonts w:ascii="Times New Roman" w:hAnsi="Times New Roman" w:cs="Times New Roman"/>
          <w:i/>
          <w:sz w:val="28"/>
          <w:szCs w:val="28"/>
        </w:rPr>
        <w:t xml:space="preserve">изучены </w:t>
      </w:r>
      <w:r w:rsidR="001D7114">
        <w:rPr>
          <w:rFonts w:ascii="Times New Roman" w:hAnsi="Times New Roman" w:cs="Times New Roman"/>
          <w:i/>
          <w:sz w:val="28"/>
          <w:szCs w:val="28"/>
        </w:rPr>
        <w:t xml:space="preserve">особенности </w:t>
      </w:r>
      <w:r w:rsidR="00FF2D9C">
        <w:rPr>
          <w:rFonts w:ascii="Times New Roman" w:hAnsi="Times New Roman" w:cs="Times New Roman"/>
          <w:i/>
          <w:sz w:val="28"/>
          <w:szCs w:val="28"/>
        </w:rPr>
        <w:t>использования подвижных игр как средства активизации физической активности детей младшего школьного возраста. В работе раскрыто понятие физической активности, особенности активизации физической активности детей младшего школьного возраста, определены возможности подвижных игр в активизации физической активности детей младшего школьного возраста, представлены результаты экспериментального исследования по рассматриваемой проблеме.</w:t>
      </w:r>
    </w:p>
    <w:p w:rsidR="0028491B" w:rsidRPr="00AE63CF" w:rsidRDefault="009D22DB" w:rsidP="009D22DB">
      <w:pPr>
        <w:spacing w:after="0" w:line="360" w:lineRule="auto"/>
        <w:ind w:right="-1" w:firstLine="709"/>
        <w:jc w:val="both"/>
        <w:rPr>
          <w:rFonts w:ascii="Times New Roman" w:hAnsi="Times New Roman" w:cs="Times New Roman"/>
          <w:i/>
          <w:color w:val="000000"/>
          <w:sz w:val="28"/>
          <w:szCs w:val="28"/>
          <w:lang w:val="en-US"/>
        </w:rPr>
      </w:pPr>
      <w:r w:rsidRPr="009D22DB">
        <w:rPr>
          <w:rFonts w:ascii="Times New Roman" w:hAnsi="Times New Roman" w:cs="Times New Roman"/>
          <w:b/>
          <w:color w:val="000000"/>
          <w:sz w:val="28"/>
          <w:szCs w:val="28"/>
          <w:lang w:val="en-US"/>
        </w:rPr>
        <w:lastRenderedPageBreak/>
        <w:t>Annotation</w:t>
      </w:r>
      <w:r w:rsidRPr="00AE63CF">
        <w:rPr>
          <w:rFonts w:ascii="Times New Roman" w:hAnsi="Times New Roman" w:cs="Times New Roman"/>
          <w:b/>
          <w:color w:val="000000"/>
          <w:sz w:val="28"/>
          <w:szCs w:val="28"/>
          <w:lang w:val="en-US"/>
        </w:rPr>
        <w:t>:</w:t>
      </w:r>
      <w:r w:rsidRPr="00AE63CF">
        <w:rPr>
          <w:rFonts w:ascii="Times New Roman" w:hAnsi="Times New Roman" w:cs="Times New Roman"/>
          <w:i/>
          <w:color w:val="000000"/>
          <w:sz w:val="28"/>
          <w:szCs w:val="28"/>
          <w:lang w:val="en-US"/>
        </w:rPr>
        <w:t xml:space="preserve"> </w:t>
      </w:r>
      <w:r w:rsidR="008A695E" w:rsidRPr="008A695E">
        <w:rPr>
          <w:rFonts w:ascii="Times New Roman" w:hAnsi="Times New Roman" w:cs="Times New Roman"/>
          <w:i/>
          <w:color w:val="000000"/>
          <w:sz w:val="28"/>
          <w:szCs w:val="28"/>
          <w:lang w:val="en-US"/>
        </w:rPr>
        <w:t>This article examines the features of the use of outdoor games as a means of activating the physical activity of primary school children. The paper reveals the concept of physical activity, the features of activating the physical activity of primary school age children, identifies the possibilities of outdoor games in activating the physical activity of primary school age children, and presents the results of an experimental study on the problem under consideration.</w:t>
      </w:r>
    </w:p>
    <w:p w:rsidR="002213EA" w:rsidRPr="003C0E68" w:rsidRDefault="002213EA" w:rsidP="009D22DB">
      <w:pPr>
        <w:spacing w:after="0" w:line="360" w:lineRule="auto"/>
        <w:ind w:right="-1" w:firstLine="709"/>
        <w:jc w:val="both"/>
        <w:rPr>
          <w:rFonts w:ascii="Times New Roman" w:hAnsi="Times New Roman" w:cs="Times New Roman"/>
          <w:i/>
          <w:sz w:val="28"/>
          <w:szCs w:val="28"/>
        </w:rPr>
      </w:pPr>
      <w:r w:rsidRPr="009D22DB">
        <w:rPr>
          <w:rFonts w:ascii="Times New Roman" w:hAnsi="Times New Roman" w:cs="Times New Roman"/>
          <w:b/>
          <w:sz w:val="28"/>
          <w:szCs w:val="28"/>
        </w:rPr>
        <w:t>Ключевые</w:t>
      </w:r>
      <w:r w:rsidRPr="00E61371">
        <w:rPr>
          <w:rFonts w:ascii="Times New Roman" w:hAnsi="Times New Roman" w:cs="Times New Roman"/>
          <w:b/>
          <w:sz w:val="28"/>
          <w:szCs w:val="28"/>
        </w:rPr>
        <w:t xml:space="preserve"> </w:t>
      </w:r>
      <w:r w:rsidRPr="009D22DB">
        <w:rPr>
          <w:rFonts w:ascii="Times New Roman" w:hAnsi="Times New Roman" w:cs="Times New Roman"/>
          <w:b/>
          <w:sz w:val="28"/>
          <w:szCs w:val="28"/>
        </w:rPr>
        <w:t>слова</w:t>
      </w:r>
      <w:r w:rsidRPr="00E61371">
        <w:rPr>
          <w:rFonts w:ascii="Times New Roman" w:hAnsi="Times New Roman" w:cs="Times New Roman"/>
          <w:b/>
          <w:sz w:val="28"/>
          <w:szCs w:val="28"/>
        </w:rPr>
        <w:t xml:space="preserve">: </w:t>
      </w:r>
      <w:r w:rsidR="00FF2D9C">
        <w:rPr>
          <w:rFonts w:ascii="Times New Roman" w:hAnsi="Times New Roman" w:cs="Times New Roman"/>
          <w:i/>
          <w:sz w:val="28"/>
          <w:szCs w:val="28"/>
        </w:rPr>
        <w:t>дети младшего школьного возраста, физическая активность, активизация физической активности, подвижные игры, использование подвижных игр.</w:t>
      </w:r>
    </w:p>
    <w:p w:rsidR="00106638" w:rsidRPr="00CD0EE0" w:rsidRDefault="009D22DB" w:rsidP="004D5E3E">
      <w:pPr>
        <w:spacing w:after="0" w:line="360" w:lineRule="auto"/>
        <w:ind w:firstLine="709"/>
        <w:jc w:val="both"/>
        <w:rPr>
          <w:rFonts w:ascii="Times New Roman" w:eastAsia="Times New Roman" w:hAnsi="Times New Roman" w:cs="Times New Roman"/>
          <w:i/>
          <w:color w:val="000000"/>
          <w:sz w:val="28"/>
          <w:szCs w:val="28"/>
          <w:lang w:val="en-US" w:eastAsia="ru-RU"/>
        </w:rPr>
      </w:pPr>
      <w:r w:rsidRPr="009D22DB">
        <w:rPr>
          <w:rFonts w:ascii="Times New Roman" w:eastAsia="Times New Roman" w:hAnsi="Times New Roman" w:cs="Times New Roman"/>
          <w:b/>
          <w:color w:val="000000"/>
          <w:sz w:val="28"/>
          <w:szCs w:val="28"/>
          <w:lang w:val="en-US" w:eastAsia="ru-RU"/>
        </w:rPr>
        <w:t>Keywords:</w:t>
      </w:r>
      <w:r w:rsidRPr="009D22DB">
        <w:rPr>
          <w:rFonts w:ascii="Times New Roman" w:eastAsia="Times New Roman" w:hAnsi="Times New Roman" w:cs="Times New Roman"/>
          <w:color w:val="000000"/>
          <w:sz w:val="28"/>
          <w:szCs w:val="28"/>
          <w:lang w:val="en-US" w:eastAsia="ru-RU"/>
        </w:rPr>
        <w:t xml:space="preserve"> </w:t>
      </w:r>
      <w:r w:rsidR="008A695E" w:rsidRPr="008A695E">
        <w:rPr>
          <w:rFonts w:ascii="Times New Roman" w:eastAsia="Times New Roman" w:hAnsi="Times New Roman" w:cs="Times New Roman"/>
          <w:i/>
          <w:color w:val="000000"/>
          <w:sz w:val="28"/>
          <w:szCs w:val="28"/>
          <w:lang w:val="en-US" w:eastAsia="ru-RU"/>
        </w:rPr>
        <w:t>primary school children, physical activity, activation of physical activity, outdoor games, use of outdoor games.</w:t>
      </w:r>
    </w:p>
    <w:p w:rsidR="004D5E3E" w:rsidRPr="008503E1" w:rsidRDefault="004D5E3E" w:rsidP="00E63326">
      <w:pPr>
        <w:spacing w:after="0" w:line="360" w:lineRule="auto"/>
        <w:ind w:firstLine="709"/>
        <w:jc w:val="both"/>
        <w:rPr>
          <w:rFonts w:ascii="Times New Roman" w:hAnsi="Times New Roman" w:cs="Times New Roman"/>
          <w:sz w:val="28"/>
          <w:szCs w:val="28"/>
          <w:lang w:val="en-US"/>
        </w:rPr>
      </w:pPr>
    </w:p>
    <w:p w:rsidR="008A695E" w:rsidRDefault="0027140D" w:rsidP="0027140D">
      <w:pPr>
        <w:pStyle w:val="a5"/>
        <w:shd w:val="clear" w:color="auto" w:fill="FFFFFF"/>
        <w:spacing w:before="0" w:beforeAutospacing="0" w:after="0" w:afterAutospacing="0" w:line="360" w:lineRule="auto"/>
        <w:ind w:firstLine="709"/>
        <w:jc w:val="both"/>
        <w:rPr>
          <w:sz w:val="28"/>
        </w:rPr>
      </w:pPr>
      <w:r>
        <w:rPr>
          <w:sz w:val="28"/>
          <w:szCs w:val="28"/>
        </w:rPr>
        <w:t>Ведущей задачей современной начальной школы является активизация физической активности детей младшего школьного возраста как важного фактора сохранения и укрепления их здоровья</w:t>
      </w:r>
      <w:r w:rsidR="00BD2D73" w:rsidRPr="00BD2D73">
        <w:rPr>
          <w:sz w:val="28"/>
          <w:szCs w:val="28"/>
        </w:rPr>
        <w:t xml:space="preserve"> [5, </w:t>
      </w:r>
      <w:r w:rsidR="00BD2D73">
        <w:rPr>
          <w:sz w:val="28"/>
          <w:szCs w:val="28"/>
          <w:lang w:val="en-US"/>
        </w:rPr>
        <w:t>c</w:t>
      </w:r>
      <w:r w:rsidR="00BD2D73" w:rsidRPr="00BD2D73">
        <w:rPr>
          <w:sz w:val="28"/>
          <w:szCs w:val="28"/>
        </w:rPr>
        <w:t>.4]</w:t>
      </w:r>
      <w:r>
        <w:rPr>
          <w:sz w:val="28"/>
          <w:szCs w:val="28"/>
        </w:rPr>
        <w:t xml:space="preserve">. </w:t>
      </w:r>
      <w:r w:rsidR="008A695E">
        <w:rPr>
          <w:sz w:val="28"/>
          <w:szCs w:val="28"/>
        </w:rPr>
        <w:t xml:space="preserve">Необходимость активизации физической активности детей младшего школьного возраста обуславливает поиск </w:t>
      </w:r>
      <w:r w:rsidR="008A695E" w:rsidRPr="002929CF">
        <w:rPr>
          <w:sz w:val="28"/>
          <w:szCs w:val="28"/>
        </w:rPr>
        <w:t xml:space="preserve">оптимальных средств, </w:t>
      </w:r>
      <w:r w:rsidR="008A695E">
        <w:rPr>
          <w:sz w:val="28"/>
          <w:szCs w:val="28"/>
        </w:rPr>
        <w:t>направленных на решение проблемы. В качестве такого средства может выступить использование подвижных игр.</w:t>
      </w:r>
      <w:r w:rsidR="008A695E" w:rsidRPr="002929CF">
        <w:rPr>
          <w:sz w:val="28"/>
          <w:szCs w:val="28"/>
        </w:rPr>
        <w:t xml:space="preserve"> </w:t>
      </w:r>
    </w:p>
    <w:p w:rsidR="008A695E" w:rsidRPr="00FD62E5" w:rsidRDefault="0027140D" w:rsidP="008A695E">
      <w:pPr>
        <w:pStyle w:val="a5"/>
        <w:spacing w:before="0" w:beforeAutospacing="0" w:after="0" w:afterAutospacing="0" w:line="360" w:lineRule="auto"/>
        <w:ind w:firstLine="709"/>
        <w:jc w:val="both"/>
        <w:textAlignment w:val="top"/>
        <w:rPr>
          <w:color w:val="000000"/>
          <w:sz w:val="28"/>
          <w:szCs w:val="28"/>
        </w:rPr>
      </w:pPr>
      <w:r>
        <w:rPr>
          <w:sz w:val="28"/>
        </w:rPr>
        <w:t>Анализ научных исследований позволил определить физическую активность как</w:t>
      </w:r>
      <w:r w:rsidR="008A695E">
        <w:rPr>
          <w:sz w:val="28"/>
        </w:rPr>
        <w:t xml:space="preserve"> </w:t>
      </w:r>
      <w:r>
        <w:rPr>
          <w:sz w:val="28"/>
        </w:rPr>
        <w:t>«</w:t>
      </w:r>
      <w:r w:rsidR="008A695E" w:rsidRPr="005F2BDF">
        <w:rPr>
          <w:sz w:val="28"/>
          <w:szCs w:val="28"/>
        </w:rPr>
        <w:t>целеустремленн</w:t>
      </w:r>
      <w:r>
        <w:rPr>
          <w:sz w:val="28"/>
          <w:szCs w:val="28"/>
        </w:rPr>
        <w:t>ую двигательную</w:t>
      </w:r>
      <w:r w:rsidR="008A695E" w:rsidRPr="005F2BDF">
        <w:rPr>
          <w:sz w:val="28"/>
          <w:szCs w:val="28"/>
        </w:rPr>
        <w:t xml:space="preserve"> де</w:t>
      </w:r>
      <w:r>
        <w:rPr>
          <w:sz w:val="28"/>
          <w:szCs w:val="28"/>
        </w:rPr>
        <w:t>ятельность человека, направленную</w:t>
      </w:r>
      <w:r w:rsidR="008A695E" w:rsidRPr="005F2BDF">
        <w:rPr>
          <w:sz w:val="28"/>
          <w:szCs w:val="28"/>
        </w:rPr>
        <w:t xml:space="preserve"> на укрепление здоровья, развитие физического потенциала и достижение физического совершенства для эффективной реализации своих задатков с учетом личностной мотиваци</w:t>
      </w:r>
      <w:r w:rsidR="008A695E">
        <w:rPr>
          <w:sz w:val="28"/>
          <w:szCs w:val="28"/>
        </w:rPr>
        <w:t>и и социальных потребностей</w:t>
      </w:r>
      <w:r>
        <w:rPr>
          <w:sz w:val="28"/>
          <w:szCs w:val="28"/>
        </w:rPr>
        <w:t>»</w:t>
      </w:r>
      <w:r w:rsidR="00BD2D73" w:rsidRPr="00BD2D73">
        <w:rPr>
          <w:sz w:val="28"/>
          <w:szCs w:val="28"/>
        </w:rPr>
        <w:t xml:space="preserve"> [2]</w:t>
      </w:r>
      <w:r>
        <w:rPr>
          <w:sz w:val="28"/>
          <w:szCs w:val="28"/>
        </w:rPr>
        <w:t>.</w:t>
      </w:r>
    </w:p>
    <w:p w:rsidR="008A695E" w:rsidRPr="0027140D" w:rsidRDefault="008A695E" w:rsidP="0027140D">
      <w:pPr>
        <w:spacing w:after="0" w:line="360" w:lineRule="auto"/>
        <w:ind w:firstLine="709"/>
        <w:jc w:val="both"/>
        <w:rPr>
          <w:rFonts w:ascii="Times New Roman" w:hAnsi="Times New Roman" w:cs="Times New Roman"/>
          <w:sz w:val="28"/>
        </w:rPr>
      </w:pPr>
      <w:r w:rsidRPr="0027140D">
        <w:rPr>
          <w:rFonts w:ascii="Times New Roman" w:hAnsi="Times New Roman" w:cs="Times New Roman"/>
          <w:sz w:val="28"/>
          <w:szCs w:val="28"/>
        </w:rPr>
        <w:t xml:space="preserve">Младший школьный возраст является наиболее благоприятным для формирования практически всех физических качеств и координационных способностей, реализуемых в физической активности. В этот возрастной период происходит становление основных социальных, психологических и биологических компонентов физической активности личности ребенка. Активизация физической активности детей младшего школьного возраста </w:t>
      </w:r>
      <w:r w:rsidRPr="0027140D">
        <w:rPr>
          <w:rFonts w:ascii="Times New Roman" w:hAnsi="Times New Roman" w:cs="Times New Roman"/>
          <w:sz w:val="28"/>
          <w:szCs w:val="28"/>
        </w:rPr>
        <w:lastRenderedPageBreak/>
        <w:t xml:space="preserve">происходит </w:t>
      </w:r>
      <w:r w:rsidRPr="0027140D">
        <w:rPr>
          <w:rFonts w:ascii="Times New Roman" w:hAnsi="Times New Roman" w:cs="Times New Roman"/>
          <w:sz w:val="28"/>
        </w:rPr>
        <w:t xml:space="preserve">посредством сочетания двух взаимодополняющих друг друга направлений, на каждом из которых используются разнообразные средства: </w:t>
      </w:r>
    </w:p>
    <w:p w:rsidR="008A695E" w:rsidRPr="0027140D" w:rsidRDefault="008A695E" w:rsidP="0027140D">
      <w:pPr>
        <w:spacing w:after="0" w:line="360" w:lineRule="auto"/>
        <w:ind w:firstLine="709"/>
        <w:jc w:val="both"/>
        <w:rPr>
          <w:rFonts w:ascii="Times New Roman" w:hAnsi="Times New Roman" w:cs="Times New Roman"/>
          <w:sz w:val="28"/>
        </w:rPr>
      </w:pPr>
      <w:r w:rsidRPr="0027140D">
        <w:rPr>
          <w:rFonts w:ascii="Times New Roman" w:hAnsi="Times New Roman" w:cs="Times New Roman"/>
          <w:sz w:val="28"/>
        </w:rPr>
        <w:t xml:space="preserve">- больших форм занятий (уроков физкультуры и работы спортивных секций во внеурочное время); </w:t>
      </w:r>
    </w:p>
    <w:p w:rsidR="008A695E" w:rsidRPr="0027140D" w:rsidRDefault="008A695E" w:rsidP="0027140D">
      <w:pPr>
        <w:spacing w:after="0" w:line="360" w:lineRule="auto"/>
        <w:ind w:firstLine="709"/>
        <w:jc w:val="both"/>
        <w:rPr>
          <w:rFonts w:ascii="Times New Roman" w:hAnsi="Times New Roman" w:cs="Times New Roman"/>
          <w:sz w:val="28"/>
        </w:rPr>
      </w:pPr>
      <w:r w:rsidRPr="0027140D">
        <w:rPr>
          <w:rFonts w:ascii="Times New Roman" w:hAnsi="Times New Roman" w:cs="Times New Roman"/>
          <w:sz w:val="28"/>
        </w:rPr>
        <w:t>- малых форм занятий, вводимых в структуру учебного дня (вводной гимнастики до учебных занятий; физкультминуток и физкультурных пауз; динамических пауз; физических уп</w:t>
      </w:r>
      <w:r w:rsidR="009E40C2">
        <w:rPr>
          <w:rFonts w:ascii="Times New Roman" w:hAnsi="Times New Roman" w:cs="Times New Roman"/>
          <w:sz w:val="28"/>
        </w:rPr>
        <w:t>ражнений на удлиненной перемене</w:t>
      </w:r>
      <w:r w:rsidRPr="0027140D">
        <w:rPr>
          <w:rFonts w:ascii="Times New Roman" w:hAnsi="Times New Roman" w:cs="Times New Roman"/>
          <w:sz w:val="28"/>
        </w:rPr>
        <w:t>)</w:t>
      </w:r>
      <w:r w:rsidR="00BD2D73" w:rsidRPr="00BD2D73">
        <w:rPr>
          <w:rFonts w:ascii="Times New Roman" w:hAnsi="Times New Roman" w:cs="Times New Roman"/>
          <w:sz w:val="28"/>
        </w:rPr>
        <w:t xml:space="preserve"> [4, </w:t>
      </w:r>
      <w:r w:rsidR="00BD2D73">
        <w:rPr>
          <w:rFonts w:ascii="Times New Roman" w:hAnsi="Times New Roman" w:cs="Times New Roman"/>
          <w:sz w:val="28"/>
          <w:lang w:val="en-US"/>
        </w:rPr>
        <w:t>c</w:t>
      </w:r>
      <w:r w:rsidR="00BD2D73">
        <w:rPr>
          <w:rFonts w:ascii="Times New Roman" w:hAnsi="Times New Roman" w:cs="Times New Roman"/>
          <w:sz w:val="28"/>
        </w:rPr>
        <w:t>.</w:t>
      </w:r>
      <w:r w:rsidR="00BD2D73" w:rsidRPr="00BD2D73">
        <w:rPr>
          <w:rFonts w:ascii="Times New Roman" w:hAnsi="Times New Roman" w:cs="Times New Roman"/>
          <w:sz w:val="28"/>
        </w:rPr>
        <w:t>38]</w:t>
      </w:r>
      <w:r w:rsidRPr="0027140D">
        <w:rPr>
          <w:rFonts w:ascii="Times New Roman" w:hAnsi="Times New Roman" w:cs="Times New Roman"/>
          <w:sz w:val="28"/>
        </w:rPr>
        <w:t xml:space="preserve">. </w:t>
      </w:r>
    </w:p>
    <w:p w:rsidR="0027140D" w:rsidRDefault="008A695E" w:rsidP="0027140D">
      <w:pPr>
        <w:spacing w:after="0" w:line="360" w:lineRule="auto"/>
        <w:ind w:firstLine="709"/>
        <w:jc w:val="both"/>
        <w:rPr>
          <w:rFonts w:ascii="Times New Roman" w:hAnsi="Times New Roman" w:cs="Times New Roman"/>
          <w:sz w:val="28"/>
          <w:szCs w:val="28"/>
        </w:rPr>
      </w:pPr>
      <w:r w:rsidRPr="0027140D">
        <w:rPr>
          <w:rFonts w:ascii="Times New Roman" w:hAnsi="Times New Roman" w:cs="Times New Roman"/>
          <w:sz w:val="28"/>
          <w:szCs w:val="28"/>
        </w:rPr>
        <w:t>Особое место в активизации физической активности детей младшего школьного возраста занимают подвижные игры</w:t>
      </w:r>
      <w:r w:rsidR="00BD2D73" w:rsidRPr="00BD2D73">
        <w:rPr>
          <w:rFonts w:ascii="Times New Roman" w:hAnsi="Times New Roman" w:cs="Times New Roman"/>
          <w:sz w:val="28"/>
          <w:szCs w:val="28"/>
        </w:rPr>
        <w:t xml:space="preserve"> [3, </w:t>
      </w:r>
      <w:r w:rsidR="00BD2D73">
        <w:rPr>
          <w:rFonts w:ascii="Times New Roman" w:hAnsi="Times New Roman" w:cs="Times New Roman"/>
          <w:sz w:val="28"/>
          <w:szCs w:val="28"/>
          <w:lang w:val="en-US"/>
        </w:rPr>
        <w:t>c</w:t>
      </w:r>
      <w:r w:rsidR="00BD2D73" w:rsidRPr="00BD2D73">
        <w:rPr>
          <w:rFonts w:ascii="Times New Roman" w:hAnsi="Times New Roman" w:cs="Times New Roman"/>
          <w:sz w:val="28"/>
          <w:szCs w:val="28"/>
        </w:rPr>
        <w:t>.5]</w:t>
      </w:r>
      <w:r w:rsidR="00B64C9D">
        <w:rPr>
          <w:rFonts w:ascii="Times New Roman" w:hAnsi="Times New Roman" w:cs="Times New Roman"/>
          <w:sz w:val="28"/>
          <w:szCs w:val="28"/>
        </w:rPr>
        <w:t xml:space="preserve">. </w:t>
      </w:r>
      <w:r w:rsidRPr="0027140D">
        <w:rPr>
          <w:rFonts w:ascii="Times New Roman" w:hAnsi="Times New Roman" w:cs="Times New Roman"/>
          <w:sz w:val="28"/>
          <w:szCs w:val="28"/>
        </w:rPr>
        <w:t xml:space="preserve">Подвижная игра – это </w:t>
      </w:r>
      <w:r w:rsidR="0027140D">
        <w:rPr>
          <w:rFonts w:ascii="Times New Roman" w:hAnsi="Times New Roman" w:cs="Times New Roman"/>
          <w:sz w:val="28"/>
          <w:szCs w:val="28"/>
        </w:rPr>
        <w:t>«</w:t>
      </w:r>
      <w:r w:rsidRPr="0027140D">
        <w:rPr>
          <w:rFonts w:ascii="Times New Roman" w:hAnsi="Times New Roman" w:cs="Times New Roman"/>
          <w:sz w:val="28"/>
          <w:szCs w:val="28"/>
        </w:rPr>
        <w:t>сознательная, активная деятельность ребенка, характеризующаяся четким и своевременным выполнением заданий, связанных с обязательными для всех играющих правилами; вид деятельности, для которой характерны активные творческие двигательные действия, мотивированные ее сюжетом</w:t>
      </w:r>
      <w:r w:rsidR="0027140D">
        <w:rPr>
          <w:rFonts w:ascii="Times New Roman" w:hAnsi="Times New Roman" w:cs="Times New Roman"/>
          <w:sz w:val="28"/>
          <w:szCs w:val="28"/>
        </w:rPr>
        <w:t>»</w:t>
      </w:r>
      <w:r w:rsidR="00BD2D73" w:rsidRPr="00BD2D73">
        <w:rPr>
          <w:rFonts w:ascii="Times New Roman" w:hAnsi="Times New Roman" w:cs="Times New Roman"/>
          <w:sz w:val="28"/>
          <w:szCs w:val="28"/>
        </w:rPr>
        <w:t xml:space="preserve"> [1, </w:t>
      </w:r>
      <w:r w:rsidR="00BD2D73">
        <w:rPr>
          <w:rFonts w:ascii="Times New Roman" w:hAnsi="Times New Roman" w:cs="Times New Roman"/>
          <w:sz w:val="28"/>
          <w:szCs w:val="28"/>
          <w:lang w:val="en-US"/>
        </w:rPr>
        <w:t>c</w:t>
      </w:r>
      <w:r w:rsidR="00BD2D73" w:rsidRPr="00BD2D73">
        <w:rPr>
          <w:rFonts w:ascii="Times New Roman" w:hAnsi="Times New Roman" w:cs="Times New Roman"/>
          <w:sz w:val="28"/>
          <w:szCs w:val="28"/>
        </w:rPr>
        <w:t>.8]</w:t>
      </w:r>
      <w:r w:rsidRPr="0027140D">
        <w:rPr>
          <w:rFonts w:ascii="Times New Roman" w:hAnsi="Times New Roman" w:cs="Times New Roman"/>
          <w:sz w:val="28"/>
          <w:szCs w:val="28"/>
        </w:rPr>
        <w:t xml:space="preserve">. </w:t>
      </w:r>
    </w:p>
    <w:p w:rsidR="008A695E" w:rsidRPr="0027140D" w:rsidRDefault="008A695E" w:rsidP="0027140D">
      <w:pPr>
        <w:spacing w:after="0" w:line="360" w:lineRule="auto"/>
        <w:ind w:firstLine="709"/>
        <w:jc w:val="both"/>
        <w:rPr>
          <w:rFonts w:ascii="Times New Roman" w:hAnsi="Times New Roman" w:cs="Times New Roman"/>
          <w:sz w:val="28"/>
          <w:szCs w:val="28"/>
        </w:rPr>
      </w:pPr>
      <w:r w:rsidRPr="0027140D">
        <w:rPr>
          <w:rFonts w:ascii="Times New Roman" w:hAnsi="Times New Roman" w:cs="Times New Roman"/>
          <w:sz w:val="28"/>
          <w:szCs w:val="28"/>
        </w:rPr>
        <w:t>С целью активизации физической активности детей младшего школьного возраста применяются различные виды подвижных игр: без разделения на команды, с водящим и без водящего; простые и сложные; большой, средней и малой подвижности; с элементами общеразвивающих упражнений, с бегом, с прыжками, с мячом, с метанием</w:t>
      </w:r>
      <w:r w:rsidR="00BD2D73" w:rsidRPr="00BD2D73">
        <w:rPr>
          <w:rFonts w:ascii="Times New Roman" w:hAnsi="Times New Roman" w:cs="Times New Roman"/>
          <w:sz w:val="28"/>
          <w:szCs w:val="28"/>
        </w:rPr>
        <w:t xml:space="preserve"> [1, </w:t>
      </w:r>
      <w:r w:rsidR="00BD2D73">
        <w:rPr>
          <w:rFonts w:ascii="Times New Roman" w:hAnsi="Times New Roman" w:cs="Times New Roman"/>
          <w:sz w:val="28"/>
          <w:szCs w:val="28"/>
          <w:lang w:val="en-US"/>
        </w:rPr>
        <w:t>c</w:t>
      </w:r>
      <w:r w:rsidR="00BD2D73" w:rsidRPr="00BD2D73">
        <w:rPr>
          <w:rFonts w:ascii="Times New Roman" w:hAnsi="Times New Roman" w:cs="Times New Roman"/>
          <w:sz w:val="28"/>
          <w:szCs w:val="28"/>
        </w:rPr>
        <w:t>.14]</w:t>
      </w:r>
      <w:r w:rsidRPr="0027140D">
        <w:rPr>
          <w:rFonts w:ascii="Times New Roman" w:hAnsi="Times New Roman" w:cs="Times New Roman"/>
          <w:sz w:val="28"/>
          <w:szCs w:val="28"/>
        </w:rPr>
        <w:t>.</w:t>
      </w:r>
    </w:p>
    <w:p w:rsidR="008A695E" w:rsidRPr="0027140D" w:rsidRDefault="008A695E" w:rsidP="0027140D">
      <w:pPr>
        <w:shd w:val="clear" w:color="auto" w:fill="FFFFFF"/>
        <w:spacing w:after="0" w:line="360" w:lineRule="auto"/>
        <w:ind w:firstLine="709"/>
        <w:jc w:val="both"/>
        <w:rPr>
          <w:rFonts w:ascii="Times New Roman" w:hAnsi="Times New Roman" w:cs="Times New Roman"/>
          <w:color w:val="000000"/>
          <w:sz w:val="28"/>
          <w:szCs w:val="28"/>
        </w:rPr>
      </w:pPr>
      <w:r w:rsidRPr="0027140D">
        <w:rPr>
          <w:rFonts w:ascii="Times New Roman" w:hAnsi="Times New Roman" w:cs="Times New Roman"/>
          <w:sz w:val="28"/>
          <w:szCs w:val="28"/>
        </w:rPr>
        <w:t xml:space="preserve">По </w:t>
      </w:r>
      <w:r w:rsidR="0027140D">
        <w:rPr>
          <w:rFonts w:ascii="Times New Roman" w:hAnsi="Times New Roman" w:cs="Times New Roman"/>
          <w:sz w:val="28"/>
          <w:szCs w:val="28"/>
        </w:rPr>
        <w:t>рассматриваемой проблеме</w:t>
      </w:r>
      <w:r w:rsidRPr="0027140D">
        <w:rPr>
          <w:rFonts w:ascii="Times New Roman" w:hAnsi="Times New Roman" w:cs="Times New Roman"/>
          <w:sz w:val="28"/>
          <w:szCs w:val="28"/>
        </w:rPr>
        <w:t xml:space="preserve"> проведено экспериментальное исследование, целью которого стало </w:t>
      </w:r>
      <w:r w:rsidRPr="0027140D">
        <w:rPr>
          <w:rFonts w:ascii="Times New Roman" w:hAnsi="Times New Roman" w:cs="Times New Roman"/>
          <w:color w:val="000000"/>
          <w:sz w:val="28"/>
          <w:szCs w:val="28"/>
        </w:rPr>
        <w:t xml:space="preserve">изучение особенностей использования подвижных игр как средства активизации физической активности детей младшего школьного возраста. В качестве респондентов выступили </w:t>
      </w:r>
      <w:r w:rsidRPr="0027140D">
        <w:rPr>
          <w:rFonts w:ascii="Times New Roman" w:hAnsi="Times New Roman" w:cs="Times New Roman"/>
          <w:sz w:val="28"/>
          <w:szCs w:val="28"/>
        </w:rPr>
        <w:t xml:space="preserve">обучающиеся 4 «А» и 4 «Б» классов </w:t>
      </w:r>
      <w:r w:rsidRPr="0027140D">
        <w:rPr>
          <w:rFonts w:ascii="Times New Roman" w:eastAsia="TimesNewRomanPSMT" w:hAnsi="Times New Roman" w:cs="Times New Roman"/>
          <w:sz w:val="28"/>
          <w:szCs w:val="28"/>
        </w:rPr>
        <w:t>муниципального бюджетного общеобразовательного учреждения «Лицей казачества имени Анатолия Федоровича Дьякова» города-курорта Железноводска Ставропольского края.</w:t>
      </w:r>
    </w:p>
    <w:p w:rsidR="008A695E" w:rsidRPr="0027140D" w:rsidRDefault="008A695E" w:rsidP="0027140D">
      <w:pPr>
        <w:spacing w:after="0" w:line="360" w:lineRule="auto"/>
        <w:ind w:firstLine="709"/>
        <w:jc w:val="both"/>
        <w:rPr>
          <w:rFonts w:ascii="Times New Roman" w:hAnsi="Times New Roman" w:cs="Times New Roman"/>
          <w:sz w:val="28"/>
          <w:szCs w:val="28"/>
        </w:rPr>
      </w:pPr>
      <w:r w:rsidRPr="0027140D">
        <w:rPr>
          <w:rFonts w:ascii="Times New Roman" w:hAnsi="Times New Roman" w:cs="Times New Roman"/>
          <w:sz w:val="28"/>
          <w:szCs w:val="28"/>
        </w:rPr>
        <w:t xml:space="preserve">Целью констатирующего этапа эксперимента стало определение начального уровня физической активности детей младшего школьного возраста. С этой целью были использованы следующие диагностические методики: </w:t>
      </w:r>
    </w:p>
    <w:p w:rsidR="008A695E" w:rsidRPr="0027140D" w:rsidRDefault="008A695E" w:rsidP="0027140D">
      <w:pPr>
        <w:spacing w:after="0" w:line="360" w:lineRule="auto"/>
        <w:ind w:firstLine="709"/>
        <w:jc w:val="both"/>
        <w:rPr>
          <w:rFonts w:ascii="Times New Roman" w:hAnsi="Times New Roman" w:cs="Times New Roman"/>
          <w:sz w:val="28"/>
          <w:szCs w:val="28"/>
        </w:rPr>
      </w:pPr>
      <w:r w:rsidRPr="0027140D">
        <w:rPr>
          <w:rFonts w:ascii="Times New Roman" w:hAnsi="Times New Roman" w:cs="Times New Roman"/>
          <w:sz w:val="28"/>
          <w:szCs w:val="28"/>
        </w:rPr>
        <w:lastRenderedPageBreak/>
        <w:t xml:space="preserve">1. Для диагностики уровня двигательной активности детей младшего школьного возраста - «Методика диагностики двигательной расторможенности детей» (М. </w:t>
      </w:r>
      <w:proofErr w:type="spellStart"/>
      <w:r w:rsidRPr="0027140D">
        <w:rPr>
          <w:rFonts w:ascii="Times New Roman" w:hAnsi="Times New Roman" w:cs="Times New Roman"/>
          <w:sz w:val="28"/>
          <w:szCs w:val="28"/>
        </w:rPr>
        <w:t>Алворд</w:t>
      </w:r>
      <w:proofErr w:type="spellEnd"/>
      <w:r w:rsidRPr="0027140D">
        <w:rPr>
          <w:rFonts w:ascii="Times New Roman" w:hAnsi="Times New Roman" w:cs="Times New Roman"/>
          <w:sz w:val="28"/>
          <w:szCs w:val="28"/>
        </w:rPr>
        <w:t xml:space="preserve">, П. Бейкер). </w:t>
      </w:r>
    </w:p>
    <w:p w:rsidR="008A695E" w:rsidRPr="0027140D" w:rsidRDefault="008A695E" w:rsidP="0027140D">
      <w:pPr>
        <w:spacing w:after="0" w:line="360" w:lineRule="auto"/>
        <w:ind w:firstLine="709"/>
        <w:jc w:val="both"/>
        <w:rPr>
          <w:rFonts w:ascii="Times New Roman" w:hAnsi="Times New Roman" w:cs="Times New Roman"/>
          <w:sz w:val="28"/>
          <w:szCs w:val="28"/>
        </w:rPr>
      </w:pPr>
      <w:r w:rsidRPr="0027140D">
        <w:rPr>
          <w:rFonts w:ascii="Times New Roman" w:hAnsi="Times New Roman" w:cs="Times New Roman"/>
          <w:sz w:val="28"/>
          <w:szCs w:val="28"/>
        </w:rPr>
        <w:t>2. Для диагностики уровня развития физических качеств детей младшего школьного возраста - тест для выявления уровня развития физических качеств (В.И. Лях).</w:t>
      </w:r>
    </w:p>
    <w:p w:rsidR="008A695E" w:rsidRPr="0027140D" w:rsidRDefault="008A695E" w:rsidP="0027140D">
      <w:pPr>
        <w:pStyle w:val="1"/>
        <w:spacing w:before="0" w:line="360" w:lineRule="auto"/>
        <w:ind w:firstLine="709"/>
        <w:jc w:val="both"/>
        <w:rPr>
          <w:rFonts w:ascii="Times New Roman" w:hAnsi="Times New Roman" w:cs="Times New Roman"/>
          <w:b w:val="0"/>
          <w:bCs w:val="0"/>
          <w:color w:val="auto"/>
        </w:rPr>
      </w:pPr>
      <w:r w:rsidRPr="0027140D">
        <w:rPr>
          <w:rFonts w:ascii="Times New Roman" w:hAnsi="Times New Roman" w:cs="Times New Roman"/>
          <w:b w:val="0"/>
          <w:color w:val="auto"/>
        </w:rPr>
        <w:t xml:space="preserve">3. Для диагностики мотивации детей младшего школьного возраста к занятиям физической культурой - </w:t>
      </w:r>
      <w:r w:rsidRPr="0027140D">
        <w:rPr>
          <w:rFonts w:ascii="Times New Roman" w:hAnsi="Times New Roman" w:cs="Times New Roman"/>
          <w:b w:val="0"/>
          <w:bCs w:val="0"/>
          <w:color w:val="auto"/>
        </w:rPr>
        <w:t xml:space="preserve">анкета для оценки уровня мотивации школьников к занятиям физической культурой (Н.Г. </w:t>
      </w:r>
      <w:proofErr w:type="spellStart"/>
      <w:r w:rsidRPr="0027140D">
        <w:rPr>
          <w:rFonts w:ascii="Times New Roman" w:hAnsi="Times New Roman" w:cs="Times New Roman"/>
          <w:b w:val="0"/>
          <w:bCs w:val="0"/>
          <w:color w:val="auto"/>
        </w:rPr>
        <w:t>Лусканова</w:t>
      </w:r>
      <w:proofErr w:type="spellEnd"/>
      <w:r w:rsidRPr="0027140D">
        <w:rPr>
          <w:rFonts w:ascii="Times New Roman" w:hAnsi="Times New Roman" w:cs="Times New Roman"/>
          <w:b w:val="0"/>
          <w:bCs w:val="0"/>
          <w:color w:val="auto"/>
        </w:rPr>
        <w:t>).</w:t>
      </w:r>
    </w:p>
    <w:p w:rsidR="008A695E" w:rsidRDefault="008A695E" w:rsidP="009E40C2">
      <w:pPr>
        <w:autoSpaceDE w:val="0"/>
        <w:autoSpaceDN w:val="0"/>
        <w:adjustRightInd w:val="0"/>
        <w:spacing w:after="0" w:line="360" w:lineRule="auto"/>
        <w:ind w:firstLine="709"/>
        <w:jc w:val="both"/>
        <w:rPr>
          <w:rFonts w:ascii="Times New Roman" w:hAnsi="Times New Roman" w:cs="Times New Roman"/>
          <w:sz w:val="28"/>
          <w:szCs w:val="28"/>
        </w:rPr>
      </w:pPr>
      <w:r w:rsidRPr="0027140D">
        <w:rPr>
          <w:rFonts w:ascii="Times New Roman" w:hAnsi="Times New Roman" w:cs="Times New Roman"/>
          <w:sz w:val="28"/>
          <w:szCs w:val="28"/>
        </w:rPr>
        <w:t>Результаты диагностики показали, что уровень физической активности детей младшего школьного возраста преимущественно средний.</w:t>
      </w:r>
      <w:r w:rsidRPr="0027140D">
        <w:rPr>
          <w:rFonts w:ascii="Times New Roman" w:hAnsi="Times New Roman" w:cs="Times New Roman"/>
          <w:bCs/>
          <w:sz w:val="28"/>
          <w:szCs w:val="28"/>
        </w:rPr>
        <w:t xml:space="preserve"> </w:t>
      </w:r>
      <w:r w:rsidRPr="0027140D">
        <w:rPr>
          <w:rFonts w:ascii="Times New Roman" w:hAnsi="Times New Roman" w:cs="Times New Roman"/>
          <w:sz w:val="28"/>
          <w:szCs w:val="28"/>
        </w:rPr>
        <w:t xml:space="preserve">Уровень физической активности обучающихся 4 «Б» класса выше, чем у обучающихся </w:t>
      </w:r>
      <w:r w:rsidR="00B64C9D">
        <w:rPr>
          <w:rFonts w:ascii="Times New Roman" w:hAnsi="Times New Roman" w:cs="Times New Roman"/>
          <w:sz w:val="28"/>
          <w:szCs w:val="28"/>
        </w:rPr>
        <w:t xml:space="preserve">   </w:t>
      </w:r>
      <w:r w:rsidRPr="0027140D">
        <w:rPr>
          <w:rFonts w:ascii="Times New Roman" w:hAnsi="Times New Roman" w:cs="Times New Roman"/>
          <w:sz w:val="28"/>
          <w:szCs w:val="28"/>
        </w:rPr>
        <w:t>4 «А» класса на 13%</w:t>
      </w:r>
      <w:r w:rsidR="0027140D">
        <w:rPr>
          <w:rFonts w:ascii="Times New Roman" w:hAnsi="Times New Roman" w:cs="Times New Roman"/>
          <w:sz w:val="28"/>
          <w:szCs w:val="28"/>
        </w:rPr>
        <w:t xml:space="preserve"> (таблица 1):</w:t>
      </w:r>
    </w:p>
    <w:p w:rsidR="009E40C2" w:rsidRPr="009E40C2" w:rsidRDefault="009E40C2" w:rsidP="009E40C2">
      <w:pPr>
        <w:shd w:val="clear" w:color="auto" w:fill="FFFFFF"/>
        <w:spacing w:after="0" w:line="360" w:lineRule="auto"/>
        <w:jc w:val="center"/>
        <w:rPr>
          <w:rFonts w:ascii="Times New Roman" w:hAnsi="Times New Roman" w:cs="Times New Roman"/>
          <w:sz w:val="28"/>
          <w:szCs w:val="28"/>
        </w:rPr>
      </w:pPr>
      <w:r w:rsidRPr="009E40C2">
        <w:rPr>
          <w:rFonts w:ascii="Times New Roman" w:hAnsi="Times New Roman" w:cs="Times New Roman"/>
          <w:sz w:val="28"/>
          <w:szCs w:val="28"/>
        </w:rPr>
        <w:t xml:space="preserve">Таблица 1 - </w:t>
      </w:r>
      <w:r w:rsidRPr="009E40C2">
        <w:rPr>
          <w:rFonts w:ascii="Times New Roman" w:hAnsi="Times New Roman" w:cs="Times New Roman"/>
          <w:bCs/>
          <w:sz w:val="28"/>
          <w:szCs w:val="28"/>
        </w:rPr>
        <w:t xml:space="preserve">Уровень </w:t>
      </w:r>
      <w:r w:rsidRPr="009E40C2">
        <w:rPr>
          <w:rFonts w:ascii="Times New Roman" w:hAnsi="Times New Roman" w:cs="Times New Roman"/>
          <w:sz w:val="28"/>
          <w:szCs w:val="28"/>
        </w:rPr>
        <w:t>физической активности детей младшего школьного возраста</w:t>
      </w:r>
      <w:r w:rsidRPr="009E40C2">
        <w:rPr>
          <w:rFonts w:ascii="Times New Roman" w:hAnsi="Times New Roman" w:cs="Times New Roman"/>
          <w:bCs/>
          <w:sz w:val="28"/>
          <w:szCs w:val="28"/>
        </w:rPr>
        <w:t xml:space="preserve"> (констатирующий этап эксперимента)</w:t>
      </w:r>
    </w:p>
    <w:tbl>
      <w:tblPr>
        <w:tblStyle w:val="ae"/>
        <w:tblW w:w="0" w:type="auto"/>
        <w:tblInd w:w="108" w:type="dxa"/>
        <w:tblLook w:val="04A0" w:firstRow="1" w:lastRow="0" w:firstColumn="1" w:lastColumn="0" w:noHBand="0" w:noVBand="1"/>
      </w:tblPr>
      <w:tblGrid>
        <w:gridCol w:w="1679"/>
        <w:gridCol w:w="1897"/>
        <w:gridCol w:w="1886"/>
        <w:gridCol w:w="1897"/>
        <w:gridCol w:w="2161"/>
      </w:tblGrid>
      <w:tr w:rsidR="009E40C2" w:rsidRPr="009E40C2" w:rsidTr="009E40C2">
        <w:tc>
          <w:tcPr>
            <w:tcW w:w="1698" w:type="dxa"/>
            <w:vMerge w:val="restart"/>
            <w:vAlign w:val="center"/>
          </w:tcPr>
          <w:p w:rsidR="009E40C2" w:rsidRPr="009E40C2" w:rsidRDefault="009E40C2" w:rsidP="00B64C9D">
            <w:pPr>
              <w:autoSpaceDE w:val="0"/>
              <w:autoSpaceDN w:val="0"/>
              <w:adjustRightInd w:val="0"/>
              <w:jc w:val="center"/>
              <w:rPr>
                <w:rFonts w:ascii="Times New Roman" w:hAnsi="Times New Roman" w:cs="Times New Roman"/>
                <w:bCs/>
                <w:sz w:val="24"/>
                <w:szCs w:val="24"/>
              </w:rPr>
            </w:pPr>
            <w:r w:rsidRPr="009E40C2">
              <w:rPr>
                <w:rFonts w:ascii="Times New Roman" w:hAnsi="Times New Roman" w:cs="Times New Roman"/>
                <w:bCs/>
                <w:sz w:val="24"/>
                <w:szCs w:val="24"/>
              </w:rPr>
              <w:t>Уровень</w:t>
            </w:r>
          </w:p>
        </w:tc>
        <w:tc>
          <w:tcPr>
            <w:tcW w:w="3828" w:type="dxa"/>
            <w:gridSpan w:val="2"/>
          </w:tcPr>
          <w:p w:rsidR="009E40C2" w:rsidRPr="009E40C2" w:rsidRDefault="009E40C2" w:rsidP="00B64C9D">
            <w:pPr>
              <w:autoSpaceDE w:val="0"/>
              <w:autoSpaceDN w:val="0"/>
              <w:adjustRightInd w:val="0"/>
              <w:jc w:val="center"/>
              <w:rPr>
                <w:rFonts w:ascii="Times New Roman" w:hAnsi="Times New Roman" w:cs="Times New Roman"/>
                <w:bCs/>
                <w:sz w:val="24"/>
                <w:szCs w:val="24"/>
              </w:rPr>
            </w:pPr>
            <w:r w:rsidRPr="009E40C2">
              <w:rPr>
                <w:rFonts w:ascii="Times New Roman" w:hAnsi="Times New Roman" w:cs="Times New Roman"/>
                <w:bCs/>
                <w:sz w:val="24"/>
                <w:szCs w:val="24"/>
              </w:rPr>
              <w:t>4 «А» класс</w:t>
            </w:r>
          </w:p>
        </w:tc>
        <w:tc>
          <w:tcPr>
            <w:tcW w:w="4113" w:type="dxa"/>
            <w:gridSpan w:val="2"/>
          </w:tcPr>
          <w:p w:rsidR="009E40C2" w:rsidRPr="009E40C2" w:rsidRDefault="009E40C2" w:rsidP="00B64C9D">
            <w:pPr>
              <w:autoSpaceDE w:val="0"/>
              <w:autoSpaceDN w:val="0"/>
              <w:adjustRightInd w:val="0"/>
              <w:jc w:val="center"/>
              <w:rPr>
                <w:rFonts w:ascii="Times New Roman" w:hAnsi="Times New Roman" w:cs="Times New Roman"/>
                <w:bCs/>
                <w:sz w:val="24"/>
                <w:szCs w:val="24"/>
              </w:rPr>
            </w:pPr>
            <w:r w:rsidRPr="009E40C2">
              <w:rPr>
                <w:rFonts w:ascii="Times New Roman" w:hAnsi="Times New Roman" w:cs="Times New Roman"/>
                <w:bCs/>
                <w:sz w:val="24"/>
                <w:szCs w:val="24"/>
              </w:rPr>
              <w:t>4 «Б» класс</w:t>
            </w:r>
          </w:p>
        </w:tc>
      </w:tr>
      <w:tr w:rsidR="009E40C2" w:rsidRPr="009E40C2" w:rsidTr="009E40C2">
        <w:tc>
          <w:tcPr>
            <w:tcW w:w="1698" w:type="dxa"/>
            <w:vMerge/>
          </w:tcPr>
          <w:p w:rsidR="009E40C2" w:rsidRPr="009E40C2" w:rsidRDefault="009E40C2" w:rsidP="00B64C9D">
            <w:pPr>
              <w:autoSpaceDE w:val="0"/>
              <w:autoSpaceDN w:val="0"/>
              <w:adjustRightInd w:val="0"/>
              <w:jc w:val="center"/>
              <w:rPr>
                <w:rFonts w:ascii="Times New Roman" w:hAnsi="Times New Roman" w:cs="Times New Roman"/>
                <w:bCs/>
                <w:sz w:val="24"/>
                <w:szCs w:val="24"/>
              </w:rPr>
            </w:pPr>
          </w:p>
        </w:tc>
        <w:tc>
          <w:tcPr>
            <w:tcW w:w="1914" w:type="dxa"/>
          </w:tcPr>
          <w:p w:rsidR="009E40C2" w:rsidRPr="009E40C2" w:rsidRDefault="009E40C2" w:rsidP="00B64C9D">
            <w:pPr>
              <w:autoSpaceDE w:val="0"/>
              <w:autoSpaceDN w:val="0"/>
              <w:adjustRightInd w:val="0"/>
              <w:jc w:val="center"/>
              <w:rPr>
                <w:rFonts w:ascii="Times New Roman" w:hAnsi="Times New Roman" w:cs="Times New Roman"/>
                <w:bCs/>
                <w:sz w:val="24"/>
                <w:szCs w:val="24"/>
              </w:rPr>
            </w:pPr>
            <w:r w:rsidRPr="009E40C2">
              <w:rPr>
                <w:rFonts w:ascii="Times New Roman" w:hAnsi="Times New Roman" w:cs="Times New Roman"/>
                <w:bCs/>
                <w:sz w:val="24"/>
                <w:szCs w:val="24"/>
              </w:rPr>
              <w:t>Количество</w:t>
            </w:r>
          </w:p>
        </w:tc>
        <w:tc>
          <w:tcPr>
            <w:tcW w:w="1914" w:type="dxa"/>
          </w:tcPr>
          <w:p w:rsidR="009E40C2" w:rsidRPr="009E40C2" w:rsidRDefault="009E40C2" w:rsidP="00B64C9D">
            <w:pPr>
              <w:autoSpaceDE w:val="0"/>
              <w:autoSpaceDN w:val="0"/>
              <w:adjustRightInd w:val="0"/>
              <w:jc w:val="center"/>
              <w:rPr>
                <w:rFonts w:ascii="Times New Roman" w:hAnsi="Times New Roman" w:cs="Times New Roman"/>
                <w:bCs/>
                <w:sz w:val="24"/>
                <w:szCs w:val="24"/>
              </w:rPr>
            </w:pPr>
            <w:r w:rsidRPr="009E40C2">
              <w:rPr>
                <w:rFonts w:ascii="Times New Roman" w:hAnsi="Times New Roman" w:cs="Times New Roman"/>
                <w:bCs/>
                <w:sz w:val="24"/>
                <w:szCs w:val="24"/>
              </w:rPr>
              <w:t>Процент (%)</w:t>
            </w:r>
          </w:p>
        </w:tc>
        <w:tc>
          <w:tcPr>
            <w:tcW w:w="1914" w:type="dxa"/>
          </w:tcPr>
          <w:p w:rsidR="009E40C2" w:rsidRPr="009E40C2" w:rsidRDefault="009E40C2" w:rsidP="00B64C9D">
            <w:pPr>
              <w:autoSpaceDE w:val="0"/>
              <w:autoSpaceDN w:val="0"/>
              <w:adjustRightInd w:val="0"/>
              <w:jc w:val="center"/>
              <w:rPr>
                <w:rFonts w:ascii="Times New Roman" w:hAnsi="Times New Roman" w:cs="Times New Roman"/>
                <w:bCs/>
                <w:sz w:val="24"/>
                <w:szCs w:val="24"/>
              </w:rPr>
            </w:pPr>
            <w:r w:rsidRPr="009E40C2">
              <w:rPr>
                <w:rFonts w:ascii="Times New Roman" w:hAnsi="Times New Roman" w:cs="Times New Roman"/>
                <w:bCs/>
                <w:sz w:val="24"/>
                <w:szCs w:val="24"/>
              </w:rPr>
              <w:t>Количество</w:t>
            </w:r>
          </w:p>
        </w:tc>
        <w:tc>
          <w:tcPr>
            <w:tcW w:w="2199" w:type="dxa"/>
          </w:tcPr>
          <w:p w:rsidR="009E40C2" w:rsidRPr="009E40C2" w:rsidRDefault="009E40C2" w:rsidP="00B64C9D">
            <w:pPr>
              <w:autoSpaceDE w:val="0"/>
              <w:autoSpaceDN w:val="0"/>
              <w:adjustRightInd w:val="0"/>
              <w:jc w:val="center"/>
              <w:rPr>
                <w:rFonts w:ascii="Times New Roman" w:hAnsi="Times New Roman" w:cs="Times New Roman"/>
                <w:bCs/>
                <w:sz w:val="24"/>
                <w:szCs w:val="24"/>
              </w:rPr>
            </w:pPr>
            <w:r w:rsidRPr="009E40C2">
              <w:rPr>
                <w:rFonts w:ascii="Times New Roman" w:hAnsi="Times New Roman" w:cs="Times New Roman"/>
                <w:bCs/>
                <w:sz w:val="24"/>
                <w:szCs w:val="24"/>
              </w:rPr>
              <w:t>Процент (%)</w:t>
            </w:r>
          </w:p>
        </w:tc>
      </w:tr>
      <w:tr w:rsidR="009E40C2" w:rsidRPr="009E40C2" w:rsidTr="009E40C2">
        <w:tc>
          <w:tcPr>
            <w:tcW w:w="1698" w:type="dxa"/>
          </w:tcPr>
          <w:p w:rsidR="009E40C2" w:rsidRPr="009E40C2" w:rsidRDefault="009E40C2" w:rsidP="00B64C9D">
            <w:pPr>
              <w:autoSpaceDE w:val="0"/>
              <w:autoSpaceDN w:val="0"/>
              <w:adjustRightInd w:val="0"/>
              <w:jc w:val="center"/>
              <w:rPr>
                <w:rFonts w:ascii="Times New Roman" w:hAnsi="Times New Roman" w:cs="Times New Roman"/>
                <w:bCs/>
                <w:sz w:val="24"/>
                <w:szCs w:val="24"/>
              </w:rPr>
            </w:pPr>
            <w:r w:rsidRPr="009E40C2">
              <w:rPr>
                <w:rFonts w:ascii="Times New Roman" w:hAnsi="Times New Roman" w:cs="Times New Roman"/>
                <w:bCs/>
                <w:sz w:val="24"/>
                <w:szCs w:val="24"/>
              </w:rPr>
              <w:t>Высокий</w:t>
            </w:r>
          </w:p>
        </w:tc>
        <w:tc>
          <w:tcPr>
            <w:tcW w:w="1914" w:type="dxa"/>
          </w:tcPr>
          <w:p w:rsidR="009E40C2" w:rsidRPr="009E40C2" w:rsidRDefault="009E40C2" w:rsidP="00B64C9D">
            <w:pPr>
              <w:autoSpaceDE w:val="0"/>
              <w:autoSpaceDN w:val="0"/>
              <w:adjustRightInd w:val="0"/>
              <w:jc w:val="center"/>
              <w:rPr>
                <w:rFonts w:ascii="Times New Roman" w:hAnsi="Times New Roman" w:cs="Times New Roman"/>
                <w:bCs/>
                <w:sz w:val="24"/>
                <w:szCs w:val="24"/>
              </w:rPr>
            </w:pPr>
            <w:r w:rsidRPr="009E40C2">
              <w:rPr>
                <w:rFonts w:ascii="Times New Roman" w:hAnsi="Times New Roman" w:cs="Times New Roman"/>
                <w:bCs/>
                <w:sz w:val="24"/>
                <w:szCs w:val="24"/>
              </w:rPr>
              <w:t>3</w:t>
            </w:r>
          </w:p>
        </w:tc>
        <w:tc>
          <w:tcPr>
            <w:tcW w:w="1914" w:type="dxa"/>
          </w:tcPr>
          <w:p w:rsidR="009E40C2" w:rsidRPr="009E40C2" w:rsidRDefault="009E40C2" w:rsidP="00B64C9D">
            <w:pPr>
              <w:autoSpaceDE w:val="0"/>
              <w:autoSpaceDN w:val="0"/>
              <w:adjustRightInd w:val="0"/>
              <w:jc w:val="center"/>
              <w:rPr>
                <w:rFonts w:ascii="Times New Roman" w:hAnsi="Times New Roman" w:cs="Times New Roman"/>
                <w:bCs/>
                <w:sz w:val="24"/>
                <w:szCs w:val="24"/>
              </w:rPr>
            </w:pPr>
            <w:r w:rsidRPr="009E40C2">
              <w:rPr>
                <w:rFonts w:ascii="Times New Roman" w:hAnsi="Times New Roman" w:cs="Times New Roman"/>
                <w:bCs/>
                <w:sz w:val="24"/>
                <w:szCs w:val="24"/>
              </w:rPr>
              <w:t>20</w:t>
            </w:r>
          </w:p>
        </w:tc>
        <w:tc>
          <w:tcPr>
            <w:tcW w:w="1914" w:type="dxa"/>
          </w:tcPr>
          <w:p w:rsidR="009E40C2" w:rsidRPr="009E40C2" w:rsidRDefault="009E40C2" w:rsidP="00B64C9D">
            <w:pPr>
              <w:autoSpaceDE w:val="0"/>
              <w:autoSpaceDN w:val="0"/>
              <w:adjustRightInd w:val="0"/>
              <w:jc w:val="center"/>
              <w:rPr>
                <w:rFonts w:ascii="Times New Roman" w:hAnsi="Times New Roman" w:cs="Times New Roman"/>
                <w:bCs/>
                <w:sz w:val="24"/>
                <w:szCs w:val="24"/>
              </w:rPr>
            </w:pPr>
            <w:r w:rsidRPr="009E40C2">
              <w:rPr>
                <w:rFonts w:ascii="Times New Roman" w:hAnsi="Times New Roman" w:cs="Times New Roman"/>
                <w:bCs/>
                <w:sz w:val="24"/>
                <w:szCs w:val="24"/>
              </w:rPr>
              <w:t>3</w:t>
            </w:r>
          </w:p>
        </w:tc>
        <w:tc>
          <w:tcPr>
            <w:tcW w:w="2199" w:type="dxa"/>
          </w:tcPr>
          <w:p w:rsidR="009E40C2" w:rsidRPr="009E40C2" w:rsidRDefault="009E40C2" w:rsidP="00B64C9D">
            <w:pPr>
              <w:autoSpaceDE w:val="0"/>
              <w:autoSpaceDN w:val="0"/>
              <w:adjustRightInd w:val="0"/>
              <w:jc w:val="center"/>
              <w:rPr>
                <w:rFonts w:ascii="Times New Roman" w:hAnsi="Times New Roman" w:cs="Times New Roman"/>
                <w:bCs/>
                <w:sz w:val="24"/>
                <w:szCs w:val="24"/>
              </w:rPr>
            </w:pPr>
            <w:r w:rsidRPr="009E40C2">
              <w:rPr>
                <w:rFonts w:ascii="Times New Roman" w:hAnsi="Times New Roman" w:cs="Times New Roman"/>
                <w:bCs/>
                <w:sz w:val="24"/>
                <w:szCs w:val="24"/>
              </w:rPr>
              <w:t>20</w:t>
            </w:r>
          </w:p>
        </w:tc>
      </w:tr>
      <w:tr w:rsidR="009E40C2" w:rsidRPr="009E40C2" w:rsidTr="009E40C2">
        <w:tc>
          <w:tcPr>
            <w:tcW w:w="1698" w:type="dxa"/>
          </w:tcPr>
          <w:p w:rsidR="009E40C2" w:rsidRPr="009E40C2" w:rsidRDefault="009E40C2" w:rsidP="00B64C9D">
            <w:pPr>
              <w:autoSpaceDE w:val="0"/>
              <w:autoSpaceDN w:val="0"/>
              <w:adjustRightInd w:val="0"/>
              <w:jc w:val="center"/>
              <w:rPr>
                <w:rFonts w:ascii="Times New Roman" w:hAnsi="Times New Roman" w:cs="Times New Roman"/>
                <w:bCs/>
                <w:sz w:val="24"/>
                <w:szCs w:val="24"/>
              </w:rPr>
            </w:pPr>
            <w:r w:rsidRPr="009E40C2">
              <w:rPr>
                <w:rFonts w:ascii="Times New Roman" w:hAnsi="Times New Roman" w:cs="Times New Roman"/>
                <w:bCs/>
                <w:sz w:val="24"/>
                <w:szCs w:val="24"/>
              </w:rPr>
              <w:t>Средний</w:t>
            </w:r>
          </w:p>
        </w:tc>
        <w:tc>
          <w:tcPr>
            <w:tcW w:w="1914" w:type="dxa"/>
          </w:tcPr>
          <w:p w:rsidR="009E40C2" w:rsidRPr="009E40C2" w:rsidRDefault="009E40C2" w:rsidP="00B64C9D">
            <w:pPr>
              <w:autoSpaceDE w:val="0"/>
              <w:autoSpaceDN w:val="0"/>
              <w:adjustRightInd w:val="0"/>
              <w:jc w:val="center"/>
              <w:rPr>
                <w:rFonts w:ascii="Times New Roman" w:hAnsi="Times New Roman" w:cs="Times New Roman"/>
                <w:bCs/>
                <w:sz w:val="24"/>
                <w:szCs w:val="24"/>
              </w:rPr>
            </w:pPr>
            <w:r w:rsidRPr="009E40C2">
              <w:rPr>
                <w:rFonts w:ascii="Times New Roman" w:hAnsi="Times New Roman" w:cs="Times New Roman"/>
                <w:bCs/>
                <w:sz w:val="24"/>
                <w:szCs w:val="24"/>
              </w:rPr>
              <w:t>6</w:t>
            </w:r>
          </w:p>
        </w:tc>
        <w:tc>
          <w:tcPr>
            <w:tcW w:w="1914" w:type="dxa"/>
          </w:tcPr>
          <w:p w:rsidR="009E40C2" w:rsidRPr="009E40C2" w:rsidRDefault="009E40C2" w:rsidP="00B64C9D">
            <w:pPr>
              <w:autoSpaceDE w:val="0"/>
              <w:autoSpaceDN w:val="0"/>
              <w:adjustRightInd w:val="0"/>
              <w:jc w:val="center"/>
              <w:rPr>
                <w:rFonts w:ascii="Times New Roman" w:hAnsi="Times New Roman" w:cs="Times New Roman"/>
                <w:bCs/>
                <w:sz w:val="24"/>
                <w:szCs w:val="24"/>
              </w:rPr>
            </w:pPr>
            <w:r w:rsidRPr="009E40C2">
              <w:rPr>
                <w:rFonts w:ascii="Times New Roman" w:hAnsi="Times New Roman" w:cs="Times New Roman"/>
                <w:bCs/>
                <w:sz w:val="24"/>
                <w:szCs w:val="24"/>
              </w:rPr>
              <w:t>40</w:t>
            </w:r>
          </w:p>
        </w:tc>
        <w:tc>
          <w:tcPr>
            <w:tcW w:w="1914" w:type="dxa"/>
          </w:tcPr>
          <w:p w:rsidR="009E40C2" w:rsidRPr="009E40C2" w:rsidRDefault="009E40C2" w:rsidP="00B64C9D">
            <w:pPr>
              <w:autoSpaceDE w:val="0"/>
              <w:autoSpaceDN w:val="0"/>
              <w:adjustRightInd w:val="0"/>
              <w:jc w:val="center"/>
              <w:rPr>
                <w:rFonts w:ascii="Times New Roman" w:hAnsi="Times New Roman" w:cs="Times New Roman"/>
                <w:bCs/>
                <w:sz w:val="24"/>
                <w:szCs w:val="24"/>
              </w:rPr>
            </w:pPr>
            <w:r w:rsidRPr="009E40C2">
              <w:rPr>
                <w:rFonts w:ascii="Times New Roman" w:hAnsi="Times New Roman" w:cs="Times New Roman"/>
                <w:bCs/>
                <w:sz w:val="24"/>
                <w:szCs w:val="24"/>
              </w:rPr>
              <w:t>8</w:t>
            </w:r>
          </w:p>
        </w:tc>
        <w:tc>
          <w:tcPr>
            <w:tcW w:w="2199" w:type="dxa"/>
          </w:tcPr>
          <w:p w:rsidR="009E40C2" w:rsidRPr="009E40C2" w:rsidRDefault="009E40C2" w:rsidP="00B64C9D">
            <w:pPr>
              <w:autoSpaceDE w:val="0"/>
              <w:autoSpaceDN w:val="0"/>
              <w:adjustRightInd w:val="0"/>
              <w:jc w:val="center"/>
              <w:rPr>
                <w:rFonts w:ascii="Times New Roman" w:hAnsi="Times New Roman" w:cs="Times New Roman"/>
                <w:bCs/>
                <w:sz w:val="24"/>
                <w:szCs w:val="24"/>
              </w:rPr>
            </w:pPr>
            <w:r w:rsidRPr="009E40C2">
              <w:rPr>
                <w:rFonts w:ascii="Times New Roman" w:hAnsi="Times New Roman" w:cs="Times New Roman"/>
                <w:bCs/>
                <w:sz w:val="24"/>
                <w:szCs w:val="24"/>
              </w:rPr>
              <w:t>53</w:t>
            </w:r>
          </w:p>
        </w:tc>
      </w:tr>
      <w:tr w:rsidR="009E40C2" w:rsidRPr="009E40C2" w:rsidTr="009E40C2">
        <w:tc>
          <w:tcPr>
            <w:tcW w:w="1698" w:type="dxa"/>
          </w:tcPr>
          <w:p w:rsidR="009E40C2" w:rsidRPr="009E40C2" w:rsidRDefault="009E40C2" w:rsidP="00B64C9D">
            <w:pPr>
              <w:autoSpaceDE w:val="0"/>
              <w:autoSpaceDN w:val="0"/>
              <w:adjustRightInd w:val="0"/>
              <w:jc w:val="center"/>
              <w:rPr>
                <w:rFonts w:ascii="Times New Roman" w:hAnsi="Times New Roman" w:cs="Times New Roman"/>
                <w:bCs/>
                <w:sz w:val="24"/>
                <w:szCs w:val="24"/>
              </w:rPr>
            </w:pPr>
            <w:r w:rsidRPr="009E40C2">
              <w:rPr>
                <w:rFonts w:ascii="Times New Roman" w:hAnsi="Times New Roman" w:cs="Times New Roman"/>
                <w:bCs/>
                <w:sz w:val="24"/>
                <w:szCs w:val="24"/>
              </w:rPr>
              <w:t>Низкий</w:t>
            </w:r>
          </w:p>
        </w:tc>
        <w:tc>
          <w:tcPr>
            <w:tcW w:w="1914" w:type="dxa"/>
          </w:tcPr>
          <w:p w:rsidR="009E40C2" w:rsidRPr="009E40C2" w:rsidRDefault="009E40C2" w:rsidP="00B64C9D">
            <w:pPr>
              <w:autoSpaceDE w:val="0"/>
              <w:autoSpaceDN w:val="0"/>
              <w:adjustRightInd w:val="0"/>
              <w:jc w:val="center"/>
              <w:rPr>
                <w:rFonts w:ascii="Times New Roman" w:hAnsi="Times New Roman" w:cs="Times New Roman"/>
                <w:bCs/>
                <w:sz w:val="24"/>
                <w:szCs w:val="24"/>
              </w:rPr>
            </w:pPr>
            <w:r w:rsidRPr="009E40C2">
              <w:rPr>
                <w:rFonts w:ascii="Times New Roman" w:hAnsi="Times New Roman" w:cs="Times New Roman"/>
                <w:bCs/>
                <w:sz w:val="24"/>
                <w:szCs w:val="24"/>
              </w:rPr>
              <w:t>6</w:t>
            </w:r>
          </w:p>
        </w:tc>
        <w:tc>
          <w:tcPr>
            <w:tcW w:w="1914" w:type="dxa"/>
          </w:tcPr>
          <w:p w:rsidR="009E40C2" w:rsidRPr="009E40C2" w:rsidRDefault="009E40C2" w:rsidP="00B64C9D">
            <w:pPr>
              <w:autoSpaceDE w:val="0"/>
              <w:autoSpaceDN w:val="0"/>
              <w:adjustRightInd w:val="0"/>
              <w:jc w:val="center"/>
              <w:rPr>
                <w:rFonts w:ascii="Times New Roman" w:hAnsi="Times New Roman" w:cs="Times New Roman"/>
                <w:bCs/>
                <w:sz w:val="24"/>
                <w:szCs w:val="24"/>
              </w:rPr>
            </w:pPr>
            <w:r w:rsidRPr="009E40C2">
              <w:rPr>
                <w:rFonts w:ascii="Times New Roman" w:hAnsi="Times New Roman" w:cs="Times New Roman"/>
                <w:bCs/>
                <w:sz w:val="24"/>
                <w:szCs w:val="24"/>
              </w:rPr>
              <w:t>40</w:t>
            </w:r>
          </w:p>
        </w:tc>
        <w:tc>
          <w:tcPr>
            <w:tcW w:w="1914" w:type="dxa"/>
          </w:tcPr>
          <w:p w:rsidR="009E40C2" w:rsidRPr="009E40C2" w:rsidRDefault="009E40C2" w:rsidP="00B64C9D">
            <w:pPr>
              <w:autoSpaceDE w:val="0"/>
              <w:autoSpaceDN w:val="0"/>
              <w:adjustRightInd w:val="0"/>
              <w:jc w:val="center"/>
              <w:rPr>
                <w:rFonts w:ascii="Times New Roman" w:hAnsi="Times New Roman" w:cs="Times New Roman"/>
                <w:bCs/>
                <w:sz w:val="24"/>
                <w:szCs w:val="24"/>
              </w:rPr>
            </w:pPr>
            <w:r w:rsidRPr="009E40C2">
              <w:rPr>
                <w:rFonts w:ascii="Times New Roman" w:hAnsi="Times New Roman" w:cs="Times New Roman"/>
                <w:bCs/>
                <w:sz w:val="24"/>
                <w:szCs w:val="24"/>
              </w:rPr>
              <w:t>4</w:t>
            </w:r>
          </w:p>
        </w:tc>
        <w:tc>
          <w:tcPr>
            <w:tcW w:w="2199" w:type="dxa"/>
          </w:tcPr>
          <w:p w:rsidR="009E40C2" w:rsidRPr="009E40C2" w:rsidRDefault="009E40C2" w:rsidP="00B64C9D">
            <w:pPr>
              <w:autoSpaceDE w:val="0"/>
              <w:autoSpaceDN w:val="0"/>
              <w:adjustRightInd w:val="0"/>
              <w:jc w:val="center"/>
              <w:rPr>
                <w:rFonts w:ascii="Times New Roman" w:hAnsi="Times New Roman" w:cs="Times New Roman"/>
                <w:bCs/>
                <w:sz w:val="24"/>
                <w:szCs w:val="24"/>
              </w:rPr>
            </w:pPr>
            <w:r w:rsidRPr="009E40C2">
              <w:rPr>
                <w:rFonts w:ascii="Times New Roman" w:hAnsi="Times New Roman" w:cs="Times New Roman"/>
                <w:bCs/>
                <w:sz w:val="24"/>
                <w:szCs w:val="24"/>
              </w:rPr>
              <w:t>27</w:t>
            </w:r>
          </w:p>
        </w:tc>
      </w:tr>
    </w:tbl>
    <w:p w:rsidR="0027140D" w:rsidRPr="009E40C2" w:rsidRDefault="009E40C2" w:rsidP="0027140D">
      <w:pPr>
        <w:autoSpaceDE w:val="0"/>
        <w:autoSpaceDN w:val="0"/>
        <w:adjustRightInd w:val="0"/>
        <w:spacing w:after="0" w:line="360" w:lineRule="auto"/>
        <w:ind w:firstLine="709"/>
        <w:jc w:val="both"/>
        <w:rPr>
          <w:rFonts w:ascii="Times New Roman" w:hAnsi="Times New Roman" w:cs="Times New Roman"/>
          <w:b/>
          <w:sz w:val="28"/>
          <w:szCs w:val="28"/>
        </w:rPr>
      </w:pPr>
      <w:r w:rsidRPr="009E40C2">
        <w:rPr>
          <w:rFonts w:ascii="Times New Roman" w:hAnsi="Times New Roman" w:cs="Times New Roman"/>
          <w:sz w:val="28"/>
          <w:szCs w:val="28"/>
        </w:rPr>
        <w:t>По итогам констатирующего этапа эксперимента 4 «Б» класс выбран контрольным, а 4 «А» класс - экспериментальным.</w:t>
      </w:r>
    </w:p>
    <w:p w:rsidR="008A695E" w:rsidRPr="0027140D" w:rsidRDefault="008A695E" w:rsidP="0027140D">
      <w:pPr>
        <w:pStyle w:val="a5"/>
        <w:spacing w:before="0" w:beforeAutospacing="0" w:after="0" w:afterAutospacing="0" w:line="360" w:lineRule="auto"/>
        <w:ind w:firstLine="709"/>
        <w:jc w:val="both"/>
        <w:rPr>
          <w:sz w:val="28"/>
          <w:szCs w:val="28"/>
        </w:rPr>
      </w:pPr>
      <w:r w:rsidRPr="009E40C2">
        <w:rPr>
          <w:sz w:val="28"/>
          <w:szCs w:val="28"/>
        </w:rPr>
        <w:t>Целью формирующего этапа эксперимента явилась апробация работы по использованию</w:t>
      </w:r>
      <w:r w:rsidRPr="0027140D">
        <w:rPr>
          <w:sz w:val="28"/>
          <w:szCs w:val="28"/>
        </w:rPr>
        <w:t xml:space="preserve"> подвижных игр как средства активизации физической активности детей младшего школьного возраста. При использовании подвижных игр соблюдалась методика их организации и проведени</w:t>
      </w:r>
      <w:r w:rsidR="00B64C9D">
        <w:rPr>
          <w:sz w:val="28"/>
          <w:szCs w:val="28"/>
        </w:rPr>
        <w:t>я</w:t>
      </w:r>
      <w:r w:rsidRPr="0027140D">
        <w:rPr>
          <w:sz w:val="28"/>
          <w:szCs w:val="28"/>
        </w:rPr>
        <w:t xml:space="preserve">. Подвижные игры проводились на уроках физической культуры («Попади в цель», «Воробьи, вороны», «Охотники и утки», «Самый меткий» и др.), на переменах («Паучки и комары», «Рулет», «Светофор», «Стая уток» и др.) и на празднике «Веселые старты» («Сороконожка», «Кенгуру», «Зашнуруй ботинок», «Полоса препятствий» и др.). Подвижные игры стимулировали двигательную активность </w:t>
      </w:r>
      <w:r w:rsidRPr="0027140D">
        <w:rPr>
          <w:sz w:val="28"/>
          <w:szCs w:val="28"/>
        </w:rPr>
        <w:lastRenderedPageBreak/>
        <w:t>детей, способствовали развитию у них физических качеств, повышению интереса к занятиям подвижными играми и физической культурой в целом.</w:t>
      </w:r>
    </w:p>
    <w:p w:rsidR="00B64C9D" w:rsidRDefault="008A695E" w:rsidP="0027140D">
      <w:pPr>
        <w:spacing w:after="0" w:line="360" w:lineRule="auto"/>
        <w:ind w:firstLine="709"/>
        <w:jc w:val="both"/>
        <w:rPr>
          <w:rFonts w:ascii="Times New Roman" w:hAnsi="Times New Roman" w:cs="Times New Roman"/>
          <w:sz w:val="28"/>
          <w:szCs w:val="28"/>
        </w:rPr>
      </w:pPr>
      <w:r w:rsidRPr="0027140D">
        <w:rPr>
          <w:rFonts w:ascii="Times New Roman" w:hAnsi="Times New Roman" w:cs="Times New Roman"/>
          <w:sz w:val="28"/>
          <w:szCs w:val="28"/>
        </w:rPr>
        <w:t>Целью контрольного этапа эксперимента было повторное определение уровня физической активности детей младшего школьного возраста. С этой целью были использованы те же диагностические методики, что и на констатирующем этапе эксперимента. Результаты диагностики показали, что уровень физической активности детей младшего школьного возраста преимущественно средний.</w:t>
      </w:r>
      <w:r w:rsidRPr="0027140D">
        <w:rPr>
          <w:rFonts w:ascii="Times New Roman" w:hAnsi="Times New Roman" w:cs="Times New Roman"/>
          <w:bCs/>
          <w:sz w:val="28"/>
          <w:szCs w:val="28"/>
        </w:rPr>
        <w:t xml:space="preserve"> </w:t>
      </w:r>
      <w:r w:rsidRPr="0027140D">
        <w:rPr>
          <w:rFonts w:ascii="Times New Roman" w:hAnsi="Times New Roman" w:cs="Times New Roman"/>
          <w:sz w:val="28"/>
          <w:szCs w:val="28"/>
        </w:rPr>
        <w:t xml:space="preserve">Уровень физической активности обучающихся </w:t>
      </w:r>
      <w:r w:rsidR="00B64C9D">
        <w:rPr>
          <w:rFonts w:ascii="Times New Roman" w:hAnsi="Times New Roman" w:cs="Times New Roman"/>
          <w:sz w:val="28"/>
          <w:szCs w:val="28"/>
        </w:rPr>
        <w:t xml:space="preserve">       </w:t>
      </w:r>
      <w:r w:rsidRPr="0027140D">
        <w:rPr>
          <w:rFonts w:ascii="Times New Roman" w:hAnsi="Times New Roman" w:cs="Times New Roman"/>
          <w:sz w:val="28"/>
          <w:szCs w:val="28"/>
        </w:rPr>
        <w:t>4 «А» класса выше, чем у обучающихся 4 «Б» класса на 13%</w:t>
      </w:r>
      <w:r w:rsidR="00B64C9D">
        <w:rPr>
          <w:rFonts w:ascii="Times New Roman" w:hAnsi="Times New Roman" w:cs="Times New Roman"/>
          <w:sz w:val="28"/>
          <w:szCs w:val="28"/>
        </w:rPr>
        <w:t xml:space="preserve"> (таблица 2):</w:t>
      </w:r>
    </w:p>
    <w:p w:rsidR="00B64C9D" w:rsidRPr="00B64C9D" w:rsidRDefault="00B64C9D" w:rsidP="00B64C9D">
      <w:pPr>
        <w:spacing w:after="0" w:line="360" w:lineRule="auto"/>
        <w:jc w:val="center"/>
        <w:rPr>
          <w:rFonts w:ascii="Times New Roman" w:hAnsi="Times New Roman" w:cs="Times New Roman"/>
          <w:bCs/>
          <w:sz w:val="28"/>
          <w:szCs w:val="28"/>
        </w:rPr>
      </w:pPr>
      <w:r w:rsidRPr="00B64C9D">
        <w:rPr>
          <w:rFonts w:ascii="Times New Roman" w:hAnsi="Times New Roman" w:cs="Times New Roman"/>
          <w:bCs/>
          <w:sz w:val="28"/>
          <w:szCs w:val="28"/>
        </w:rPr>
        <w:t>Таблица 2 - Уровень физической активности детей младшего школьного возраста (контрольный этап эксперимента)</w:t>
      </w:r>
    </w:p>
    <w:tbl>
      <w:tblPr>
        <w:tblStyle w:val="ae"/>
        <w:tblW w:w="0" w:type="auto"/>
        <w:tblInd w:w="108" w:type="dxa"/>
        <w:tblLook w:val="04A0" w:firstRow="1" w:lastRow="0" w:firstColumn="1" w:lastColumn="0" w:noHBand="0" w:noVBand="1"/>
      </w:tblPr>
      <w:tblGrid>
        <w:gridCol w:w="1679"/>
        <w:gridCol w:w="1897"/>
        <w:gridCol w:w="1886"/>
        <w:gridCol w:w="1897"/>
        <w:gridCol w:w="2161"/>
      </w:tblGrid>
      <w:tr w:rsidR="00B64C9D" w:rsidRPr="00B64C9D" w:rsidTr="00B64C9D">
        <w:tc>
          <w:tcPr>
            <w:tcW w:w="1698" w:type="dxa"/>
            <w:vMerge w:val="restart"/>
            <w:vAlign w:val="center"/>
          </w:tcPr>
          <w:p w:rsidR="00B64C9D" w:rsidRPr="00B64C9D" w:rsidRDefault="00B64C9D" w:rsidP="00B64C9D">
            <w:pPr>
              <w:autoSpaceDE w:val="0"/>
              <w:autoSpaceDN w:val="0"/>
              <w:adjustRightInd w:val="0"/>
              <w:jc w:val="center"/>
              <w:rPr>
                <w:rFonts w:ascii="Times New Roman" w:hAnsi="Times New Roman" w:cs="Times New Roman"/>
                <w:bCs/>
                <w:sz w:val="24"/>
                <w:szCs w:val="24"/>
              </w:rPr>
            </w:pPr>
            <w:r w:rsidRPr="00B64C9D">
              <w:rPr>
                <w:rFonts w:ascii="Times New Roman" w:hAnsi="Times New Roman" w:cs="Times New Roman"/>
                <w:bCs/>
                <w:sz w:val="24"/>
                <w:szCs w:val="24"/>
              </w:rPr>
              <w:t>Уровень</w:t>
            </w:r>
          </w:p>
        </w:tc>
        <w:tc>
          <w:tcPr>
            <w:tcW w:w="3828" w:type="dxa"/>
            <w:gridSpan w:val="2"/>
          </w:tcPr>
          <w:p w:rsidR="00B64C9D" w:rsidRPr="00B64C9D" w:rsidRDefault="00B64C9D" w:rsidP="00B64C9D">
            <w:pPr>
              <w:autoSpaceDE w:val="0"/>
              <w:autoSpaceDN w:val="0"/>
              <w:adjustRightInd w:val="0"/>
              <w:jc w:val="center"/>
              <w:rPr>
                <w:rFonts w:ascii="Times New Roman" w:hAnsi="Times New Roman" w:cs="Times New Roman"/>
                <w:bCs/>
                <w:sz w:val="24"/>
                <w:szCs w:val="24"/>
              </w:rPr>
            </w:pPr>
            <w:r w:rsidRPr="00B64C9D">
              <w:rPr>
                <w:rFonts w:ascii="Times New Roman" w:hAnsi="Times New Roman" w:cs="Times New Roman"/>
                <w:bCs/>
                <w:sz w:val="24"/>
                <w:szCs w:val="24"/>
              </w:rPr>
              <w:t>4 «А» класс</w:t>
            </w:r>
          </w:p>
        </w:tc>
        <w:tc>
          <w:tcPr>
            <w:tcW w:w="4113" w:type="dxa"/>
            <w:gridSpan w:val="2"/>
          </w:tcPr>
          <w:p w:rsidR="00B64C9D" w:rsidRPr="00B64C9D" w:rsidRDefault="00B64C9D" w:rsidP="00B64C9D">
            <w:pPr>
              <w:autoSpaceDE w:val="0"/>
              <w:autoSpaceDN w:val="0"/>
              <w:adjustRightInd w:val="0"/>
              <w:jc w:val="center"/>
              <w:rPr>
                <w:rFonts w:ascii="Times New Roman" w:hAnsi="Times New Roman" w:cs="Times New Roman"/>
                <w:bCs/>
                <w:sz w:val="24"/>
                <w:szCs w:val="24"/>
              </w:rPr>
            </w:pPr>
            <w:r w:rsidRPr="00B64C9D">
              <w:rPr>
                <w:rFonts w:ascii="Times New Roman" w:hAnsi="Times New Roman" w:cs="Times New Roman"/>
                <w:bCs/>
                <w:sz w:val="24"/>
                <w:szCs w:val="24"/>
              </w:rPr>
              <w:t>4 «Б» класс</w:t>
            </w:r>
          </w:p>
        </w:tc>
      </w:tr>
      <w:tr w:rsidR="00B64C9D" w:rsidRPr="00B64C9D" w:rsidTr="00B64C9D">
        <w:tc>
          <w:tcPr>
            <w:tcW w:w="1698" w:type="dxa"/>
            <w:vMerge/>
          </w:tcPr>
          <w:p w:rsidR="00B64C9D" w:rsidRPr="00B64C9D" w:rsidRDefault="00B64C9D" w:rsidP="00B64C9D">
            <w:pPr>
              <w:autoSpaceDE w:val="0"/>
              <w:autoSpaceDN w:val="0"/>
              <w:adjustRightInd w:val="0"/>
              <w:jc w:val="center"/>
              <w:rPr>
                <w:rFonts w:ascii="Times New Roman" w:hAnsi="Times New Roman" w:cs="Times New Roman"/>
                <w:bCs/>
                <w:sz w:val="24"/>
                <w:szCs w:val="24"/>
              </w:rPr>
            </w:pPr>
          </w:p>
        </w:tc>
        <w:tc>
          <w:tcPr>
            <w:tcW w:w="1914" w:type="dxa"/>
          </w:tcPr>
          <w:p w:rsidR="00B64C9D" w:rsidRPr="00B64C9D" w:rsidRDefault="00B64C9D" w:rsidP="00B64C9D">
            <w:pPr>
              <w:autoSpaceDE w:val="0"/>
              <w:autoSpaceDN w:val="0"/>
              <w:adjustRightInd w:val="0"/>
              <w:jc w:val="center"/>
              <w:rPr>
                <w:rFonts w:ascii="Times New Roman" w:hAnsi="Times New Roman" w:cs="Times New Roman"/>
                <w:bCs/>
                <w:sz w:val="24"/>
                <w:szCs w:val="24"/>
              </w:rPr>
            </w:pPr>
            <w:r w:rsidRPr="00B64C9D">
              <w:rPr>
                <w:rFonts w:ascii="Times New Roman" w:hAnsi="Times New Roman" w:cs="Times New Roman"/>
                <w:bCs/>
                <w:sz w:val="24"/>
                <w:szCs w:val="24"/>
              </w:rPr>
              <w:t>Количество</w:t>
            </w:r>
          </w:p>
        </w:tc>
        <w:tc>
          <w:tcPr>
            <w:tcW w:w="1914" w:type="dxa"/>
          </w:tcPr>
          <w:p w:rsidR="00B64C9D" w:rsidRPr="00B64C9D" w:rsidRDefault="00B64C9D" w:rsidP="00B64C9D">
            <w:pPr>
              <w:autoSpaceDE w:val="0"/>
              <w:autoSpaceDN w:val="0"/>
              <w:adjustRightInd w:val="0"/>
              <w:jc w:val="center"/>
              <w:rPr>
                <w:rFonts w:ascii="Times New Roman" w:hAnsi="Times New Roman" w:cs="Times New Roman"/>
                <w:bCs/>
                <w:sz w:val="24"/>
                <w:szCs w:val="24"/>
              </w:rPr>
            </w:pPr>
            <w:r w:rsidRPr="00B64C9D">
              <w:rPr>
                <w:rFonts w:ascii="Times New Roman" w:hAnsi="Times New Roman" w:cs="Times New Roman"/>
                <w:bCs/>
                <w:sz w:val="24"/>
                <w:szCs w:val="24"/>
              </w:rPr>
              <w:t>Процент (%)</w:t>
            </w:r>
          </w:p>
        </w:tc>
        <w:tc>
          <w:tcPr>
            <w:tcW w:w="1914" w:type="dxa"/>
          </w:tcPr>
          <w:p w:rsidR="00B64C9D" w:rsidRPr="00B64C9D" w:rsidRDefault="00B64C9D" w:rsidP="00B64C9D">
            <w:pPr>
              <w:autoSpaceDE w:val="0"/>
              <w:autoSpaceDN w:val="0"/>
              <w:adjustRightInd w:val="0"/>
              <w:jc w:val="center"/>
              <w:rPr>
                <w:rFonts w:ascii="Times New Roman" w:hAnsi="Times New Roman" w:cs="Times New Roman"/>
                <w:bCs/>
                <w:sz w:val="24"/>
                <w:szCs w:val="24"/>
              </w:rPr>
            </w:pPr>
            <w:r w:rsidRPr="00B64C9D">
              <w:rPr>
                <w:rFonts w:ascii="Times New Roman" w:hAnsi="Times New Roman" w:cs="Times New Roman"/>
                <w:bCs/>
                <w:sz w:val="24"/>
                <w:szCs w:val="24"/>
              </w:rPr>
              <w:t>Количество</w:t>
            </w:r>
          </w:p>
        </w:tc>
        <w:tc>
          <w:tcPr>
            <w:tcW w:w="2199" w:type="dxa"/>
          </w:tcPr>
          <w:p w:rsidR="00B64C9D" w:rsidRPr="00B64C9D" w:rsidRDefault="00B64C9D" w:rsidP="00B64C9D">
            <w:pPr>
              <w:autoSpaceDE w:val="0"/>
              <w:autoSpaceDN w:val="0"/>
              <w:adjustRightInd w:val="0"/>
              <w:jc w:val="center"/>
              <w:rPr>
                <w:rFonts w:ascii="Times New Roman" w:hAnsi="Times New Roman" w:cs="Times New Roman"/>
                <w:bCs/>
                <w:sz w:val="24"/>
                <w:szCs w:val="24"/>
              </w:rPr>
            </w:pPr>
            <w:r w:rsidRPr="00B64C9D">
              <w:rPr>
                <w:rFonts w:ascii="Times New Roman" w:hAnsi="Times New Roman" w:cs="Times New Roman"/>
                <w:bCs/>
                <w:sz w:val="24"/>
                <w:szCs w:val="24"/>
              </w:rPr>
              <w:t>Процент (%)</w:t>
            </w:r>
          </w:p>
        </w:tc>
      </w:tr>
      <w:tr w:rsidR="00B64C9D" w:rsidRPr="00B64C9D" w:rsidTr="00B64C9D">
        <w:tc>
          <w:tcPr>
            <w:tcW w:w="1698" w:type="dxa"/>
          </w:tcPr>
          <w:p w:rsidR="00B64C9D" w:rsidRPr="00B64C9D" w:rsidRDefault="00B64C9D" w:rsidP="00B64C9D">
            <w:pPr>
              <w:autoSpaceDE w:val="0"/>
              <w:autoSpaceDN w:val="0"/>
              <w:adjustRightInd w:val="0"/>
              <w:jc w:val="center"/>
              <w:rPr>
                <w:rFonts w:ascii="Times New Roman" w:hAnsi="Times New Roman" w:cs="Times New Roman"/>
                <w:bCs/>
                <w:sz w:val="24"/>
                <w:szCs w:val="24"/>
              </w:rPr>
            </w:pPr>
            <w:r w:rsidRPr="00B64C9D">
              <w:rPr>
                <w:rFonts w:ascii="Times New Roman" w:hAnsi="Times New Roman" w:cs="Times New Roman"/>
                <w:bCs/>
                <w:sz w:val="24"/>
                <w:szCs w:val="24"/>
              </w:rPr>
              <w:t>Высокий</w:t>
            </w:r>
          </w:p>
        </w:tc>
        <w:tc>
          <w:tcPr>
            <w:tcW w:w="1914" w:type="dxa"/>
          </w:tcPr>
          <w:p w:rsidR="00B64C9D" w:rsidRPr="00B64C9D" w:rsidRDefault="00B64C9D" w:rsidP="00B64C9D">
            <w:pPr>
              <w:autoSpaceDE w:val="0"/>
              <w:autoSpaceDN w:val="0"/>
              <w:adjustRightInd w:val="0"/>
              <w:jc w:val="center"/>
              <w:rPr>
                <w:rFonts w:ascii="Times New Roman" w:hAnsi="Times New Roman" w:cs="Times New Roman"/>
                <w:bCs/>
                <w:sz w:val="24"/>
                <w:szCs w:val="24"/>
              </w:rPr>
            </w:pPr>
            <w:r w:rsidRPr="00B64C9D">
              <w:rPr>
                <w:rFonts w:ascii="Times New Roman" w:hAnsi="Times New Roman" w:cs="Times New Roman"/>
                <w:bCs/>
                <w:sz w:val="24"/>
                <w:szCs w:val="24"/>
              </w:rPr>
              <w:t>5</w:t>
            </w:r>
          </w:p>
        </w:tc>
        <w:tc>
          <w:tcPr>
            <w:tcW w:w="1914" w:type="dxa"/>
          </w:tcPr>
          <w:p w:rsidR="00B64C9D" w:rsidRPr="00B64C9D" w:rsidRDefault="00B64C9D" w:rsidP="00B64C9D">
            <w:pPr>
              <w:autoSpaceDE w:val="0"/>
              <w:autoSpaceDN w:val="0"/>
              <w:adjustRightInd w:val="0"/>
              <w:jc w:val="center"/>
              <w:rPr>
                <w:rFonts w:ascii="Times New Roman" w:hAnsi="Times New Roman" w:cs="Times New Roman"/>
                <w:bCs/>
                <w:sz w:val="24"/>
                <w:szCs w:val="24"/>
              </w:rPr>
            </w:pPr>
            <w:r w:rsidRPr="00B64C9D">
              <w:rPr>
                <w:rFonts w:ascii="Times New Roman" w:hAnsi="Times New Roman" w:cs="Times New Roman"/>
                <w:bCs/>
                <w:sz w:val="24"/>
                <w:szCs w:val="24"/>
              </w:rPr>
              <w:t>33</w:t>
            </w:r>
          </w:p>
        </w:tc>
        <w:tc>
          <w:tcPr>
            <w:tcW w:w="1914" w:type="dxa"/>
          </w:tcPr>
          <w:p w:rsidR="00B64C9D" w:rsidRPr="00B64C9D" w:rsidRDefault="00B64C9D" w:rsidP="00B64C9D">
            <w:pPr>
              <w:autoSpaceDE w:val="0"/>
              <w:autoSpaceDN w:val="0"/>
              <w:adjustRightInd w:val="0"/>
              <w:jc w:val="center"/>
              <w:rPr>
                <w:rFonts w:ascii="Times New Roman" w:hAnsi="Times New Roman" w:cs="Times New Roman"/>
                <w:bCs/>
                <w:sz w:val="24"/>
                <w:szCs w:val="24"/>
              </w:rPr>
            </w:pPr>
            <w:r w:rsidRPr="00B64C9D">
              <w:rPr>
                <w:rFonts w:ascii="Times New Roman" w:hAnsi="Times New Roman" w:cs="Times New Roman"/>
                <w:bCs/>
                <w:sz w:val="24"/>
                <w:szCs w:val="24"/>
              </w:rPr>
              <w:t>3</w:t>
            </w:r>
          </w:p>
        </w:tc>
        <w:tc>
          <w:tcPr>
            <w:tcW w:w="2199" w:type="dxa"/>
          </w:tcPr>
          <w:p w:rsidR="00B64C9D" w:rsidRPr="00B64C9D" w:rsidRDefault="00B64C9D" w:rsidP="00B64C9D">
            <w:pPr>
              <w:autoSpaceDE w:val="0"/>
              <w:autoSpaceDN w:val="0"/>
              <w:adjustRightInd w:val="0"/>
              <w:jc w:val="center"/>
              <w:rPr>
                <w:rFonts w:ascii="Times New Roman" w:hAnsi="Times New Roman" w:cs="Times New Roman"/>
                <w:bCs/>
                <w:sz w:val="24"/>
                <w:szCs w:val="24"/>
              </w:rPr>
            </w:pPr>
            <w:r w:rsidRPr="00B64C9D">
              <w:rPr>
                <w:rFonts w:ascii="Times New Roman" w:hAnsi="Times New Roman" w:cs="Times New Roman"/>
                <w:bCs/>
                <w:sz w:val="24"/>
                <w:szCs w:val="24"/>
              </w:rPr>
              <w:t>20</w:t>
            </w:r>
          </w:p>
        </w:tc>
      </w:tr>
      <w:tr w:rsidR="00B64C9D" w:rsidRPr="00B64C9D" w:rsidTr="00B64C9D">
        <w:tc>
          <w:tcPr>
            <w:tcW w:w="1698" w:type="dxa"/>
          </w:tcPr>
          <w:p w:rsidR="00B64C9D" w:rsidRPr="00B64C9D" w:rsidRDefault="00B64C9D" w:rsidP="00B64C9D">
            <w:pPr>
              <w:autoSpaceDE w:val="0"/>
              <w:autoSpaceDN w:val="0"/>
              <w:adjustRightInd w:val="0"/>
              <w:jc w:val="center"/>
              <w:rPr>
                <w:rFonts w:ascii="Times New Roman" w:hAnsi="Times New Roman" w:cs="Times New Roman"/>
                <w:bCs/>
                <w:sz w:val="24"/>
                <w:szCs w:val="24"/>
              </w:rPr>
            </w:pPr>
            <w:r w:rsidRPr="00B64C9D">
              <w:rPr>
                <w:rFonts w:ascii="Times New Roman" w:hAnsi="Times New Roman" w:cs="Times New Roman"/>
                <w:bCs/>
                <w:sz w:val="24"/>
                <w:szCs w:val="24"/>
              </w:rPr>
              <w:t>Средний</w:t>
            </w:r>
          </w:p>
        </w:tc>
        <w:tc>
          <w:tcPr>
            <w:tcW w:w="1914" w:type="dxa"/>
          </w:tcPr>
          <w:p w:rsidR="00B64C9D" w:rsidRPr="00B64C9D" w:rsidRDefault="00B64C9D" w:rsidP="00B64C9D">
            <w:pPr>
              <w:autoSpaceDE w:val="0"/>
              <w:autoSpaceDN w:val="0"/>
              <w:adjustRightInd w:val="0"/>
              <w:jc w:val="center"/>
              <w:rPr>
                <w:rFonts w:ascii="Times New Roman" w:hAnsi="Times New Roman" w:cs="Times New Roman"/>
                <w:bCs/>
                <w:sz w:val="24"/>
                <w:szCs w:val="24"/>
              </w:rPr>
            </w:pPr>
            <w:r w:rsidRPr="00B64C9D">
              <w:rPr>
                <w:rFonts w:ascii="Times New Roman" w:hAnsi="Times New Roman" w:cs="Times New Roman"/>
                <w:bCs/>
                <w:sz w:val="24"/>
                <w:szCs w:val="24"/>
              </w:rPr>
              <w:t>8</w:t>
            </w:r>
          </w:p>
        </w:tc>
        <w:tc>
          <w:tcPr>
            <w:tcW w:w="1914" w:type="dxa"/>
          </w:tcPr>
          <w:p w:rsidR="00B64C9D" w:rsidRPr="00B64C9D" w:rsidRDefault="00B64C9D" w:rsidP="00B64C9D">
            <w:pPr>
              <w:autoSpaceDE w:val="0"/>
              <w:autoSpaceDN w:val="0"/>
              <w:adjustRightInd w:val="0"/>
              <w:jc w:val="center"/>
              <w:rPr>
                <w:rFonts w:ascii="Times New Roman" w:hAnsi="Times New Roman" w:cs="Times New Roman"/>
                <w:bCs/>
                <w:sz w:val="24"/>
                <w:szCs w:val="24"/>
              </w:rPr>
            </w:pPr>
            <w:r w:rsidRPr="00B64C9D">
              <w:rPr>
                <w:rFonts w:ascii="Times New Roman" w:hAnsi="Times New Roman" w:cs="Times New Roman"/>
                <w:bCs/>
                <w:sz w:val="24"/>
                <w:szCs w:val="24"/>
              </w:rPr>
              <w:t>53</w:t>
            </w:r>
          </w:p>
        </w:tc>
        <w:tc>
          <w:tcPr>
            <w:tcW w:w="1914" w:type="dxa"/>
          </w:tcPr>
          <w:p w:rsidR="00B64C9D" w:rsidRPr="00B64C9D" w:rsidRDefault="00B64C9D" w:rsidP="00B64C9D">
            <w:pPr>
              <w:autoSpaceDE w:val="0"/>
              <w:autoSpaceDN w:val="0"/>
              <w:adjustRightInd w:val="0"/>
              <w:jc w:val="center"/>
              <w:rPr>
                <w:rFonts w:ascii="Times New Roman" w:hAnsi="Times New Roman" w:cs="Times New Roman"/>
                <w:bCs/>
                <w:sz w:val="24"/>
                <w:szCs w:val="24"/>
              </w:rPr>
            </w:pPr>
            <w:r w:rsidRPr="00B64C9D">
              <w:rPr>
                <w:rFonts w:ascii="Times New Roman" w:hAnsi="Times New Roman" w:cs="Times New Roman"/>
                <w:bCs/>
                <w:sz w:val="24"/>
                <w:szCs w:val="24"/>
              </w:rPr>
              <w:t>8</w:t>
            </w:r>
          </w:p>
        </w:tc>
        <w:tc>
          <w:tcPr>
            <w:tcW w:w="2199" w:type="dxa"/>
          </w:tcPr>
          <w:p w:rsidR="00B64C9D" w:rsidRPr="00B64C9D" w:rsidRDefault="00B64C9D" w:rsidP="00B64C9D">
            <w:pPr>
              <w:autoSpaceDE w:val="0"/>
              <w:autoSpaceDN w:val="0"/>
              <w:adjustRightInd w:val="0"/>
              <w:jc w:val="center"/>
              <w:rPr>
                <w:rFonts w:ascii="Times New Roman" w:hAnsi="Times New Roman" w:cs="Times New Roman"/>
                <w:bCs/>
                <w:sz w:val="24"/>
                <w:szCs w:val="24"/>
              </w:rPr>
            </w:pPr>
            <w:r w:rsidRPr="00B64C9D">
              <w:rPr>
                <w:rFonts w:ascii="Times New Roman" w:hAnsi="Times New Roman" w:cs="Times New Roman"/>
                <w:bCs/>
                <w:sz w:val="24"/>
                <w:szCs w:val="24"/>
              </w:rPr>
              <w:t>53</w:t>
            </w:r>
          </w:p>
        </w:tc>
      </w:tr>
      <w:tr w:rsidR="00B64C9D" w:rsidRPr="00B64C9D" w:rsidTr="00B64C9D">
        <w:tc>
          <w:tcPr>
            <w:tcW w:w="1698" w:type="dxa"/>
          </w:tcPr>
          <w:p w:rsidR="00B64C9D" w:rsidRPr="00B64C9D" w:rsidRDefault="00B64C9D" w:rsidP="00B64C9D">
            <w:pPr>
              <w:autoSpaceDE w:val="0"/>
              <w:autoSpaceDN w:val="0"/>
              <w:adjustRightInd w:val="0"/>
              <w:jc w:val="center"/>
              <w:rPr>
                <w:rFonts w:ascii="Times New Roman" w:hAnsi="Times New Roman" w:cs="Times New Roman"/>
                <w:bCs/>
                <w:sz w:val="24"/>
                <w:szCs w:val="24"/>
              </w:rPr>
            </w:pPr>
            <w:r w:rsidRPr="00B64C9D">
              <w:rPr>
                <w:rFonts w:ascii="Times New Roman" w:hAnsi="Times New Roman" w:cs="Times New Roman"/>
                <w:bCs/>
                <w:sz w:val="24"/>
                <w:szCs w:val="24"/>
              </w:rPr>
              <w:t>Низкий</w:t>
            </w:r>
          </w:p>
        </w:tc>
        <w:tc>
          <w:tcPr>
            <w:tcW w:w="1914" w:type="dxa"/>
          </w:tcPr>
          <w:p w:rsidR="00B64C9D" w:rsidRPr="00B64C9D" w:rsidRDefault="00B64C9D" w:rsidP="00B64C9D">
            <w:pPr>
              <w:autoSpaceDE w:val="0"/>
              <w:autoSpaceDN w:val="0"/>
              <w:adjustRightInd w:val="0"/>
              <w:jc w:val="center"/>
              <w:rPr>
                <w:rFonts w:ascii="Times New Roman" w:hAnsi="Times New Roman" w:cs="Times New Roman"/>
                <w:bCs/>
                <w:sz w:val="24"/>
                <w:szCs w:val="24"/>
              </w:rPr>
            </w:pPr>
            <w:r w:rsidRPr="00B64C9D">
              <w:rPr>
                <w:rFonts w:ascii="Times New Roman" w:hAnsi="Times New Roman" w:cs="Times New Roman"/>
                <w:bCs/>
                <w:sz w:val="24"/>
                <w:szCs w:val="24"/>
              </w:rPr>
              <w:t>2</w:t>
            </w:r>
          </w:p>
        </w:tc>
        <w:tc>
          <w:tcPr>
            <w:tcW w:w="1914" w:type="dxa"/>
          </w:tcPr>
          <w:p w:rsidR="00B64C9D" w:rsidRPr="00B64C9D" w:rsidRDefault="00B64C9D" w:rsidP="00B64C9D">
            <w:pPr>
              <w:autoSpaceDE w:val="0"/>
              <w:autoSpaceDN w:val="0"/>
              <w:adjustRightInd w:val="0"/>
              <w:jc w:val="center"/>
              <w:rPr>
                <w:rFonts w:ascii="Times New Roman" w:hAnsi="Times New Roman" w:cs="Times New Roman"/>
                <w:bCs/>
                <w:sz w:val="24"/>
                <w:szCs w:val="24"/>
              </w:rPr>
            </w:pPr>
            <w:r w:rsidRPr="00B64C9D">
              <w:rPr>
                <w:rFonts w:ascii="Times New Roman" w:hAnsi="Times New Roman" w:cs="Times New Roman"/>
                <w:bCs/>
                <w:sz w:val="24"/>
                <w:szCs w:val="24"/>
              </w:rPr>
              <w:t>14</w:t>
            </w:r>
          </w:p>
        </w:tc>
        <w:tc>
          <w:tcPr>
            <w:tcW w:w="1914" w:type="dxa"/>
          </w:tcPr>
          <w:p w:rsidR="00B64C9D" w:rsidRPr="00B64C9D" w:rsidRDefault="00B64C9D" w:rsidP="00B64C9D">
            <w:pPr>
              <w:autoSpaceDE w:val="0"/>
              <w:autoSpaceDN w:val="0"/>
              <w:adjustRightInd w:val="0"/>
              <w:jc w:val="center"/>
              <w:rPr>
                <w:rFonts w:ascii="Times New Roman" w:hAnsi="Times New Roman" w:cs="Times New Roman"/>
                <w:bCs/>
                <w:sz w:val="24"/>
                <w:szCs w:val="24"/>
              </w:rPr>
            </w:pPr>
            <w:r w:rsidRPr="00B64C9D">
              <w:rPr>
                <w:rFonts w:ascii="Times New Roman" w:hAnsi="Times New Roman" w:cs="Times New Roman"/>
                <w:bCs/>
                <w:sz w:val="24"/>
                <w:szCs w:val="24"/>
              </w:rPr>
              <w:t>4</w:t>
            </w:r>
          </w:p>
        </w:tc>
        <w:tc>
          <w:tcPr>
            <w:tcW w:w="2199" w:type="dxa"/>
          </w:tcPr>
          <w:p w:rsidR="00B64C9D" w:rsidRPr="00B64C9D" w:rsidRDefault="00B64C9D" w:rsidP="00B64C9D">
            <w:pPr>
              <w:autoSpaceDE w:val="0"/>
              <w:autoSpaceDN w:val="0"/>
              <w:adjustRightInd w:val="0"/>
              <w:jc w:val="center"/>
              <w:rPr>
                <w:rFonts w:ascii="Times New Roman" w:hAnsi="Times New Roman" w:cs="Times New Roman"/>
                <w:bCs/>
                <w:sz w:val="24"/>
                <w:szCs w:val="24"/>
              </w:rPr>
            </w:pPr>
            <w:r w:rsidRPr="00B64C9D">
              <w:rPr>
                <w:rFonts w:ascii="Times New Roman" w:hAnsi="Times New Roman" w:cs="Times New Roman"/>
                <w:bCs/>
                <w:sz w:val="24"/>
                <w:szCs w:val="24"/>
              </w:rPr>
              <w:t>27</w:t>
            </w:r>
          </w:p>
        </w:tc>
      </w:tr>
    </w:tbl>
    <w:p w:rsidR="008A695E" w:rsidRPr="00B64C9D" w:rsidRDefault="008A695E" w:rsidP="0027140D">
      <w:pPr>
        <w:spacing w:after="0" w:line="360" w:lineRule="auto"/>
        <w:ind w:firstLine="709"/>
        <w:jc w:val="both"/>
        <w:rPr>
          <w:rFonts w:ascii="Times New Roman" w:hAnsi="Times New Roman" w:cs="Times New Roman"/>
          <w:sz w:val="28"/>
          <w:szCs w:val="28"/>
        </w:rPr>
      </w:pPr>
      <w:r w:rsidRPr="0027140D">
        <w:rPr>
          <w:rFonts w:ascii="Times New Roman" w:hAnsi="Times New Roman" w:cs="Times New Roman"/>
          <w:sz w:val="28"/>
          <w:szCs w:val="28"/>
        </w:rPr>
        <w:t xml:space="preserve">После проведения формирующего этапа эксперимента уровень физической активности обучающихся 4 «А» класса стал выше на 26%. </w:t>
      </w:r>
    </w:p>
    <w:p w:rsidR="00B64C9D" w:rsidRPr="00B64C9D" w:rsidRDefault="00B64C9D" w:rsidP="00B64C9D">
      <w:pPr>
        <w:spacing w:after="0" w:line="360" w:lineRule="auto"/>
        <w:ind w:firstLine="709"/>
        <w:jc w:val="both"/>
        <w:rPr>
          <w:rFonts w:ascii="Times New Roman" w:hAnsi="Times New Roman" w:cs="Times New Roman"/>
          <w:sz w:val="28"/>
          <w:szCs w:val="28"/>
        </w:rPr>
      </w:pPr>
      <w:r w:rsidRPr="00B64C9D">
        <w:rPr>
          <w:rFonts w:ascii="Times New Roman" w:hAnsi="Times New Roman" w:cs="Times New Roman"/>
          <w:sz w:val="28"/>
          <w:szCs w:val="28"/>
        </w:rPr>
        <w:t xml:space="preserve">Таким образом, использование подвижных игр </w:t>
      </w:r>
      <w:r>
        <w:rPr>
          <w:rFonts w:ascii="Times New Roman" w:hAnsi="Times New Roman" w:cs="Times New Roman"/>
          <w:sz w:val="28"/>
          <w:szCs w:val="28"/>
        </w:rPr>
        <w:t>способствует</w:t>
      </w:r>
      <w:r w:rsidRPr="00B64C9D">
        <w:rPr>
          <w:rFonts w:ascii="Times New Roman" w:hAnsi="Times New Roman" w:cs="Times New Roman"/>
          <w:sz w:val="28"/>
          <w:szCs w:val="28"/>
        </w:rPr>
        <w:t xml:space="preserve"> более успешной активизации физической активности де</w:t>
      </w:r>
      <w:r>
        <w:rPr>
          <w:rFonts w:ascii="Times New Roman" w:hAnsi="Times New Roman" w:cs="Times New Roman"/>
          <w:sz w:val="28"/>
          <w:szCs w:val="28"/>
        </w:rPr>
        <w:t>тей младшего школьного возраста за счет</w:t>
      </w:r>
      <w:r w:rsidRPr="00B64C9D">
        <w:rPr>
          <w:rFonts w:ascii="Times New Roman" w:hAnsi="Times New Roman" w:cs="Times New Roman"/>
          <w:sz w:val="28"/>
          <w:szCs w:val="28"/>
        </w:rPr>
        <w:t xml:space="preserve"> </w:t>
      </w:r>
      <w:r>
        <w:rPr>
          <w:rFonts w:ascii="Times New Roman" w:hAnsi="Times New Roman" w:cs="Times New Roman"/>
          <w:sz w:val="28"/>
          <w:szCs w:val="28"/>
        </w:rPr>
        <w:t>нормализации</w:t>
      </w:r>
      <w:r w:rsidR="00BD2D73">
        <w:rPr>
          <w:rFonts w:ascii="Times New Roman" w:hAnsi="Times New Roman" w:cs="Times New Roman"/>
          <w:sz w:val="28"/>
          <w:szCs w:val="28"/>
        </w:rPr>
        <w:t xml:space="preserve"> уровня</w:t>
      </w:r>
      <w:r w:rsidRPr="0027140D">
        <w:rPr>
          <w:rFonts w:ascii="Times New Roman" w:hAnsi="Times New Roman" w:cs="Times New Roman"/>
          <w:sz w:val="28"/>
          <w:szCs w:val="28"/>
        </w:rPr>
        <w:t xml:space="preserve"> двигательной активности, повы</w:t>
      </w:r>
      <w:r w:rsidR="00BD2D73">
        <w:rPr>
          <w:rFonts w:ascii="Times New Roman" w:hAnsi="Times New Roman" w:cs="Times New Roman"/>
          <w:sz w:val="28"/>
          <w:szCs w:val="28"/>
        </w:rPr>
        <w:t>шения уровня</w:t>
      </w:r>
      <w:r w:rsidRPr="00B64C9D">
        <w:rPr>
          <w:rFonts w:ascii="Times New Roman" w:hAnsi="Times New Roman" w:cs="Times New Roman"/>
          <w:sz w:val="28"/>
          <w:szCs w:val="28"/>
        </w:rPr>
        <w:t xml:space="preserve"> развития фи</w:t>
      </w:r>
      <w:r w:rsidR="00BD2D73">
        <w:rPr>
          <w:rFonts w:ascii="Times New Roman" w:hAnsi="Times New Roman" w:cs="Times New Roman"/>
          <w:sz w:val="28"/>
          <w:szCs w:val="28"/>
        </w:rPr>
        <w:t>зических качеств, а также уровня</w:t>
      </w:r>
      <w:r w:rsidRPr="00B64C9D">
        <w:rPr>
          <w:rFonts w:ascii="Times New Roman" w:hAnsi="Times New Roman" w:cs="Times New Roman"/>
          <w:sz w:val="28"/>
          <w:szCs w:val="28"/>
        </w:rPr>
        <w:t xml:space="preserve"> мотивации к занятиям физической культурой. </w:t>
      </w:r>
    </w:p>
    <w:p w:rsidR="00B20A98" w:rsidRPr="00B64C9D" w:rsidRDefault="00B20A98" w:rsidP="00CD0EE0">
      <w:pPr>
        <w:spacing w:after="0" w:line="360" w:lineRule="auto"/>
        <w:ind w:firstLine="709"/>
        <w:jc w:val="both"/>
        <w:rPr>
          <w:rFonts w:ascii="Times New Roman" w:hAnsi="Times New Roman" w:cs="Times New Roman"/>
          <w:sz w:val="28"/>
          <w:szCs w:val="28"/>
        </w:rPr>
      </w:pPr>
    </w:p>
    <w:p w:rsidR="008529D5" w:rsidRPr="00D42F1A" w:rsidRDefault="00C74F04" w:rsidP="009C1B5C">
      <w:pPr>
        <w:spacing w:after="0" w:line="360" w:lineRule="auto"/>
        <w:ind w:firstLine="709"/>
        <w:jc w:val="both"/>
        <w:rPr>
          <w:rFonts w:ascii="Times New Roman" w:hAnsi="Times New Roman" w:cs="Times New Roman"/>
          <w:b/>
          <w:sz w:val="28"/>
          <w:szCs w:val="28"/>
        </w:rPr>
      </w:pPr>
      <w:r w:rsidRPr="009C1B5C">
        <w:rPr>
          <w:rFonts w:ascii="Times New Roman" w:hAnsi="Times New Roman" w:cs="Times New Roman"/>
          <w:b/>
          <w:sz w:val="28"/>
          <w:szCs w:val="28"/>
        </w:rPr>
        <w:t>С</w:t>
      </w:r>
      <w:r w:rsidR="00E2753E" w:rsidRPr="009C1B5C">
        <w:rPr>
          <w:rFonts w:ascii="Times New Roman" w:hAnsi="Times New Roman" w:cs="Times New Roman"/>
          <w:b/>
          <w:sz w:val="28"/>
          <w:szCs w:val="28"/>
        </w:rPr>
        <w:t>писок</w:t>
      </w:r>
      <w:r w:rsidR="008529D5" w:rsidRPr="009C1B5C">
        <w:rPr>
          <w:rFonts w:ascii="Times New Roman" w:hAnsi="Times New Roman" w:cs="Times New Roman"/>
          <w:b/>
          <w:sz w:val="28"/>
          <w:szCs w:val="28"/>
        </w:rPr>
        <w:t xml:space="preserve"> литературы</w:t>
      </w:r>
      <w:r w:rsidR="0003622D">
        <w:rPr>
          <w:rFonts w:ascii="Times New Roman" w:hAnsi="Times New Roman" w:cs="Times New Roman"/>
          <w:b/>
          <w:sz w:val="28"/>
          <w:szCs w:val="28"/>
        </w:rPr>
        <w:t xml:space="preserve"> </w:t>
      </w:r>
      <w:r w:rsidR="0003622D">
        <w:rPr>
          <w:rFonts w:ascii="Times New Roman" w:hAnsi="Times New Roman" w:cs="Times New Roman"/>
          <w:b/>
          <w:i/>
          <w:sz w:val="28"/>
          <w:szCs w:val="28"/>
        </w:rPr>
        <w:t>(список по алфавиту)</w:t>
      </w:r>
      <w:r w:rsidR="008529D5" w:rsidRPr="00D42F1A">
        <w:rPr>
          <w:rFonts w:ascii="Times New Roman" w:hAnsi="Times New Roman" w:cs="Times New Roman"/>
          <w:b/>
          <w:sz w:val="28"/>
          <w:szCs w:val="28"/>
        </w:rPr>
        <w:t>:</w:t>
      </w:r>
    </w:p>
    <w:p w:rsidR="00FF2D9C" w:rsidRPr="00FF2D9C" w:rsidRDefault="00FF2D9C" w:rsidP="00FF2D9C">
      <w:pPr>
        <w:pStyle w:val="a5"/>
        <w:numPr>
          <w:ilvl w:val="0"/>
          <w:numId w:val="1"/>
        </w:numPr>
        <w:tabs>
          <w:tab w:val="clear" w:pos="705"/>
          <w:tab w:val="left" w:pos="0"/>
          <w:tab w:val="left" w:pos="284"/>
        </w:tabs>
        <w:spacing w:before="0" w:beforeAutospacing="0" w:after="0" w:afterAutospacing="0" w:line="360" w:lineRule="auto"/>
        <w:ind w:left="0" w:firstLine="0"/>
        <w:jc w:val="both"/>
        <w:rPr>
          <w:sz w:val="32"/>
          <w:szCs w:val="28"/>
        </w:rPr>
      </w:pPr>
      <w:r w:rsidRPr="00FF2D9C">
        <w:rPr>
          <w:sz w:val="28"/>
        </w:rPr>
        <w:t>Кузьмичева Е.В. Подвижные игры для детей младшего школьного возраста: учебное пособие / Е.В.Кузьмичева. - М.: Физическая культура, 2018. -112 с.</w:t>
      </w:r>
    </w:p>
    <w:p w:rsidR="00FF2D9C" w:rsidRPr="00FF2D9C" w:rsidRDefault="00FF2D9C" w:rsidP="00FF2D9C">
      <w:pPr>
        <w:numPr>
          <w:ilvl w:val="0"/>
          <w:numId w:val="1"/>
        </w:numPr>
        <w:tabs>
          <w:tab w:val="clear" w:pos="705"/>
          <w:tab w:val="left" w:pos="0"/>
          <w:tab w:val="left" w:pos="284"/>
        </w:tabs>
        <w:spacing w:after="0" w:line="360" w:lineRule="auto"/>
        <w:ind w:left="0" w:firstLine="0"/>
        <w:jc w:val="both"/>
        <w:rPr>
          <w:rFonts w:ascii="Times New Roman" w:hAnsi="Times New Roman" w:cs="Times New Roman"/>
          <w:sz w:val="32"/>
          <w:szCs w:val="28"/>
        </w:rPr>
      </w:pPr>
      <w:r w:rsidRPr="00FF2D9C">
        <w:rPr>
          <w:rFonts w:ascii="Times New Roman" w:hAnsi="Times New Roman" w:cs="Times New Roman"/>
          <w:sz w:val="28"/>
        </w:rPr>
        <w:t>Логинов С.И. О понятии физической активности человека в российской педагогической науке / С.И. Логинов // Северный регион: наука, образование, культура. - 2022. - Режим доступа: https://cyberleninka.ru/article/n/o-ponyatii-fizicheskoy-aktivnosti-cheloveka-v-rossiyskoy-pedagogicheskoy-nauke?ysclid=</w:t>
      </w:r>
    </w:p>
    <w:p w:rsidR="00FF2D9C" w:rsidRPr="00FF2D9C" w:rsidRDefault="00FF2D9C" w:rsidP="00FF2D9C">
      <w:pPr>
        <w:tabs>
          <w:tab w:val="left" w:pos="0"/>
          <w:tab w:val="left" w:pos="284"/>
        </w:tabs>
        <w:spacing w:after="0" w:line="360" w:lineRule="auto"/>
        <w:jc w:val="both"/>
        <w:rPr>
          <w:rFonts w:ascii="Times New Roman" w:hAnsi="Times New Roman" w:cs="Times New Roman"/>
          <w:sz w:val="32"/>
          <w:szCs w:val="28"/>
        </w:rPr>
      </w:pPr>
      <w:r w:rsidRPr="00FF2D9C">
        <w:rPr>
          <w:rFonts w:ascii="Times New Roman" w:hAnsi="Times New Roman" w:cs="Times New Roman"/>
          <w:sz w:val="28"/>
        </w:rPr>
        <w:t>lo2nivycr788020951 (дата обращения: 27.10.2023)</w:t>
      </w:r>
    </w:p>
    <w:p w:rsidR="00FF2D9C" w:rsidRPr="00FF2D9C" w:rsidRDefault="00FF2D9C" w:rsidP="00FF2D9C">
      <w:pPr>
        <w:pStyle w:val="a5"/>
        <w:numPr>
          <w:ilvl w:val="0"/>
          <w:numId w:val="1"/>
        </w:numPr>
        <w:shd w:val="clear" w:color="auto" w:fill="FFFFFF"/>
        <w:tabs>
          <w:tab w:val="clear" w:pos="705"/>
          <w:tab w:val="num" w:pos="0"/>
          <w:tab w:val="left" w:pos="284"/>
        </w:tabs>
        <w:spacing w:before="0" w:beforeAutospacing="0" w:after="0" w:afterAutospacing="0" w:line="360" w:lineRule="auto"/>
        <w:ind w:left="0" w:firstLine="0"/>
        <w:jc w:val="both"/>
        <w:rPr>
          <w:color w:val="000000"/>
          <w:sz w:val="32"/>
          <w:szCs w:val="28"/>
        </w:rPr>
      </w:pPr>
      <w:proofErr w:type="spellStart"/>
      <w:r w:rsidRPr="00FF2D9C">
        <w:rPr>
          <w:sz w:val="28"/>
        </w:rPr>
        <w:lastRenderedPageBreak/>
        <w:t>Луткова</w:t>
      </w:r>
      <w:proofErr w:type="spellEnd"/>
      <w:r w:rsidRPr="00FF2D9C">
        <w:rPr>
          <w:sz w:val="28"/>
        </w:rPr>
        <w:t xml:space="preserve"> Я.З. Подвижные игры как средство решения педагогических задач в различных звеньях физического воспитания: учебно-метод. пособие / </w:t>
      </w:r>
      <w:r>
        <w:rPr>
          <w:sz w:val="28"/>
        </w:rPr>
        <w:t xml:space="preserve">            </w:t>
      </w:r>
      <w:r w:rsidRPr="00FF2D9C">
        <w:rPr>
          <w:sz w:val="28"/>
        </w:rPr>
        <w:t xml:space="preserve">M.B. </w:t>
      </w:r>
      <w:proofErr w:type="spellStart"/>
      <w:r w:rsidRPr="00FF2D9C">
        <w:rPr>
          <w:sz w:val="28"/>
        </w:rPr>
        <w:t>Луткова</w:t>
      </w:r>
      <w:proofErr w:type="spellEnd"/>
      <w:r w:rsidRPr="00FF2D9C">
        <w:rPr>
          <w:sz w:val="28"/>
        </w:rPr>
        <w:t xml:space="preserve">, Л.Н. Минина. - СПб.: </w:t>
      </w:r>
      <w:proofErr w:type="spellStart"/>
      <w:r w:rsidRPr="00FF2D9C">
        <w:rPr>
          <w:sz w:val="28"/>
        </w:rPr>
        <w:t>СПбТАФК</w:t>
      </w:r>
      <w:proofErr w:type="spellEnd"/>
      <w:r w:rsidRPr="00FF2D9C">
        <w:rPr>
          <w:sz w:val="28"/>
        </w:rPr>
        <w:t xml:space="preserve"> им. П.Ф. Лесгафта, 2013. -</w:t>
      </w:r>
      <w:r>
        <w:rPr>
          <w:sz w:val="28"/>
        </w:rPr>
        <w:t xml:space="preserve"> </w:t>
      </w:r>
      <w:r w:rsidRPr="00FF2D9C">
        <w:rPr>
          <w:sz w:val="28"/>
        </w:rPr>
        <w:t>83 с.</w:t>
      </w:r>
    </w:p>
    <w:p w:rsidR="00FF2D9C" w:rsidRPr="00FF2D9C" w:rsidRDefault="00FF2D9C" w:rsidP="00FF2D9C">
      <w:pPr>
        <w:pStyle w:val="a5"/>
        <w:numPr>
          <w:ilvl w:val="0"/>
          <w:numId w:val="1"/>
        </w:numPr>
        <w:shd w:val="clear" w:color="auto" w:fill="FFFFFF"/>
        <w:tabs>
          <w:tab w:val="clear" w:pos="705"/>
          <w:tab w:val="num" w:pos="0"/>
          <w:tab w:val="left" w:pos="284"/>
        </w:tabs>
        <w:spacing w:before="0" w:beforeAutospacing="0" w:after="0" w:afterAutospacing="0" w:line="360" w:lineRule="auto"/>
        <w:ind w:left="0" w:firstLine="0"/>
        <w:jc w:val="both"/>
        <w:rPr>
          <w:color w:val="000000"/>
          <w:sz w:val="28"/>
          <w:szCs w:val="28"/>
        </w:rPr>
      </w:pPr>
      <w:r w:rsidRPr="00FF2D9C">
        <w:rPr>
          <w:color w:val="000000"/>
          <w:sz w:val="28"/>
          <w:szCs w:val="28"/>
        </w:rPr>
        <w:t>Лях В.И. Физическая культура. Методические рекомендации. 1-4 классы: Учебное пособие для общеобразовательных организаций. - М.: Просвещение, 2021. - 175 с.</w:t>
      </w:r>
    </w:p>
    <w:p w:rsidR="00FF2D9C" w:rsidRPr="00FF2D9C" w:rsidRDefault="00FF2D9C" w:rsidP="00FF2D9C">
      <w:pPr>
        <w:numPr>
          <w:ilvl w:val="0"/>
          <w:numId w:val="1"/>
        </w:numPr>
        <w:tabs>
          <w:tab w:val="clear" w:pos="705"/>
          <w:tab w:val="num" w:pos="0"/>
          <w:tab w:val="left" w:pos="284"/>
        </w:tabs>
        <w:spacing w:after="0" w:line="360" w:lineRule="auto"/>
        <w:ind w:left="0" w:firstLine="0"/>
        <w:jc w:val="both"/>
        <w:rPr>
          <w:rFonts w:ascii="Times New Roman" w:hAnsi="Times New Roman" w:cs="Times New Roman"/>
          <w:sz w:val="28"/>
          <w:szCs w:val="28"/>
        </w:rPr>
      </w:pPr>
      <w:r w:rsidRPr="00FF2D9C">
        <w:rPr>
          <w:rFonts w:ascii="Times New Roman" w:hAnsi="Times New Roman" w:cs="Times New Roman"/>
          <w:sz w:val="28"/>
          <w:szCs w:val="28"/>
        </w:rPr>
        <w:t xml:space="preserve">Сухарев А.Г. Двигательная активность и здоровье подрастающего поколения / А.Г. Сухарев. - М.: </w:t>
      </w:r>
      <w:r w:rsidRPr="00FF2D9C">
        <w:rPr>
          <w:rFonts w:ascii="Times New Roman" w:hAnsi="Times New Roman" w:cs="Times New Roman"/>
          <w:color w:val="000000"/>
          <w:sz w:val="28"/>
          <w:szCs w:val="28"/>
        </w:rPr>
        <w:t>Издательский центр «</w:t>
      </w:r>
      <w:r w:rsidRPr="00FF2D9C">
        <w:rPr>
          <w:rFonts w:ascii="Times New Roman" w:hAnsi="Times New Roman" w:cs="Times New Roman"/>
          <w:sz w:val="28"/>
          <w:szCs w:val="28"/>
        </w:rPr>
        <w:t>Академия», 2016. - 87 с.</w:t>
      </w:r>
    </w:p>
    <w:p w:rsidR="0003622D" w:rsidRDefault="0003622D" w:rsidP="00FF2D9C">
      <w:pPr>
        <w:pStyle w:val="a4"/>
        <w:shd w:val="clear" w:color="auto" w:fill="FFFFFF"/>
        <w:tabs>
          <w:tab w:val="left" w:pos="284"/>
        </w:tabs>
        <w:spacing w:after="0" w:line="360" w:lineRule="auto"/>
        <w:ind w:left="0" w:firstLine="709"/>
        <w:jc w:val="both"/>
        <w:rPr>
          <w:rFonts w:ascii="Times New Roman" w:hAnsi="Times New Roman"/>
          <w:b/>
          <w:i/>
          <w:sz w:val="28"/>
          <w:szCs w:val="28"/>
        </w:rPr>
      </w:pPr>
      <w:r w:rsidRPr="00FF2D9C">
        <w:rPr>
          <w:rFonts w:ascii="Times New Roman" w:hAnsi="Times New Roman"/>
          <w:b/>
          <w:sz w:val="28"/>
          <w:szCs w:val="28"/>
          <w:lang w:val="en-US"/>
        </w:rPr>
        <w:t>References</w:t>
      </w:r>
      <w:r w:rsidRPr="00FF2D9C">
        <w:rPr>
          <w:rFonts w:ascii="Times New Roman" w:hAnsi="Times New Roman"/>
          <w:b/>
          <w:sz w:val="28"/>
          <w:szCs w:val="28"/>
        </w:rPr>
        <w:t xml:space="preserve"> </w:t>
      </w:r>
      <w:r w:rsidRPr="00FF2D9C">
        <w:rPr>
          <w:rFonts w:ascii="Times New Roman" w:hAnsi="Times New Roman"/>
          <w:b/>
          <w:i/>
          <w:sz w:val="28"/>
          <w:szCs w:val="28"/>
        </w:rPr>
        <w:t>(</w:t>
      </w:r>
      <w:r w:rsidRPr="00FF2D9C">
        <w:rPr>
          <w:rFonts w:ascii="Times New Roman" w:hAnsi="Times New Roman"/>
          <w:b/>
          <w:i/>
          <w:sz w:val="28"/>
          <w:szCs w:val="28"/>
          <w:lang w:val="en-US"/>
        </w:rPr>
        <w:t>alphabetical</w:t>
      </w:r>
      <w:r w:rsidRPr="00FF2D9C">
        <w:rPr>
          <w:rFonts w:ascii="Times New Roman" w:hAnsi="Times New Roman"/>
          <w:b/>
          <w:i/>
          <w:sz w:val="28"/>
          <w:szCs w:val="28"/>
        </w:rPr>
        <w:t xml:space="preserve"> </w:t>
      </w:r>
      <w:r w:rsidRPr="00FF2D9C">
        <w:rPr>
          <w:rFonts w:ascii="Times New Roman" w:hAnsi="Times New Roman"/>
          <w:b/>
          <w:i/>
          <w:sz w:val="28"/>
          <w:szCs w:val="28"/>
          <w:lang w:val="en-US"/>
        </w:rPr>
        <w:t>list</w:t>
      </w:r>
      <w:r w:rsidRPr="00FF2D9C">
        <w:rPr>
          <w:rFonts w:ascii="Times New Roman" w:hAnsi="Times New Roman"/>
          <w:b/>
          <w:i/>
          <w:sz w:val="28"/>
          <w:szCs w:val="28"/>
        </w:rPr>
        <w:t>):</w:t>
      </w:r>
    </w:p>
    <w:p w:rsidR="008A695E" w:rsidRPr="008A695E" w:rsidRDefault="008A695E" w:rsidP="008A695E">
      <w:pPr>
        <w:pStyle w:val="a4"/>
        <w:shd w:val="clear" w:color="auto" w:fill="FFFFFF"/>
        <w:tabs>
          <w:tab w:val="left" w:pos="284"/>
        </w:tabs>
        <w:spacing w:after="0" w:line="360" w:lineRule="auto"/>
        <w:ind w:left="0"/>
        <w:jc w:val="both"/>
        <w:rPr>
          <w:rFonts w:ascii="Times New Roman" w:hAnsi="Times New Roman"/>
          <w:sz w:val="28"/>
          <w:szCs w:val="28"/>
          <w:lang w:val="en-US"/>
        </w:rPr>
      </w:pPr>
      <w:r w:rsidRPr="008A695E">
        <w:rPr>
          <w:rFonts w:ascii="Times New Roman" w:hAnsi="Times New Roman"/>
          <w:sz w:val="28"/>
          <w:szCs w:val="28"/>
          <w:lang w:val="en-US"/>
        </w:rPr>
        <w:t xml:space="preserve">1. </w:t>
      </w:r>
      <w:proofErr w:type="spellStart"/>
      <w:r w:rsidRPr="008A695E">
        <w:rPr>
          <w:rFonts w:ascii="Times New Roman" w:hAnsi="Times New Roman"/>
          <w:sz w:val="28"/>
          <w:szCs w:val="28"/>
          <w:lang w:val="en-US"/>
        </w:rPr>
        <w:t>Kuzmicheva</w:t>
      </w:r>
      <w:proofErr w:type="spellEnd"/>
      <w:r w:rsidRPr="008A695E">
        <w:rPr>
          <w:rFonts w:ascii="Times New Roman" w:hAnsi="Times New Roman"/>
          <w:sz w:val="28"/>
          <w:szCs w:val="28"/>
          <w:lang w:val="en-US"/>
        </w:rPr>
        <w:t xml:space="preserve"> E.V. Outdoor games for children of primary school age: a textbook / </w:t>
      </w:r>
      <w:proofErr w:type="spellStart"/>
      <w:r w:rsidRPr="008A695E">
        <w:rPr>
          <w:rFonts w:ascii="Times New Roman" w:hAnsi="Times New Roman"/>
          <w:sz w:val="28"/>
          <w:szCs w:val="28"/>
          <w:lang w:val="en-US"/>
        </w:rPr>
        <w:t>E.V.Kuzmicheva</w:t>
      </w:r>
      <w:proofErr w:type="spellEnd"/>
      <w:r w:rsidRPr="008A695E">
        <w:rPr>
          <w:rFonts w:ascii="Times New Roman" w:hAnsi="Times New Roman"/>
          <w:sz w:val="28"/>
          <w:szCs w:val="28"/>
          <w:lang w:val="en-US"/>
        </w:rPr>
        <w:t>. - M.: Physical culture, 2018. -112 p.</w:t>
      </w:r>
    </w:p>
    <w:p w:rsidR="008A695E" w:rsidRPr="008A695E" w:rsidRDefault="008A695E" w:rsidP="008A695E">
      <w:pPr>
        <w:pStyle w:val="a4"/>
        <w:shd w:val="clear" w:color="auto" w:fill="FFFFFF"/>
        <w:tabs>
          <w:tab w:val="left" w:pos="284"/>
        </w:tabs>
        <w:spacing w:after="0" w:line="360" w:lineRule="auto"/>
        <w:ind w:left="0"/>
        <w:jc w:val="both"/>
        <w:rPr>
          <w:rFonts w:ascii="Times New Roman" w:hAnsi="Times New Roman"/>
          <w:sz w:val="28"/>
          <w:szCs w:val="28"/>
          <w:lang w:val="en-US"/>
        </w:rPr>
      </w:pPr>
      <w:r w:rsidRPr="008A695E">
        <w:rPr>
          <w:rFonts w:ascii="Times New Roman" w:hAnsi="Times New Roman"/>
          <w:sz w:val="28"/>
          <w:szCs w:val="28"/>
          <w:lang w:val="en-US"/>
        </w:rPr>
        <w:t xml:space="preserve">2. </w:t>
      </w:r>
      <w:proofErr w:type="spellStart"/>
      <w:r w:rsidRPr="008A695E">
        <w:rPr>
          <w:rFonts w:ascii="Times New Roman" w:hAnsi="Times New Roman"/>
          <w:sz w:val="28"/>
          <w:szCs w:val="28"/>
          <w:lang w:val="en-US"/>
        </w:rPr>
        <w:t>Loginov</w:t>
      </w:r>
      <w:proofErr w:type="spellEnd"/>
      <w:r w:rsidRPr="008A695E">
        <w:rPr>
          <w:rFonts w:ascii="Times New Roman" w:hAnsi="Times New Roman"/>
          <w:sz w:val="28"/>
          <w:szCs w:val="28"/>
          <w:lang w:val="en-US"/>
        </w:rPr>
        <w:t xml:space="preserve"> S.I. On the concept of human physical activity in Russian pedagogical science / S.I. </w:t>
      </w:r>
      <w:proofErr w:type="spellStart"/>
      <w:r w:rsidRPr="008A695E">
        <w:rPr>
          <w:rFonts w:ascii="Times New Roman" w:hAnsi="Times New Roman"/>
          <w:sz w:val="28"/>
          <w:szCs w:val="28"/>
          <w:lang w:val="en-US"/>
        </w:rPr>
        <w:t>Loginov</w:t>
      </w:r>
      <w:proofErr w:type="spellEnd"/>
      <w:r w:rsidRPr="008A695E">
        <w:rPr>
          <w:rFonts w:ascii="Times New Roman" w:hAnsi="Times New Roman"/>
          <w:sz w:val="28"/>
          <w:szCs w:val="28"/>
          <w:lang w:val="en-US"/>
        </w:rPr>
        <w:t xml:space="preserve"> // Northern region: science, education, culture. - 2022. - Access mode: https://cyberleninka.ru/article/n/o-ponyatii-fizicheskoy-aktivnosti-cheloveka-v-rossiyskoy-pedagogicheskoy-nauke?ysclid=lo2nivycr788020951 (accessed: 17</w:t>
      </w:r>
      <w:r>
        <w:rPr>
          <w:rFonts w:ascii="Times New Roman" w:hAnsi="Times New Roman"/>
          <w:sz w:val="28"/>
          <w:szCs w:val="28"/>
          <w:lang w:val="en-US"/>
        </w:rPr>
        <w:t>/</w:t>
      </w:r>
      <w:r w:rsidRPr="008A695E">
        <w:rPr>
          <w:rFonts w:ascii="Times New Roman" w:hAnsi="Times New Roman"/>
          <w:sz w:val="28"/>
          <w:szCs w:val="28"/>
          <w:lang w:val="en-US"/>
        </w:rPr>
        <w:t>05</w:t>
      </w:r>
      <w:r>
        <w:rPr>
          <w:rFonts w:ascii="Times New Roman" w:hAnsi="Times New Roman"/>
          <w:sz w:val="28"/>
          <w:szCs w:val="28"/>
          <w:lang w:val="en-US"/>
        </w:rPr>
        <w:t>/202</w:t>
      </w:r>
      <w:r w:rsidRPr="008A695E">
        <w:rPr>
          <w:rFonts w:ascii="Times New Roman" w:hAnsi="Times New Roman"/>
          <w:sz w:val="28"/>
          <w:szCs w:val="28"/>
          <w:lang w:val="en-US"/>
        </w:rPr>
        <w:t>4)</w:t>
      </w:r>
    </w:p>
    <w:p w:rsidR="008A695E" w:rsidRPr="008A695E" w:rsidRDefault="008A695E" w:rsidP="008A695E">
      <w:pPr>
        <w:pStyle w:val="a4"/>
        <w:shd w:val="clear" w:color="auto" w:fill="FFFFFF"/>
        <w:tabs>
          <w:tab w:val="left" w:pos="284"/>
        </w:tabs>
        <w:spacing w:after="0" w:line="360" w:lineRule="auto"/>
        <w:ind w:left="0"/>
        <w:jc w:val="both"/>
        <w:rPr>
          <w:rFonts w:ascii="Times New Roman" w:hAnsi="Times New Roman"/>
          <w:sz w:val="28"/>
          <w:szCs w:val="28"/>
          <w:lang w:val="en-US"/>
        </w:rPr>
      </w:pPr>
      <w:r w:rsidRPr="008A695E">
        <w:rPr>
          <w:rFonts w:ascii="Times New Roman" w:hAnsi="Times New Roman"/>
          <w:sz w:val="28"/>
          <w:szCs w:val="28"/>
          <w:lang w:val="en-US"/>
        </w:rPr>
        <w:t xml:space="preserve">3. </w:t>
      </w:r>
      <w:proofErr w:type="spellStart"/>
      <w:r w:rsidRPr="008A695E">
        <w:rPr>
          <w:rFonts w:ascii="Times New Roman" w:hAnsi="Times New Roman"/>
          <w:sz w:val="28"/>
          <w:szCs w:val="28"/>
          <w:lang w:val="en-US"/>
        </w:rPr>
        <w:t>Lutkova</w:t>
      </w:r>
      <w:proofErr w:type="spellEnd"/>
      <w:r w:rsidRPr="008A695E">
        <w:rPr>
          <w:rFonts w:ascii="Times New Roman" w:hAnsi="Times New Roman"/>
          <w:sz w:val="28"/>
          <w:szCs w:val="28"/>
          <w:lang w:val="en-US"/>
        </w:rPr>
        <w:t xml:space="preserve"> </w:t>
      </w:r>
      <w:proofErr w:type="spellStart"/>
      <w:r w:rsidRPr="008A695E">
        <w:rPr>
          <w:rFonts w:ascii="Times New Roman" w:hAnsi="Times New Roman"/>
          <w:sz w:val="28"/>
          <w:szCs w:val="28"/>
          <w:lang w:val="en-US"/>
        </w:rPr>
        <w:t>Ya.Z</w:t>
      </w:r>
      <w:proofErr w:type="spellEnd"/>
      <w:r w:rsidRPr="008A695E">
        <w:rPr>
          <w:rFonts w:ascii="Times New Roman" w:hAnsi="Times New Roman"/>
          <w:sz w:val="28"/>
          <w:szCs w:val="28"/>
          <w:lang w:val="en-US"/>
        </w:rPr>
        <w:t xml:space="preserve">. Outdoor games as a means of solving pedagogical problems in various levels of physical education: educational method. the manual / M.B. </w:t>
      </w:r>
      <w:proofErr w:type="spellStart"/>
      <w:r w:rsidRPr="008A695E">
        <w:rPr>
          <w:rFonts w:ascii="Times New Roman" w:hAnsi="Times New Roman"/>
          <w:sz w:val="28"/>
          <w:szCs w:val="28"/>
          <w:lang w:val="en-US"/>
        </w:rPr>
        <w:t>Lutkova</w:t>
      </w:r>
      <w:proofErr w:type="spellEnd"/>
      <w:r w:rsidRPr="008A695E">
        <w:rPr>
          <w:rFonts w:ascii="Times New Roman" w:hAnsi="Times New Roman"/>
          <w:sz w:val="28"/>
          <w:szCs w:val="28"/>
          <w:lang w:val="en-US"/>
        </w:rPr>
        <w:t xml:space="preserve">, L.N. </w:t>
      </w:r>
      <w:proofErr w:type="spellStart"/>
      <w:r w:rsidRPr="008A695E">
        <w:rPr>
          <w:rFonts w:ascii="Times New Roman" w:hAnsi="Times New Roman"/>
          <w:sz w:val="28"/>
          <w:szCs w:val="28"/>
          <w:lang w:val="en-US"/>
        </w:rPr>
        <w:t>Minina</w:t>
      </w:r>
      <w:proofErr w:type="spellEnd"/>
      <w:r w:rsidRPr="008A695E">
        <w:rPr>
          <w:rFonts w:ascii="Times New Roman" w:hAnsi="Times New Roman"/>
          <w:sz w:val="28"/>
          <w:szCs w:val="28"/>
          <w:lang w:val="en-US"/>
        </w:rPr>
        <w:t xml:space="preserve">. - St. Petersburg: </w:t>
      </w:r>
      <w:proofErr w:type="spellStart"/>
      <w:r w:rsidRPr="008A695E">
        <w:rPr>
          <w:rFonts w:ascii="Times New Roman" w:hAnsi="Times New Roman"/>
          <w:sz w:val="28"/>
          <w:szCs w:val="28"/>
          <w:lang w:val="en-US"/>
        </w:rPr>
        <w:t>SPbTAFK</w:t>
      </w:r>
      <w:proofErr w:type="spellEnd"/>
      <w:r w:rsidRPr="008A695E">
        <w:rPr>
          <w:rFonts w:ascii="Times New Roman" w:hAnsi="Times New Roman"/>
          <w:sz w:val="28"/>
          <w:szCs w:val="28"/>
          <w:lang w:val="en-US"/>
        </w:rPr>
        <w:t xml:space="preserve"> named after P.F. </w:t>
      </w:r>
      <w:proofErr w:type="spellStart"/>
      <w:r w:rsidRPr="008A695E">
        <w:rPr>
          <w:rFonts w:ascii="Times New Roman" w:hAnsi="Times New Roman"/>
          <w:sz w:val="28"/>
          <w:szCs w:val="28"/>
          <w:lang w:val="en-US"/>
        </w:rPr>
        <w:t>Lesgaft</w:t>
      </w:r>
      <w:proofErr w:type="spellEnd"/>
      <w:r w:rsidRPr="008A695E">
        <w:rPr>
          <w:rFonts w:ascii="Times New Roman" w:hAnsi="Times New Roman"/>
          <w:sz w:val="28"/>
          <w:szCs w:val="28"/>
          <w:lang w:val="en-US"/>
        </w:rPr>
        <w:t>, 2013. - 83 p.</w:t>
      </w:r>
    </w:p>
    <w:p w:rsidR="008A695E" w:rsidRPr="008A695E" w:rsidRDefault="008A695E" w:rsidP="008A695E">
      <w:pPr>
        <w:pStyle w:val="a4"/>
        <w:shd w:val="clear" w:color="auto" w:fill="FFFFFF"/>
        <w:tabs>
          <w:tab w:val="left" w:pos="284"/>
        </w:tabs>
        <w:spacing w:after="0" w:line="360" w:lineRule="auto"/>
        <w:ind w:left="0"/>
        <w:jc w:val="both"/>
        <w:rPr>
          <w:rFonts w:ascii="Times New Roman" w:hAnsi="Times New Roman"/>
          <w:sz w:val="28"/>
          <w:szCs w:val="28"/>
          <w:lang w:val="en-US"/>
        </w:rPr>
      </w:pPr>
      <w:r w:rsidRPr="008A695E">
        <w:rPr>
          <w:rFonts w:ascii="Times New Roman" w:hAnsi="Times New Roman"/>
          <w:sz w:val="28"/>
          <w:szCs w:val="28"/>
          <w:lang w:val="en-US"/>
        </w:rPr>
        <w:t xml:space="preserve">4. </w:t>
      </w:r>
      <w:proofErr w:type="spellStart"/>
      <w:r w:rsidRPr="008A695E">
        <w:rPr>
          <w:rFonts w:ascii="Times New Roman" w:hAnsi="Times New Roman"/>
          <w:sz w:val="28"/>
          <w:szCs w:val="28"/>
          <w:lang w:val="en-US"/>
        </w:rPr>
        <w:t>Lyakh</w:t>
      </w:r>
      <w:proofErr w:type="spellEnd"/>
      <w:r w:rsidRPr="008A695E">
        <w:rPr>
          <w:rFonts w:ascii="Times New Roman" w:hAnsi="Times New Roman"/>
          <w:sz w:val="28"/>
          <w:szCs w:val="28"/>
          <w:lang w:val="en-US"/>
        </w:rPr>
        <w:t xml:space="preserve"> V.I. Physical culture. Methodological recommendations. Grades 1-4: A textbook for general education organizations. - M.: Enlightenment, 2021. - 175 p.</w:t>
      </w:r>
    </w:p>
    <w:p w:rsidR="008A695E" w:rsidRPr="008A695E" w:rsidRDefault="008A695E" w:rsidP="008A695E">
      <w:pPr>
        <w:pStyle w:val="a4"/>
        <w:shd w:val="clear" w:color="auto" w:fill="FFFFFF"/>
        <w:tabs>
          <w:tab w:val="left" w:pos="284"/>
        </w:tabs>
        <w:spacing w:after="0" w:line="360" w:lineRule="auto"/>
        <w:ind w:left="0"/>
        <w:jc w:val="both"/>
        <w:rPr>
          <w:rFonts w:ascii="Times New Roman" w:hAnsi="Times New Roman"/>
          <w:sz w:val="28"/>
          <w:szCs w:val="28"/>
          <w:lang w:val="en-US"/>
        </w:rPr>
      </w:pPr>
      <w:r w:rsidRPr="008A695E">
        <w:rPr>
          <w:rFonts w:ascii="Times New Roman" w:hAnsi="Times New Roman"/>
          <w:sz w:val="28"/>
          <w:szCs w:val="28"/>
          <w:lang w:val="en-US"/>
        </w:rPr>
        <w:t xml:space="preserve">5. </w:t>
      </w:r>
      <w:proofErr w:type="spellStart"/>
      <w:r w:rsidRPr="008A695E">
        <w:rPr>
          <w:rFonts w:ascii="Times New Roman" w:hAnsi="Times New Roman"/>
          <w:sz w:val="28"/>
          <w:szCs w:val="28"/>
          <w:lang w:val="en-US"/>
        </w:rPr>
        <w:t>Sukharev</w:t>
      </w:r>
      <w:proofErr w:type="spellEnd"/>
      <w:r w:rsidRPr="008A695E">
        <w:rPr>
          <w:rFonts w:ascii="Times New Roman" w:hAnsi="Times New Roman"/>
          <w:sz w:val="28"/>
          <w:szCs w:val="28"/>
          <w:lang w:val="en-US"/>
        </w:rPr>
        <w:t xml:space="preserve"> A.G. Motor activity and health of the younger generation /                  A.G. </w:t>
      </w:r>
      <w:proofErr w:type="spellStart"/>
      <w:r w:rsidRPr="008A695E">
        <w:rPr>
          <w:rFonts w:ascii="Times New Roman" w:hAnsi="Times New Roman"/>
          <w:sz w:val="28"/>
          <w:szCs w:val="28"/>
          <w:lang w:val="en-US"/>
        </w:rPr>
        <w:t>Suk</w:t>
      </w:r>
      <w:r>
        <w:rPr>
          <w:rFonts w:ascii="Times New Roman" w:hAnsi="Times New Roman"/>
          <w:sz w:val="28"/>
          <w:szCs w:val="28"/>
          <w:lang w:val="en-US"/>
        </w:rPr>
        <w:t>harev</w:t>
      </w:r>
      <w:proofErr w:type="spellEnd"/>
      <w:r>
        <w:rPr>
          <w:rFonts w:ascii="Times New Roman" w:hAnsi="Times New Roman"/>
          <w:sz w:val="28"/>
          <w:szCs w:val="28"/>
          <w:lang w:val="en-US"/>
        </w:rPr>
        <w:t>. - M.: Publishing center «</w:t>
      </w:r>
      <w:r w:rsidRPr="008A695E">
        <w:rPr>
          <w:rFonts w:ascii="Times New Roman" w:hAnsi="Times New Roman"/>
          <w:sz w:val="28"/>
          <w:szCs w:val="28"/>
          <w:lang w:val="en-US"/>
        </w:rPr>
        <w:t>Academy», 2016. - 87 p.</w:t>
      </w:r>
    </w:p>
    <w:p w:rsidR="008529D5" w:rsidRPr="008A695E" w:rsidRDefault="008529D5" w:rsidP="00E61371">
      <w:pPr>
        <w:pStyle w:val="a4"/>
        <w:tabs>
          <w:tab w:val="left" w:pos="284"/>
        </w:tabs>
        <w:spacing w:after="0" w:line="360" w:lineRule="auto"/>
        <w:ind w:left="0"/>
        <w:jc w:val="right"/>
        <w:rPr>
          <w:rFonts w:ascii="Times New Roman" w:hAnsi="Times New Roman"/>
          <w:sz w:val="28"/>
          <w:szCs w:val="28"/>
          <w:lang w:val="en-US"/>
        </w:rPr>
      </w:pPr>
      <w:bookmarkStart w:id="0" w:name="_GoBack"/>
      <w:bookmarkEnd w:id="0"/>
    </w:p>
    <w:sectPr w:rsidR="008529D5" w:rsidRPr="008A695E" w:rsidSect="009D22D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A10C3"/>
    <w:multiLevelType w:val="hybridMultilevel"/>
    <w:tmpl w:val="7E4CA4FA"/>
    <w:lvl w:ilvl="0" w:tplc="04190011">
      <w:start w:val="1"/>
      <w:numFmt w:val="decimal"/>
      <w:lvlText w:val="%1)"/>
      <w:lvlJc w:val="left"/>
      <w:pPr>
        <w:tabs>
          <w:tab w:val="num" w:pos="1464"/>
        </w:tabs>
        <w:ind w:left="1464" w:hanging="360"/>
      </w:pPr>
      <w:rPr>
        <w:rFonts w:hint="default"/>
      </w:rPr>
    </w:lvl>
    <w:lvl w:ilvl="1" w:tplc="04190003">
      <w:start w:val="1"/>
      <w:numFmt w:val="bullet"/>
      <w:lvlText w:val="o"/>
      <w:lvlJc w:val="left"/>
      <w:pPr>
        <w:tabs>
          <w:tab w:val="num" w:pos="2184"/>
        </w:tabs>
        <w:ind w:left="2184" w:hanging="360"/>
      </w:pPr>
      <w:rPr>
        <w:rFonts w:ascii="Courier New" w:hAnsi="Courier New" w:hint="default"/>
      </w:rPr>
    </w:lvl>
    <w:lvl w:ilvl="2" w:tplc="04190005">
      <w:start w:val="1"/>
      <w:numFmt w:val="bullet"/>
      <w:lvlText w:val=""/>
      <w:lvlJc w:val="left"/>
      <w:pPr>
        <w:tabs>
          <w:tab w:val="num" w:pos="2904"/>
        </w:tabs>
        <w:ind w:left="2904" w:hanging="360"/>
      </w:pPr>
      <w:rPr>
        <w:rFonts w:ascii="Wingdings" w:hAnsi="Wingdings" w:hint="default"/>
      </w:rPr>
    </w:lvl>
    <w:lvl w:ilvl="3" w:tplc="04190001">
      <w:start w:val="1"/>
      <w:numFmt w:val="bullet"/>
      <w:lvlText w:val=""/>
      <w:lvlJc w:val="left"/>
      <w:pPr>
        <w:tabs>
          <w:tab w:val="num" w:pos="3624"/>
        </w:tabs>
        <w:ind w:left="3624" w:hanging="360"/>
      </w:pPr>
      <w:rPr>
        <w:rFonts w:ascii="Symbol" w:hAnsi="Symbol" w:hint="default"/>
      </w:rPr>
    </w:lvl>
    <w:lvl w:ilvl="4" w:tplc="04190003">
      <w:start w:val="1"/>
      <w:numFmt w:val="bullet"/>
      <w:lvlText w:val="o"/>
      <w:lvlJc w:val="left"/>
      <w:pPr>
        <w:tabs>
          <w:tab w:val="num" w:pos="4344"/>
        </w:tabs>
        <w:ind w:left="4344" w:hanging="360"/>
      </w:pPr>
      <w:rPr>
        <w:rFonts w:ascii="Courier New" w:hAnsi="Courier New" w:hint="default"/>
      </w:rPr>
    </w:lvl>
    <w:lvl w:ilvl="5" w:tplc="04190005">
      <w:start w:val="1"/>
      <w:numFmt w:val="bullet"/>
      <w:lvlText w:val=""/>
      <w:lvlJc w:val="left"/>
      <w:pPr>
        <w:tabs>
          <w:tab w:val="num" w:pos="5064"/>
        </w:tabs>
        <w:ind w:left="5064" w:hanging="360"/>
      </w:pPr>
      <w:rPr>
        <w:rFonts w:ascii="Wingdings" w:hAnsi="Wingdings" w:hint="default"/>
      </w:rPr>
    </w:lvl>
    <w:lvl w:ilvl="6" w:tplc="04190001">
      <w:start w:val="1"/>
      <w:numFmt w:val="bullet"/>
      <w:lvlText w:val=""/>
      <w:lvlJc w:val="left"/>
      <w:pPr>
        <w:tabs>
          <w:tab w:val="num" w:pos="5784"/>
        </w:tabs>
        <w:ind w:left="5784" w:hanging="360"/>
      </w:pPr>
      <w:rPr>
        <w:rFonts w:ascii="Symbol" w:hAnsi="Symbol" w:hint="default"/>
      </w:rPr>
    </w:lvl>
    <w:lvl w:ilvl="7" w:tplc="04190003">
      <w:start w:val="1"/>
      <w:numFmt w:val="bullet"/>
      <w:lvlText w:val="o"/>
      <w:lvlJc w:val="left"/>
      <w:pPr>
        <w:tabs>
          <w:tab w:val="num" w:pos="6504"/>
        </w:tabs>
        <w:ind w:left="6504" w:hanging="360"/>
      </w:pPr>
      <w:rPr>
        <w:rFonts w:ascii="Courier New" w:hAnsi="Courier New" w:hint="default"/>
      </w:rPr>
    </w:lvl>
    <w:lvl w:ilvl="8" w:tplc="04190005">
      <w:start w:val="1"/>
      <w:numFmt w:val="bullet"/>
      <w:lvlText w:val=""/>
      <w:lvlJc w:val="left"/>
      <w:pPr>
        <w:tabs>
          <w:tab w:val="num" w:pos="7224"/>
        </w:tabs>
        <w:ind w:left="7224" w:hanging="360"/>
      </w:pPr>
      <w:rPr>
        <w:rFonts w:ascii="Wingdings" w:hAnsi="Wingdings" w:hint="default"/>
      </w:rPr>
    </w:lvl>
  </w:abstractNum>
  <w:abstractNum w:abstractNumId="1" w15:restartNumberingAfterBreak="0">
    <w:nsid w:val="0D2D17F1"/>
    <w:multiLevelType w:val="multilevel"/>
    <w:tmpl w:val="5F2EB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437E76"/>
    <w:multiLevelType w:val="hybridMultilevel"/>
    <w:tmpl w:val="06E029D6"/>
    <w:lvl w:ilvl="0" w:tplc="6BECB1FC">
      <w:start w:val="1"/>
      <w:numFmt w:val="decimal"/>
      <w:lvlText w:val="%1."/>
      <w:lvlJc w:val="left"/>
      <w:pPr>
        <w:ind w:left="1069" w:hanging="360"/>
      </w:pPr>
      <w:rPr>
        <w:rFonts w:ascii="Times New Roman" w:hAnsi="Times New Roman" w:cs="Times New Roman"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5FD2197"/>
    <w:multiLevelType w:val="hybridMultilevel"/>
    <w:tmpl w:val="A348B2A2"/>
    <w:lvl w:ilvl="0" w:tplc="0419000F">
      <w:start w:val="1"/>
      <w:numFmt w:val="decimal"/>
      <w:lvlText w:val="%1."/>
      <w:lvlJc w:val="left"/>
      <w:pPr>
        <w:tabs>
          <w:tab w:val="num" w:pos="1407"/>
        </w:tabs>
        <w:ind w:left="1407" w:hanging="360"/>
      </w:pPr>
      <w:rPr>
        <w:rFonts w:cs="Times New Roman"/>
      </w:rPr>
    </w:lvl>
    <w:lvl w:ilvl="1" w:tplc="04190019">
      <w:start w:val="1"/>
      <w:numFmt w:val="lowerLetter"/>
      <w:lvlText w:val="%2."/>
      <w:lvlJc w:val="left"/>
      <w:pPr>
        <w:tabs>
          <w:tab w:val="num" w:pos="2127"/>
        </w:tabs>
        <w:ind w:left="2127" w:hanging="360"/>
      </w:pPr>
      <w:rPr>
        <w:rFonts w:cs="Times New Roman"/>
      </w:rPr>
    </w:lvl>
    <w:lvl w:ilvl="2" w:tplc="0419001B">
      <w:start w:val="1"/>
      <w:numFmt w:val="lowerRoman"/>
      <w:lvlText w:val="%3."/>
      <w:lvlJc w:val="right"/>
      <w:pPr>
        <w:tabs>
          <w:tab w:val="num" w:pos="2847"/>
        </w:tabs>
        <w:ind w:left="2847" w:hanging="180"/>
      </w:pPr>
      <w:rPr>
        <w:rFonts w:cs="Times New Roman"/>
      </w:rPr>
    </w:lvl>
    <w:lvl w:ilvl="3" w:tplc="0419000F">
      <w:start w:val="1"/>
      <w:numFmt w:val="decimal"/>
      <w:lvlText w:val="%4."/>
      <w:lvlJc w:val="left"/>
      <w:pPr>
        <w:tabs>
          <w:tab w:val="num" w:pos="3567"/>
        </w:tabs>
        <w:ind w:left="3567" w:hanging="360"/>
      </w:pPr>
      <w:rPr>
        <w:rFonts w:cs="Times New Roman"/>
      </w:rPr>
    </w:lvl>
    <w:lvl w:ilvl="4" w:tplc="04190019">
      <w:start w:val="1"/>
      <w:numFmt w:val="lowerLetter"/>
      <w:lvlText w:val="%5."/>
      <w:lvlJc w:val="left"/>
      <w:pPr>
        <w:tabs>
          <w:tab w:val="num" w:pos="4287"/>
        </w:tabs>
        <w:ind w:left="4287" w:hanging="360"/>
      </w:pPr>
      <w:rPr>
        <w:rFonts w:cs="Times New Roman"/>
      </w:rPr>
    </w:lvl>
    <w:lvl w:ilvl="5" w:tplc="0419001B">
      <w:start w:val="1"/>
      <w:numFmt w:val="lowerRoman"/>
      <w:lvlText w:val="%6."/>
      <w:lvlJc w:val="right"/>
      <w:pPr>
        <w:tabs>
          <w:tab w:val="num" w:pos="5007"/>
        </w:tabs>
        <w:ind w:left="5007" w:hanging="180"/>
      </w:pPr>
      <w:rPr>
        <w:rFonts w:cs="Times New Roman"/>
      </w:rPr>
    </w:lvl>
    <w:lvl w:ilvl="6" w:tplc="0419000F">
      <w:start w:val="1"/>
      <w:numFmt w:val="decimal"/>
      <w:lvlText w:val="%7."/>
      <w:lvlJc w:val="left"/>
      <w:pPr>
        <w:tabs>
          <w:tab w:val="num" w:pos="5727"/>
        </w:tabs>
        <w:ind w:left="5727" w:hanging="360"/>
      </w:pPr>
      <w:rPr>
        <w:rFonts w:cs="Times New Roman"/>
      </w:rPr>
    </w:lvl>
    <w:lvl w:ilvl="7" w:tplc="04190019">
      <w:start w:val="1"/>
      <w:numFmt w:val="lowerLetter"/>
      <w:lvlText w:val="%8."/>
      <w:lvlJc w:val="left"/>
      <w:pPr>
        <w:tabs>
          <w:tab w:val="num" w:pos="6447"/>
        </w:tabs>
        <w:ind w:left="6447" w:hanging="360"/>
      </w:pPr>
      <w:rPr>
        <w:rFonts w:cs="Times New Roman"/>
      </w:rPr>
    </w:lvl>
    <w:lvl w:ilvl="8" w:tplc="0419001B">
      <w:start w:val="1"/>
      <w:numFmt w:val="lowerRoman"/>
      <w:lvlText w:val="%9."/>
      <w:lvlJc w:val="right"/>
      <w:pPr>
        <w:tabs>
          <w:tab w:val="num" w:pos="7167"/>
        </w:tabs>
        <w:ind w:left="7167" w:hanging="180"/>
      </w:pPr>
      <w:rPr>
        <w:rFonts w:cs="Times New Roman"/>
      </w:rPr>
    </w:lvl>
  </w:abstractNum>
  <w:abstractNum w:abstractNumId="4" w15:restartNumberingAfterBreak="0">
    <w:nsid w:val="266409EE"/>
    <w:multiLevelType w:val="singleLevel"/>
    <w:tmpl w:val="2428960E"/>
    <w:lvl w:ilvl="0">
      <w:start w:val="1"/>
      <w:numFmt w:val="decimal"/>
      <w:lvlText w:val="%1."/>
      <w:legacy w:legacy="1" w:legacySpace="0" w:legacyIndent="437"/>
      <w:lvlJc w:val="left"/>
      <w:rPr>
        <w:rFonts w:ascii="Times New Roman" w:hAnsi="Times New Roman" w:cs="Times New Roman" w:hint="default"/>
      </w:rPr>
    </w:lvl>
  </w:abstractNum>
  <w:abstractNum w:abstractNumId="5" w15:restartNumberingAfterBreak="0">
    <w:nsid w:val="27941081"/>
    <w:multiLevelType w:val="multilevel"/>
    <w:tmpl w:val="BADAC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B50C49"/>
    <w:multiLevelType w:val="multilevel"/>
    <w:tmpl w:val="DF8A4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EC4688"/>
    <w:multiLevelType w:val="multilevel"/>
    <w:tmpl w:val="0478F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EC5E77"/>
    <w:multiLevelType w:val="multilevel"/>
    <w:tmpl w:val="69401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795745C"/>
    <w:multiLevelType w:val="hybridMultilevel"/>
    <w:tmpl w:val="060E9122"/>
    <w:lvl w:ilvl="0" w:tplc="6B9E0F1C">
      <w:start w:val="1"/>
      <w:numFmt w:val="decimal"/>
      <w:lvlText w:val="%1."/>
      <w:lvlJc w:val="left"/>
      <w:pPr>
        <w:tabs>
          <w:tab w:val="num" w:pos="705"/>
        </w:tabs>
        <w:ind w:left="705" w:hanging="705"/>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15:restartNumberingAfterBreak="0">
    <w:nsid w:val="7A781C0D"/>
    <w:multiLevelType w:val="hybridMultilevel"/>
    <w:tmpl w:val="84B23F84"/>
    <w:lvl w:ilvl="0" w:tplc="04190011">
      <w:start w:val="1"/>
      <w:numFmt w:val="decimal"/>
      <w:lvlText w:val="%1)"/>
      <w:lvlJc w:val="left"/>
      <w:pPr>
        <w:tabs>
          <w:tab w:val="num" w:pos="1464"/>
        </w:tabs>
        <w:ind w:left="1464" w:hanging="360"/>
      </w:pPr>
      <w:rPr>
        <w:rFont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7CE81D9C"/>
    <w:multiLevelType w:val="singleLevel"/>
    <w:tmpl w:val="231412C8"/>
    <w:lvl w:ilvl="0">
      <w:start w:val="1"/>
      <w:numFmt w:val="decimal"/>
      <w:lvlText w:val="%1."/>
      <w:legacy w:legacy="1" w:legacySpace="0" w:legacyIndent="360"/>
      <w:lvlJc w:val="left"/>
      <w:rPr>
        <w:rFonts w:ascii="Times New Roman" w:hAnsi="Times New Roman" w:cs="Times New Roman" w:hint="default"/>
      </w:rPr>
    </w:lvl>
  </w:abstractNum>
  <w:num w:numId="1">
    <w:abstractNumId w:val="9"/>
  </w:num>
  <w:num w:numId="2">
    <w:abstractNumId w:val="3"/>
  </w:num>
  <w:num w:numId="3">
    <w:abstractNumId w:val="10"/>
  </w:num>
  <w:num w:numId="4">
    <w:abstractNumId w:val="0"/>
  </w:num>
  <w:num w:numId="5">
    <w:abstractNumId w:val="4"/>
  </w:num>
  <w:num w:numId="6">
    <w:abstractNumId w:val="11"/>
  </w:num>
  <w:num w:numId="7">
    <w:abstractNumId w:val="6"/>
  </w:num>
  <w:num w:numId="8">
    <w:abstractNumId w:val="5"/>
  </w:num>
  <w:num w:numId="9">
    <w:abstractNumId w:val="7"/>
  </w:num>
  <w:num w:numId="10">
    <w:abstractNumId w:val="1"/>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95B"/>
    <w:rsid w:val="00036212"/>
    <w:rsid w:val="0003622D"/>
    <w:rsid w:val="00050C5D"/>
    <w:rsid w:val="0005195B"/>
    <w:rsid w:val="00067D4E"/>
    <w:rsid w:val="000741FD"/>
    <w:rsid w:val="00080030"/>
    <w:rsid w:val="000D5313"/>
    <w:rsid w:val="000F38FE"/>
    <w:rsid w:val="001063FF"/>
    <w:rsid w:val="00106638"/>
    <w:rsid w:val="0012485E"/>
    <w:rsid w:val="00133947"/>
    <w:rsid w:val="001571BD"/>
    <w:rsid w:val="001656AE"/>
    <w:rsid w:val="00175C61"/>
    <w:rsid w:val="00177D79"/>
    <w:rsid w:val="001A73DB"/>
    <w:rsid w:val="001B62F7"/>
    <w:rsid w:val="001C698F"/>
    <w:rsid w:val="001D7114"/>
    <w:rsid w:val="001D7E15"/>
    <w:rsid w:val="001E2E3A"/>
    <w:rsid w:val="001E34D9"/>
    <w:rsid w:val="0021741A"/>
    <w:rsid w:val="002213EA"/>
    <w:rsid w:val="00242869"/>
    <w:rsid w:val="002465D5"/>
    <w:rsid w:val="00253369"/>
    <w:rsid w:val="0027140D"/>
    <w:rsid w:val="00271917"/>
    <w:rsid w:val="0028491B"/>
    <w:rsid w:val="002964BC"/>
    <w:rsid w:val="002C61CD"/>
    <w:rsid w:val="002C6D63"/>
    <w:rsid w:val="00300C38"/>
    <w:rsid w:val="0030639F"/>
    <w:rsid w:val="00306BFB"/>
    <w:rsid w:val="003266EE"/>
    <w:rsid w:val="00330B11"/>
    <w:rsid w:val="003521DB"/>
    <w:rsid w:val="00362448"/>
    <w:rsid w:val="00382C84"/>
    <w:rsid w:val="00383970"/>
    <w:rsid w:val="003A7AE5"/>
    <w:rsid w:val="003B189E"/>
    <w:rsid w:val="003B4263"/>
    <w:rsid w:val="003C0E68"/>
    <w:rsid w:val="003D7CBE"/>
    <w:rsid w:val="00411948"/>
    <w:rsid w:val="00420B3D"/>
    <w:rsid w:val="00444E88"/>
    <w:rsid w:val="00446E3E"/>
    <w:rsid w:val="00475BA7"/>
    <w:rsid w:val="004766FA"/>
    <w:rsid w:val="00476781"/>
    <w:rsid w:val="004773D8"/>
    <w:rsid w:val="0049168B"/>
    <w:rsid w:val="00491F85"/>
    <w:rsid w:val="00496685"/>
    <w:rsid w:val="004C1D61"/>
    <w:rsid w:val="004D5E3E"/>
    <w:rsid w:val="004D5F91"/>
    <w:rsid w:val="00503FAB"/>
    <w:rsid w:val="005343BB"/>
    <w:rsid w:val="0056181F"/>
    <w:rsid w:val="00561950"/>
    <w:rsid w:val="005877E3"/>
    <w:rsid w:val="005919A4"/>
    <w:rsid w:val="00595F2D"/>
    <w:rsid w:val="005A453A"/>
    <w:rsid w:val="005B7D91"/>
    <w:rsid w:val="005C30BE"/>
    <w:rsid w:val="005C57F0"/>
    <w:rsid w:val="005D4677"/>
    <w:rsid w:val="005F06DB"/>
    <w:rsid w:val="005F3E38"/>
    <w:rsid w:val="005F7C32"/>
    <w:rsid w:val="00622789"/>
    <w:rsid w:val="00650224"/>
    <w:rsid w:val="00662CC0"/>
    <w:rsid w:val="006662CD"/>
    <w:rsid w:val="006A307A"/>
    <w:rsid w:val="006A5C4A"/>
    <w:rsid w:val="006C6184"/>
    <w:rsid w:val="00714CF3"/>
    <w:rsid w:val="00740E2C"/>
    <w:rsid w:val="007462AC"/>
    <w:rsid w:val="00761376"/>
    <w:rsid w:val="0076365A"/>
    <w:rsid w:val="00794387"/>
    <w:rsid w:val="007D3632"/>
    <w:rsid w:val="007F0B1F"/>
    <w:rsid w:val="007F3DE0"/>
    <w:rsid w:val="0080482B"/>
    <w:rsid w:val="0083251B"/>
    <w:rsid w:val="008503E1"/>
    <w:rsid w:val="008529D5"/>
    <w:rsid w:val="0088543C"/>
    <w:rsid w:val="00885E5E"/>
    <w:rsid w:val="00897C4B"/>
    <w:rsid w:val="008A695E"/>
    <w:rsid w:val="008B69B7"/>
    <w:rsid w:val="008F6A57"/>
    <w:rsid w:val="00931D1F"/>
    <w:rsid w:val="00953293"/>
    <w:rsid w:val="009613FA"/>
    <w:rsid w:val="009938B9"/>
    <w:rsid w:val="009956C0"/>
    <w:rsid w:val="009B31BA"/>
    <w:rsid w:val="009C1B5C"/>
    <w:rsid w:val="009D22DB"/>
    <w:rsid w:val="009D2A81"/>
    <w:rsid w:val="009E0B5C"/>
    <w:rsid w:val="009E35BB"/>
    <w:rsid w:val="009E40C2"/>
    <w:rsid w:val="009F0271"/>
    <w:rsid w:val="00A121F0"/>
    <w:rsid w:val="00A321EC"/>
    <w:rsid w:val="00A45C5D"/>
    <w:rsid w:val="00A47BE2"/>
    <w:rsid w:val="00A54B8C"/>
    <w:rsid w:val="00A61559"/>
    <w:rsid w:val="00A7031B"/>
    <w:rsid w:val="00A73FCF"/>
    <w:rsid w:val="00A80F50"/>
    <w:rsid w:val="00A81E3E"/>
    <w:rsid w:val="00AA27DD"/>
    <w:rsid w:val="00AA2AB5"/>
    <w:rsid w:val="00AC59FE"/>
    <w:rsid w:val="00AD6786"/>
    <w:rsid w:val="00AE557C"/>
    <w:rsid w:val="00AE63CF"/>
    <w:rsid w:val="00B01A7C"/>
    <w:rsid w:val="00B13134"/>
    <w:rsid w:val="00B20A98"/>
    <w:rsid w:val="00B2572F"/>
    <w:rsid w:val="00B45D2F"/>
    <w:rsid w:val="00B601C3"/>
    <w:rsid w:val="00B639C8"/>
    <w:rsid w:val="00B64C9D"/>
    <w:rsid w:val="00B7168B"/>
    <w:rsid w:val="00B90A79"/>
    <w:rsid w:val="00BA6B95"/>
    <w:rsid w:val="00BD2D73"/>
    <w:rsid w:val="00BE5BF7"/>
    <w:rsid w:val="00BF7952"/>
    <w:rsid w:val="00C4644B"/>
    <w:rsid w:val="00C602F2"/>
    <w:rsid w:val="00C74F04"/>
    <w:rsid w:val="00C80C2C"/>
    <w:rsid w:val="00CA1D64"/>
    <w:rsid w:val="00CA3A67"/>
    <w:rsid w:val="00CB0004"/>
    <w:rsid w:val="00CB590C"/>
    <w:rsid w:val="00CD0EE0"/>
    <w:rsid w:val="00CD5FED"/>
    <w:rsid w:val="00CE66C1"/>
    <w:rsid w:val="00D2658C"/>
    <w:rsid w:val="00D42F1A"/>
    <w:rsid w:val="00D53EE6"/>
    <w:rsid w:val="00D722F7"/>
    <w:rsid w:val="00DD7219"/>
    <w:rsid w:val="00DE7E4C"/>
    <w:rsid w:val="00DF5A06"/>
    <w:rsid w:val="00E2753E"/>
    <w:rsid w:val="00E30798"/>
    <w:rsid w:val="00E36A77"/>
    <w:rsid w:val="00E410E2"/>
    <w:rsid w:val="00E61371"/>
    <w:rsid w:val="00E61965"/>
    <w:rsid w:val="00E63326"/>
    <w:rsid w:val="00E714B8"/>
    <w:rsid w:val="00E72AFE"/>
    <w:rsid w:val="00E73262"/>
    <w:rsid w:val="00E80DEE"/>
    <w:rsid w:val="00EA1E2F"/>
    <w:rsid w:val="00EC71BE"/>
    <w:rsid w:val="00ED067D"/>
    <w:rsid w:val="00EF49EC"/>
    <w:rsid w:val="00F11B77"/>
    <w:rsid w:val="00F32FEA"/>
    <w:rsid w:val="00F52BEB"/>
    <w:rsid w:val="00F63B43"/>
    <w:rsid w:val="00F70EB4"/>
    <w:rsid w:val="00F90964"/>
    <w:rsid w:val="00F9621A"/>
    <w:rsid w:val="00FB441D"/>
    <w:rsid w:val="00FC1A74"/>
    <w:rsid w:val="00FD4673"/>
    <w:rsid w:val="00FF0BDE"/>
    <w:rsid w:val="00FF2D9C"/>
    <w:rsid w:val="00FF58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D054C5-0C6C-49A8-BCE3-B8EEE306D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4BC"/>
  </w:style>
  <w:style w:type="paragraph" w:styleId="1">
    <w:name w:val="heading 1"/>
    <w:basedOn w:val="a"/>
    <w:next w:val="a"/>
    <w:link w:val="10"/>
    <w:uiPriority w:val="9"/>
    <w:qFormat/>
    <w:rsid w:val="008A69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link w:val="40"/>
    <w:uiPriority w:val="9"/>
    <w:qFormat/>
    <w:rsid w:val="00067D4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47BE2"/>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A47BE2"/>
    <w:pPr>
      <w:ind w:left="720"/>
      <w:contextualSpacing/>
    </w:pPr>
    <w:rPr>
      <w:rFonts w:ascii="Calibri" w:eastAsia="Calibri" w:hAnsi="Calibri" w:cs="Times New Roman"/>
    </w:rPr>
  </w:style>
  <w:style w:type="paragraph" w:customStyle="1" w:styleId="c7">
    <w:name w:val="c7"/>
    <w:basedOn w:val="a"/>
    <w:rsid w:val="00E275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aliases w:val="Обычный (Web) Знак Знак,Знак Знак Знак Знак1,Обычный (Web) Знак1,Знак Знак Знак2,Основной шрифт абзаца Знак Знак,Обычный (Web) Знак Знак1 Знак,Знак Знак Знак Знак2 Знак,Знак Знак Знак Знак Знак1 Знак,Обычный (Web),Знак Знак Знак Знак Знак"/>
    <w:basedOn w:val="a"/>
    <w:link w:val="a6"/>
    <w:uiPriority w:val="99"/>
    <w:unhideWhenUsed/>
    <w:qFormat/>
    <w:rsid w:val="00E275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 Знак Знак,Знак Знак Знак Знак1 Знак,Обычный (Web) Знак1 Знак,Знак Знак Знак2 Знак,Основной шрифт абзаца Знак Знак Знак,Обычный (Web) Знак Знак1 Знак Знак,Знак Знак Знак Знак2 Знак Знак,Обычный (Web) Знак"/>
    <w:basedOn w:val="a0"/>
    <w:link w:val="a5"/>
    <w:uiPriority w:val="99"/>
    <w:locked/>
    <w:rsid w:val="00E2753E"/>
    <w:rPr>
      <w:rFonts w:ascii="Times New Roman" w:eastAsia="Times New Roman" w:hAnsi="Times New Roman" w:cs="Times New Roman"/>
      <w:sz w:val="24"/>
      <w:szCs w:val="24"/>
      <w:lang w:eastAsia="ru-RU"/>
    </w:rPr>
  </w:style>
  <w:style w:type="character" w:customStyle="1" w:styleId="c0">
    <w:name w:val="c0"/>
    <w:basedOn w:val="a0"/>
    <w:qFormat/>
    <w:rsid w:val="00953293"/>
  </w:style>
  <w:style w:type="paragraph" w:styleId="a7">
    <w:name w:val="Balloon Text"/>
    <w:basedOn w:val="a"/>
    <w:link w:val="a8"/>
    <w:uiPriority w:val="99"/>
    <w:semiHidden/>
    <w:unhideWhenUsed/>
    <w:rsid w:val="008B69B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B69B7"/>
    <w:rPr>
      <w:rFonts w:ascii="Tahoma" w:hAnsi="Tahoma" w:cs="Tahoma"/>
      <w:sz w:val="16"/>
      <w:szCs w:val="16"/>
    </w:rPr>
  </w:style>
  <w:style w:type="character" w:customStyle="1" w:styleId="a9">
    <w:name w:val="Основной текст Знак"/>
    <w:basedOn w:val="a0"/>
    <w:link w:val="aa"/>
    <w:semiHidden/>
    <w:rsid w:val="00EA1E2F"/>
    <w:rPr>
      <w:rFonts w:ascii="Century Schoolbook" w:hAnsi="Century Schoolbook"/>
      <w:sz w:val="24"/>
      <w:szCs w:val="24"/>
      <w:shd w:val="clear" w:color="auto" w:fill="FFFFFF"/>
    </w:rPr>
  </w:style>
  <w:style w:type="paragraph" w:styleId="aa">
    <w:name w:val="Body Text"/>
    <w:basedOn w:val="a"/>
    <w:link w:val="a9"/>
    <w:semiHidden/>
    <w:rsid w:val="00EA1E2F"/>
    <w:pPr>
      <w:shd w:val="clear" w:color="auto" w:fill="FFFFFF"/>
      <w:spacing w:before="360" w:after="0" w:line="278" w:lineRule="exact"/>
      <w:ind w:hanging="300"/>
    </w:pPr>
    <w:rPr>
      <w:rFonts w:ascii="Century Schoolbook" w:hAnsi="Century Schoolbook"/>
      <w:sz w:val="24"/>
      <w:szCs w:val="24"/>
    </w:rPr>
  </w:style>
  <w:style w:type="character" w:customStyle="1" w:styleId="11">
    <w:name w:val="Основной текст Знак1"/>
    <w:basedOn w:val="a0"/>
    <w:uiPriority w:val="99"/>
    <w:semiHidden/>
    <w:rsid w:val="00EA1E2F"/>
  </w:style>
  <w:style w:type="paragraph" w:customStyle="1" w:styleId="Default">
    <w:name w:val="Default"/>
    <w:rsid w:val="00EA1E2F"/>
    <w:pPr>
      <w:autoSpaceDE w:val="0"/>
      <w:autoSpaceDN w:val="0"/>
      <w:adjustRightInd w:val="0"/>
      <w:spacing w:after="0" w:line="240" w:lineRule="auto"/>
    </w:pPr>
    <w:rPr>
      <w:rFonts w:ascii="Times New Roman" w:hAnsi="Times New Roman" w:cs="Times New Roman"/>
      <w:color w:val="000000"/>
      <w:sz w:val="24"/>
      <w:szCs w:val="24"/>
    </w:rPr>
  </w:style>
  <w:style w:type="character" w:styleId="ab">
    <w:name w:val="Strong"/>
    <w:basedOn w:val="a0"/>
    <w:uiPriority w:val="22"/>
    <w:qFormat/>
    <w:rsid w:val="00B639C8"/>
    <w:rPr>
      <w:b/>
      <w:bCs/>
    </w:rPr>
  </w:style>
  <w:style w:type="paragraph" w:styleId="ac">
    <w:name w:val="Subtitle"/>
    <w:basedOn w:val="a"/>
    <w:next w:val="a"/>
    <w:link w:val="ad"/>
    <w:uiPriority w:val="11"/>
    <w:qFormat/>
    <w:rsid w:val="00622789"/>
    <w:pPr>
      <w:numPr>
        <w:ilvl w:val="1"/>
      </w:numPr>
      <w:spacing w:after="160"/>
    </w:pPr>
    <w:rPr>
      <w:rFonts w:eastAsiaTheme="minorEastAsia"/>
      <w:color w:val="5A5A5A" w:themeColor="text1" w:themeTint="A5"/>
      <w:spacing w:val="15"/>
    </w:rPr>
  </w:style>
  <w:style w:type="character" w:customStyle="1" w:styleId="ad">
    <w:name w:val="Подзаголовок Знак"/>
    <w:basedOn w:val="a0"/>
    <w:link w:val="ac"/>
    <w:uiPriority w:val="11"/>
    <w:rsid w:val="00622789"/>
    <w:rPr>
      <w:rFonts w:eastAsiaTheme="minorEastAsia"/>
      <w:color w:val="5A5A5A" w:themeColor="text1" w:themeTint="A5"/>
      <w:spacing w:val="15"/>
    </w:rPr>
  </w:style>
  <w:style w:type="table" w:styleId="ae">
    <w:name w:val="Table Grid"/>
    <w:basedOn w:val="a1"/>
    <w:rsid w:val="004D5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
    <w:rsid w:val="00067D4E"/>
    <w:rPr>
      <w:rFonts w:ascii="Times New Roman" w:eastAsia="Times New Roman" w:hAnsi="Times New Roman" w:cs="Times New Roman"/>
      <w:b/>
      <w:bCs/>
      <w:sz w:val="24"/>
      <w:szCs w:val="24"/>
      <w:lang w:eastAsia="ru-RU"/>
    </w:rPr>
  </w:style>
  <w:style w:type="character" w:styleId="af">
    <w:name w:val="Emphasis"/>
    <w:basedOn w:val="a0"/>
    <w:uiPriority w:val="20"/>
    <w:qFormat/>
    <w:rsid w:val="00067D4E"/>
    <w:rPr>
      <w:i/>
      <w:iCs/>
    </w:rPr>
  </w:style>
  <w:style w:type="character" w:customStyle="1" w:styleId="c58">
    <w:name w:val="c58"/>
    <w:basedOn w:val="a0"/>
    <w:rsid w:val="009938B9"/>
  </w:style>
  <w:style w:type="character" w:customStyle="1" w:styleId="c18">
    <w:name w:val="c18"/>
    <w:basedOn w:val="a0"/>
    <w:rsid w:val="009938B9"/>
  </w:style>
  <w:style w:type="character" w:customStyle="1" w:styleId="c4">
    <w:name w:val="c4"/>
    <w:basedOn w:val="a0"/>
    <w:rsid w:val="009938B9"/>
  </w:style>
  <w:style w:type="character" w:styleId="af0">
    <w:name w:val="Hyperlink"/>
    <w:basedOn w:val="a0"/>
    <w:uiPriority w:val="99"/>
    <w:semiHidden/>
    <w:unhideWhenUsed/>
    <w:rsid w:val="00050C5D"/>
    <w:rPr>
      <w:color w:val="0000FF"/>
      <w:u w:val="single"/>
    </w:rPr>
  </w:style>
  <w:style w:type="paragraph" w:customStyle="1" w:styleId="question">
    <w:name w:val="question"/>
    <w:basedOn w:val="a"/>
    <w:rsid w:val="00B20A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8A695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476246">
      <w:bodyDiv w:val="1"/>
      <w:marLeft w:val="0"/>
      <w:marRight w:val="0"/>
      <w:marTop w:val="0"/>
      <w:marBottom w:val="0"/>
      <w:divBdr>
        <w:top w:val="none" w:sz="0" w:space="0" w:color="auto"/>
        <w:left w:val="none" w:sz="0" w:space="0" w:color="auto"/>
        <w:bottom w:val="none" w:sz="0" w:space="0" w:color="auto"/>
        <w:right w:val="none" w:sz="0" w:space="0" w:color="auto"/>
      </w:divBdr>
    </w:div>
    <w:div w:id="627979137">
      <w:bodyDiv w:val="1"/>
      <w:marLeft w:val="0"/>
      <w:marRight w:val="0"/>
      <w:marTop w:val="0"/>
      <w:marBottom w:val="0"/>
      <w:divBdr>
        <w:top w:val="none" w:sz="0" w:space="0" w:color="auto"/>
        <w:left w:val="none" w:sz="0" w:space="0" w:color="auto"/>
        <w:bottom w:val="none" w:sz="0" w:space="0" w:color="auto"/>
        <w:right w:val="none" w:sz="0" w:space="0" w:color="auto"/>
      </w:divBdr>
    </w:div>
    <w:div w:id="638731348">
      <w:bodyDiv w:val="1"/>
      <w:marLeft w:val="0"/>
      <w:marRight w:val="0"/>
      <w:marTop w:val="0"/>
      <w:marBottom w:val="0"/>
      <w:divBdr>
        <w:top w:val="none" w:sz="0" w:space="0" w:color="auto"/>
        <w:left w:val="none" w:sz="0" w:space="0" w:color="auto"/>
        <w:bottom w:val="none" w:sz="0" w:space="0" w:color="auto"/>
        <w:right w:val="none" w:sz="0" w:space="0" w:color="auto"/>
      </w:divBdr>
      <w:divsChild>
        <w:div w:id="202640739">
          <w:marLeft w:val="0"/>
          <w:marRight w:val="0"/>
          <w:marTop w:val="0"/>
          <w:marBottom w:val="0"/>
          <w:divBdr>
            <w:top w:val="none" w:sz="0" w:space="0" w:color="auto"/>
            <w:left w:val="none" w:sz="0" w:space="0" w:color="auto"/>
            <w:bottom w:val="none" w:sz="0" w:space="0" w:color="auto"/>
            <w:right w:val="none" w:sz="0" w:space="0" w:color="auto"/>
          </w:divBdr>
        </w:div>
      </w:divsChild>
    </w:div>
    <w:div w:id="666446129">
      <w:bodyDiv w:val="1"/>
      <w:marLeft w:val="0"/>
      <w:marRight w:val="0"/>
      <w:marTop w:val="0"/>
      <w:marBottom w:val="0"/>
      <w:divBdr>
        <w:top w:val="none" w:sz="0" w:space="0" w:color="auto"/>
        <w:left w:val="none" w:sz="0" w:space="0" w:color="auto"/>
        <w:bottom w:val="none" w:sz="0" w:space="0" w:color="auto"/>
        <w:right w:val="none" w:sz="0" w:space="0" w:color="auto"/>
      </w:divBdr>
    </w:div>
    <w:div w:id="688531494">
      <w:bodyDiv w:val="1"/>
      <w:marLeft w:val="0"/>
      <w:marRight w:val="0"/>
      <w:marTop w:val="0"/>
      <w:marBottom w:val="0"/>
      <w:divBdr>
        <w:top w:val="none" w:sz="0" w:space="0" w:color="auto"/>
        <w:left w:val="none" w:sz="0" w:space="0" w:color="auto"/>
        <w:bottom w:val="none" w:sz="0" w:space="0" w:color="auto"/>
        <w:right w:val="none" w:sz="0" w:space="0" w:color="auto"/>
      </w:divBdr>
    </w:div>
    <w:div w:id="785272788">
      <w:bodyDiv w:val="1"/>
      <w:marLeft w:val="0"/>
      <w:marRight w:val="0"/>
      <w:marTop w:val="0"/>
      <w:marBottom w:val="0"/>
      <w:divBdr>
        <w:top w:val="none" w:sz="0" w:space="0" w:color="auto"/>
        <w:left w:val="none" w:sz="0" w:space="0" w:color="auto"/>
        <w:bottom w:val="none" w:sz="0" w:space="0" w:color="auto"/>
        <w:right w:val="none" w:sz="0" w:space="0" w:color="auto"/>
      </w:divBdr>
    </w:div>
    <w:div w:id="853764167">
      <w:bodyDiv w:val="1"/>
      <w:marLeft w:val="0"/>
      <w:marRight w:val="0"/>
      <w:marTop w:val="0"/>
      <w:marBottom w:val="0"/>
      <w:divBdr>
        <w:top w:val="none" w:sz="0" w:space="0" w:color="auto"/>
        <w:left w:val="none" w:sz="0" w:space="0" w:color="auto"/>
        <w:bottom w:val="none" w:sz="0" w:space="0" w:color="auto"/>
        <w:right w:val="none" w:sz="0" w:space="0" w:color="auto"/>
      </w:divBdr>
      <w:divsChild>
        <w:div w:id="1240671099">
          <w:marLeft w:val="0"/>
          <w:marRight w:val="0"/>
          <w:marTop w:val="0"/>
          <w:marBottom w:val="0"/>
          <w:divBdr>
            <w:top w:val="none" w:sz="0" w:space="0" w:color="auto"/>
            <w:left w:val="none" w:sz="0" w:space="0" w:color="auto"/>
            <w:bottom w:val="none" w:sz="0" w:space="0" w:color="auto"/>
            <w:right w:val="none" w:sz="0" w:space="0" w:color="auto"/>
          </w:divBdr>
        </w:div>
      </w:divsChild>
    </w:div>
    <w:div w:id="915430977">
      <w:bodyDiv w:val="1"/>
      <w:marLeft w:val="0"/>
      <w:marRight w:val="0"/>
      <w:marTop w:val="0"/>
      <w:marBottom w:val="0"/>
      <w:divBdr>
        <w:top w:val="none" w:sz="0" w:space="0" w:color="auto"/>
        <w:left w:val="none" w:sz="0" w:space="0" w:color="auto"/>
        <w:bottom w:val="none" w:sz="0" w:space="0" w:color="auto"/>
        <w:right w:val="none" w:sz="0" w:space="0" w:color="auto"/>
      </w:divBdr>
      <w:divsChild>
        <w:div w:id="2142727244">
          <w:marLeft w:val="0"/>
          <w:marRight w:val="0"/>
          <w:marTop w:val="0"/>
          <w:marBottom w:val="0"/>
          <w:divBdr>
            <w:top w:val="none" w:sz="0" w:space="0" w:color="auto"/>
            <w:left w:val="none" w:sz="0" w:space="0" w:color="auto"/>
            <w:bottom w:val="none" w:sz="0" w:space="0" w:color="auto"/>
            <w:right w:val="none" w:sz="0" w:space="0" w:color="auto"/>
          </w:divBdr>
        </w:div>
      </w:divsChild>
    </w:div>
    <w:div w:id="1572348010">
      <w:bodyDiv w:val="1"/>
      <w:marLeft w:val="0"/>
      <w:marRight w:val="0"/>
      <w:marTop w:val="0"/>
      <w:marBottom w:val="0"/>
      <w:divBdr>
        <w:top w:val="none" w:sz="0" w:space="0" w:color="auto"/>
        <w:left w:val="none" w:sz="0" w:space="0" w:color="auto"/>
        <w:bottom w:val="none" w:sz="0" w:space="0" w:color="auto"/>
        <w:right w:val="none" w:sz="0" w:space="0" w:color="auto"/>
      </w:divBdr>
    </w:div>
    <w:div w:id="1682584780">
      <w:bodyDiv w:val="1"/>
      <w:marLeft w:val="0"/>
      <w:marRight w:val="0"/>
      <w:marTop w:val="0"/>
      <w:marBottom w:val="0"/>
      <w:divBdr>
        <w:top w:val="none" w:sz="0" w:space="0" w:color="auto"/>
        <w:left w:val="none" w:sz="0" w:space="0" w:color="auto"/>
        <w:bottom w:val="none" w:sz="0" w:space="0" w:color="auto"/>
        <w:right w:val="none" w:sz="0" w:space="0" w:color="auto"/>
      </w:divBdr>
      <w:divsChild>
        <w:div w:id="1250583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CCABD-CED5-468A-A3DC-F3C862D9A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1517</Words>
  <Characters>8651</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Лана</dc:creator>
  <cp:keywords/>
  <dc:description/>
  <cp:lastModifiedBy>Пользователь Windows</cp:lastModifiedBy>
  <cp:revision>2</cp:revision>
  <dcterms:created xsi:type="dcterms:W3CDTF">2024-06-05T18:24:00Z</dcterms:created>
  <dcterms:modified xsi:type="dcterms:W3CDTF">2024-06-05T18:24:00Z</dcterms:modified>
</cp:coreProperties>
</file>