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3CA" w:rsidRDefault="00FB43CA" w:rsidP="00FB43CA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</w:rPr>
        <w:t>С</w:t>
      </w:r>
      <w:r w:rsidR="00764D5E" w:rsidRPr="00FB43CA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</w:rPr>
        <w:t>овместно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</w:rPr>
        <w:t>е</w:t>
      </w:r>
      <w:r w:rsidR="00764D5E" w:rsidRPr="00FB43CA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</w:rPr>
        <w:t>е</w:t>
      </w:r>
      <w:r w:rsidR="00764D5E" w:rsidRPr="00FB43CA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</w:rPr>
        <w:t xml:space="preserve"> с родителями</w:t>
      </w:r>
    </w:p>
    <w:p w:rsidR="00DF5DCF" w:rsidRPr="00FB43CA" w:rsidRDefault="00764D5E" w:rsidP="00FB43CA">
      <w:pPr>
        <w:shd w:val="clear" w:color="auto" w:fill="FFFFFF"/>
        <w:spacing w:after="0" w:line="360" w:lineRule="atLeast"/>
        <w:jc w:val="center"/>
        <w:outlineLvl w:val="0"/>
        <w:rPr>
          <w:rFonts w:ascii="Arial" w:eastAsia="Times New Roman" w:hAnsi="Arial" w:cs="Arial"/>
          <w:color w:val="000000" w:themeColor="text1"/>
          <w:kern w:val="36"/>
          <w:sz w:val="44"/>
          <w:szCs w:val="36"/>
          <w:lang w:eastAsia="ru-RU"/>
        </w:rPr>
      </w:pPr>
      <w:r w:rsidRPr="00FB43CA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</w:rPr>
        <w:t xml:space="preserve">  «Без привычек вредных жить нам на свете здорово</w:t>
      </w:r>
      <w:r w:rsidR="00FB43CA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</w:rPr>
        <w:t>!</w:t>
      </w:r>
      <w:r w:rsidRPr="00FB43CA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</w:rPr>
        <w:t>»</w:t>
      </w:r>
    </w:p>
    <w:p w:rsidR="00764D5E" w:rsidRDefault="00764D5E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Цели:</w:t>
      </w:r>
    </w:p>
    <w:p w:rsidR="00DF5DCF" w:rsidRPr="00764D5E" w:rsidRDefault="00DF5DCF" w:rsidP="00DF5DCF">
      <w:pPr>
        <w:numPr>
          <w:ilvl w:val="0"/>
          <w:numId w:val="1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 родителей и детей представлений о ЗОЖ, ответственности за собственное здоровье и здоровье окружающих.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Задачи:</w:t>
      </w:r>
    </w:p>
    <w:p w:rsidR="00DF5DCF" w:rsidRPr="00764D5E" w:rsidRDefault="00DF5DCF" w:rsidP="00DF5DCF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ключевых проблем и факторов, влияющих на состояние здоровья детей;</w:t>
      </w:r>
    </w:p>
    <w:p w:rsidR="00DF5DCF" w:rsidRPr="00764D5E" w:rsidRDefault="00DF5DCF" w:rsidP="00DF5DCF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обнаружение противоречий и проблем в использовании методов формирования культуры ЗОЖ у детей в семье;</w:t>
      </w:r>
    </w:p>
    <w:p w:rsidR="00DF5DCF" w:rsidRPr="00764D5E" w:rsidRDefault="00DF5DCF" w:rsidP="00DF5DCF">
      <w:pPr>
        <w:numPr>
          <w:ilvl w:val="0"/>
          <w:numId w:val="2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направлений и форм взаимодействия педагогов и родителей по сохранению и укреплению здоровья детей.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Предварительная работа:</w:t>
      </w:r>
    </w:p>
    <w:p w:rsidR="00DF5DCF" w:rsidRPr="00764D5E" w:rsidRDefault="00DF5DCF" w:rsidP="00DF5DCF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анкетирование родителей по теме заседания;</w:t>
      </w:r>
    </w:p>
    <w:p w:rsidR="00DF5DCF" w:rsidRPr="00764D5E" w:rsidRDefault="00DF5DCF" w:rsidP="00DF5DCF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запись видеоролика с участием детей;</w:t>
      </w:r>
    </w:p>
    <w:p w:rsidR="00DF5DCF" w:rsidRPr="00764D5E" w:rsidRDefault="00DF5DCF" w:rsidP="00DF5DCF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подготовка рабочих материалов (выступлений) для специалистов;</w:t>
      </w:r>
    </w:p>
    <w:p w:rsidR="00DF5DCF" w:rsidRPr="00764D5E" w:rsidRDefault="00DF5DCF" w:rsidP="00DF5DCF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разработка буклетов для родителей;</w:t>
      </w:r>
    </w:p>
    <w:p w:rsidR="00DF5DCF" w:rsidRPr="00764D5E" w:rsidRDefault="00DF5DCF" w:rsidP="00DF5DCF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подготовка презентаций;</w:t>
      </w:r>
    </w:p>
    <w:p w:rsidR="00DF5DCF" w:rsidRPr="00764D5E" w:rsidRDefault="00DF5DCF" w:rsidP="00DF5DCF">
      <w:pPr>
        <w:numPr>
          <w:ilvl w:val="0"/>
          <w:numId w:val="3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оформление объявления-приглашения на заседание (вывешивается за неделю до планируемого мероприятия).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Участники: родители, педагоги школы.</w:t>
      </w:r>
    </w:p>
    <w:p w:rsidR="00DF5DCF" w:rsidRPr="00764D5E" w:rsidRDefault="00DF5DCF" w:rsidP="00DF5DCF">
      <w:pPr>
        <w:spacing w:before="600" w:after="180" w:line="48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Ход мероприятия: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(Музыкальный зал оформлен плакатами по теме заседания. По двум сторонам зала поставлены столы для 4 команд — участников мероприятия. Звучит запись песни «Закаляйся» (муз. В. Соловьева-Седова, сл. В. Лебедева-Кумача).)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Добрый вечер, уважаемые родители! Мы рады приветствовать вас н</w:t>
      </w:r>
      <w:r w:rsid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 заседании родительского клуба «Домашний очаг»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 работе которого сегодня примут у</w:t>
      </w:r>
      <w:r w:rsid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частие педагоги школы: педагог организатор, </w:t>
      </w:r>
      <w:proofErr w:type="gramStart"/>
      <w:r w:rsid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учитель 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</w:t>
      </w:r>
      <w:proofErr w:type="gramEnd"/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физической культуре, педагог-психолог, </w:t>
      </w:r>
      <w:r w:rsid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социальный педагог, медицинская сестра, заместитель директора  по ВР. 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 заседание будет не обычное, а в форме викторины-консультации. Почему была выбрана именно такая форма? Викторина — это игра, заключающаяся в ответах на устные или письменные вопросы, выполнении различных заданий; а консультация — это занятие, в рамках которого специалисты проводят обсуждение какого-либо вопроса, дают необходимые рекомендации. В мероприятии приму</w:t>
      </w:r>
      <w:r w:rsid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 участие 4 команды</w:t>
      </w:r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 - </w:t>
      </w:r>
      <w:proofErr w:type="gramStart"/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 Апельсин</w:t>
      </w:r>
      <w:proofErr w:type="gramEnd"/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</w:t>
      </w:r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Витамин» и «Опять 25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которые будут соревноваться, демонстрируя свои знания правил ЗОЖ. В конце встречи будет объявлен победитель, который получит приз.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(Ведущий представляет членов жюри. На экране демонстрируется 1-й слайд презентации: тема заседания «Здоровый образ жизни — залог здоровья наших детей».)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Итак, сегодня мы будем говорить о здоровом образе жизни. Вначале, чтобы настроиться на доброе позитивное общение, проведем игру-эстафету.</w:t>
      </w:r>
    </w:p>
    <w:p w:rsidR="00DF5DCF" w:rsidRPr="00764D5E" w:rsidRDefault="00DF5DCF" w:rsidP="00DF5DCF">
      <w:pPr>
        <w:spacing w:before="600" w:after="180" w:line="36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Игра-эстафета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Ведущий берет мягкую игрушку, куклу </w:t>
      </w:r>
      <w:proofErr w:type="spellStart"/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Здравушку</w:t>
      </w:r>
      <w:proofErr w:type="spellEnd"/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 со словами «Мой ребенок будет здоровым, если я…» передает ее первому участнику, который заканчивает предложение и передает ее следующему игроку. В эстафете участвуют по два родителя от каждой команды. Игра проводится под мелодию «Музыка на воде» М. Таривердиева.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2-й слайд презентации, отражающий данные исследований в сфере детского здравоохранения.)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Исследования </w:t>
      </w:r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показывают, что здоровье </w:t>
      </w:r>
      <w:proofErr w:type="gramStart"/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обучающихся 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зависит</w:t>
      </w:r>
      <w:proofErr w:type="gramEnd"/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 здравоохранения только примерно на 8% и почти на 50% — от образа жизни. Именно поэтому каждый взрослый может и должен стать «кузнецом» здоровья собственного и своих детей. Культуру ЗОЖ необходимо формировать с детства.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3-й слайд презентации, отражающий данные исследований о том, какие факторы влияют на формиров</w:t>
      </w:r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ание культуры ЗОЖ у обучающихся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Предлагаю вам интересную информацию для размышления. Посмотрите на эти цифры (показывает на экран). Учеными доказано, что приобщение детей к ЗОЖ зависит от следующих факторов в таком соотношении:</w:t>
      </w:r>
    </w:p>
    <w:p w:rsidR="00DF5DCF" w:rsidRPr="00764D5E" w:rsidRDefault="00DF5DCF" w:rsidP="00DF5DCF">
      <w:pPr>
        <w:numPr>
          <w:ilvl w:val="0"/>
          <w:numId w:val="4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личного примера родителей — 71%;</w:t>
      </w:r>
    </w:p>
    <w:p w:rsidR="00DF5DCF" w:rsidRPr="00764D5E" w:rsidRDefault="00D16276" w:rsidP="00DF5DCF">
      <w:pPr>
        <w:numPr>
          <w:ilvl w:val="0"/>
          <w:numId w:val="4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воспитательно</w:t>
      </w:r>
      <w:proofErr w:type="spellEnd"/>
      <w:r w:rsidR="00DF5DCF"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-образовательного процесса </w:t>
      </w:r>
      <w:proofErr w:type="gramStart"/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  школе</w:t>
      </w:r>
      <w:proofErr w:type="gramEnd"/>
      <w:r w:rsidR="00DF5DCF"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22%;</w:t>
      </w:r>
    </w:p>
    <w:p w:rsidR="00DF5DCF" w:rsidRPr="00764D5E" w:rsidRDefault="00DF5DCF" w:rsidP="00DF5DCF">
      <w:pPr>
        <w:numPr>
          <w:ilvl w:val="0"/>
          <w:numId w:val="4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личных наблюдений ребенка, его опыта — 7%.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Большинство из вас, конечно, владеют информацией о составляющих компонентах ЗОЖ, и в то же время мы полагаем, что многое, о чем вы узнаете сегодня по данной проблеме, будет для вас очень полезным. Давайте посмотрим на результаты анкетирования, которое было проведено в преддверии нашего заседания.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демонстрируются 4–9 слайды презентации, отражающие результаты проведенного среди родителей анкетирования. Ведущий их комментирует.)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 вопрос № 1 «Часто ли болеет ваш ребенок?» были даны такие ответы: редко — 70%; часто болеет — 28,7%; совсем не болеет — 1,3%.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 вопрос № 2 «Что является причиной заболеваний вашего ребенка?» вы ответили следующим образом (по каждому пункту приводится процент от общего числа анкетируемых родителей):</w:t>
      </w:r>
    </w:p>
    <w:p w:rsidR="00DF5DCF" w:rsidRPr="00764D5E" w:rsidRDefault="00DF5DCF" w:rsidP="00DF5DCF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наследственность, предрасположенность — 57%;</w:t>
      </w:r>
    </w:p>
    <w:p w:rsidR="00DF5DCF" w:rsidRPr="00764D5E" w:rsidRDefault="00DF5DCF" w:rsidP="00DF5DCF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неблагоприятные экологические условия — 57%;</w:t>
      </w:r>
    </w:p>
    <w:p w:rsidR="00DF5DCF" w:rsidRPr="00764D5E" w:rsidRDefault="00DF5DCF" w:rsidP="00DF5DCF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недостаточное физическое воспитание в семье — 12%;</w:t>
      </w:r>
    </w:p>
    <w:p w:rsidR="00DF5DCF" w:rsidRPr="00764D5E" w:rsidRDefault="00DF5DCF" w:rsidP="00DF5DCF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несоблюдение родителями ЗОЖ — 11%;</w:t>
      </w:r>
    </w:p>
    <w:p w:rsidR="00DF5DCF" w:rsidRPr="00764D5E" w:rsidRDefault="00DF5DCF" w:rsidP="00DF5DCF">
      <w:pPr>
        <w:numPr>
          <w:ilvl w:val="0"/>
          <w:numId w:val="5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недостаточное физическое воспитание в ДОО — 4%.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 образом, можно утверждать, что ваши дети болеют редко. И если болеют, виной тому - наследственность и неблагоприятные экологические условия. Но эти причины сложно устранить быстро.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 вопрос № 3 «Знаете ли вы компоненты ЗОЖ?» ответы были распределены так: частично — 61%; да — 37%; нет — 2%.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 на дополнительный вопрос «Поддерживаете ли вы ЗОЖ?» только половина родителей ответили утвердительно. Поэтому я могу констатировать, что большая часть из вас знает, что такое ЗОЖ, но не все его поддерживают. Это подтверждает то, что тема, поднятая нами для данного заседания, неслучайна, важна и актуальна.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 вопрос № 4 «Что мешает вам соблюдать ЗОЖ?» два предлагаемых варианта ответа получили такое процентное соотношение: недостаток времени — 40% и низкая заработная плата — 33%. Остальные 27% родителей указали свои субъективные причины. Недостаток времени — это всем понятная причина в современных условиях. Но вот большой процент у второго варианта ответа может свидетельствовать о заблуждении многих родителей о том, что ЗОЖ предполагает большие затраты. Это совсем не так, и об этом вы узнаете позже.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 вопрос № 5 «На</w:t>
      </w:r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чт</w:t>
      </w:r>
      <w:r w:rsidR="00D162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о, на ваш взгляд, семья и школа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должны обращать внимание, заботясь о здоровье и физической культуре ребенка?» были даны такие ответы (по каждому пункту приводится процент от общего числа анкетируемых родителей):</w:t>
      </w:r>
    </w:p>
    <w:p w:rsidR="00DF5DCF" w:rsidRPr="00764D5E" w:rsidRDefault="00DF5DCF" w:rsidP="00DF5DCF">
      <w:pPr>
        <w:numPr>
          <w:ilvl w:val="0"/>
          <w:numId w:val="6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режима — 71%;</w:t>
      </w:r>
    </w:p>
    <w:p w:rsidR="00DF5DCF" w:rsidRPr="00764D5E" w:rsidRDefault="00DF5DCF" w:rsidP="00DF5DCF">
      <w:pPr>
        <w:numPr>
          <w:ilvl w:val="0"/>
          <w:numId w:val="6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прогулки на свежем воздухе — 64%;</w:t>
      </w:r>
    </w:p>
    <w:p w:rsidR="00DF5DCF" w:rsidRPr="00764D5E" w:rsidRDefault="00DF5DCF" w:rsidP="00DF5DCF">
      <w:pPr>
        <w:numPr>
          <w:ilvl w:val="0"/>
          <w:numId w:val="6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благоприятная психологическая атмосфера — 58%;</w:t>
      </w:r>
    </w:p>
    <w:p w:rsidR="00DF5DCF" w:rsidRPr="00764D5E" w:rsidRDefault="00DF5DCF" w:rsidP="00DF5DCF">
      <w:pPr>
        <w:numPr>
          <w:ilvl w:val="0"/>
          <w:numId w:val="6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здоровая гигиеническая среда — 54%;</w:t>
      </w:r>
    </w:p>
    <w:p w:rsidR="00DF5DCF" w:rsidRPr="00764D5E" w:rsidRDefault="00DF5DCF" w:rsidP="00DF5DCF">
      <w:pPr>
        <w:numPr>
          <w:ilvl w:val="0"/>
          <w:numId w:val="6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физические занятия — 49%;</w:t>
      </w:r>
    </w:p>
    <w:p w:rsidR="00DF5DCF" w:rsidRPr="00764D5E" w:rsidRDefault="00DF5DCF" w:rsidP="00DF5DCF">
      <w:pPr>
        <w:numPr>
          <w:ilvl w:val="0"/>
          <w:numId w:val="6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полноценный сон — 46%;</w:t>
      </w:r>
    </w:p>
    <w:p w:rsidR="00DF5DCF" w:rsidRPr="00764D5E" w:rsidRDefault="00DF5DCF" w:rsidP="00DF5DCF">
      <w:pPr>
        <w:numPr>
          <w:ilvl w:val="0"/>
          <w:numId w:val="6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закаливающие мероприятия — 33%.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 полученных данных видно, что, заботясь о здоровье и физической культуре ребенка, нужно обращать внимание на многие аспекты.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 вопрос № 6 «Какие закаливающие процедуры наиболее приемлемы для вашего ребенка?» ответы были распределены следующим образом (по каждому пункту приводится процент от общего числа анкетируемых родителей):</w:t>
      </w:r>
    </w:p>
    <w:p w:rsidR="00DF5DCF" w:rsidRPr="00764D5E" w:rsidRDefault="00DF5DCF" w:rsidP="00DF5DCF">
      <w:pPr>
        <w:numPr>
          <w:ilvl w:val="0"/>
          <w:numId w:val="7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облегченная одежда в группе — 50%;</w:t>
      </w:r>
    </w:p>
    <w:p w:rsidR="00DF5DCF" w:rsidRPr="00764D5E" w:rsidRDefault="00DF5DCF" w:rsidP="00DF5DCF">
      <w:pPr>
        <w:numPr>
          <w:ilvl w:val="0"/>
          <w:numId w:val="7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облегченная одежда на прогулке — 34%;</w:t>
      </w:r>
    </w:p>
    <w:p w:rsidR="00DF5DCF" w:rsidRPr="00764D5E" w:rsidRDefault="00DF5DCF" w:rsidP="00DF5DCF">
      <w:pPr>
        <w:numPr>
          <w:ilvl w:val="0"/>
          <w:numId w:val="7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прогулка в любую погоду — 28%;</w:t>
      </w:r>
    </w:p>
    <w:p w:rsidR="00DF5DCF" w:rsidRPr="00764D5E" w:rsidRDefault="00DF5DCF" w:rsidP="00DF5DCF">
      <w:pPr>
        <w:numPr>
          <w:ilvl w:val="0"/>
          <w:numId w:val="7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хождение босиком — 25%;</w:t>
      </w:r>
    </w:p>
    <w:p w:rsidR="00DF5DCF" w:rsidRPr="00764D5E" w:rsidRDefault="00DF5DCF" w:rsidP="00DF5DCF">
      <w:pPr>
        <w:numPr>
          <w:ilvl w:val="0"/>
          <w:numId w:val="7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полоскание горла водой комнатной температуры — 13%;</w:t>
      </w:r>
    </w:p>
    <w:p w:rsidR="00DF5DCF" w:rsidRPr="00764D5E" w:rsidRDefault="00DF5DCF" w:rsidP="00DF5DCF">
      <w:pPr>
        <w:numPr>
          <w:ilvl w:val="0"/>
          <w:numId w:val="7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обливание ног водой контрастной температуры — 7%.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 основании этих результатов можно сделать вывод, что меньше половины из вас (40%) признают пользу закаливания, причем пассивного: облегченная одежда, прогулка и т. д. 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Остальные не знают о его значении для здоровья ребенка или сознательно отказываются от проведения закаливающих процедур.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И, наконец, на вопрос № 7 «Нужна </w:t>
      </w:r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 вам помощь школы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 данном вопросе?» были получены следующие ответы: да — 50%; частично — 21%; нет — 29%.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Таким образом, 71% родителей </w:t>
      </w:r>
      <w:r w:rsidR="00197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нуждаются в помощи образовательного учреждения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 вопросах привития детям культуры ЗОЖ. Именно с этой целью мы сегодня и собрались. А теперь начнем викторину!</w:t>
      </w:r>
    </w:p>
    <w:p w:rsidR="00DF5DCF" w:rsidRPr="00764D5E" w:rsidRDefault="00DF5DCF" w:rsidP="00DF5DCF">
      <w:pPr>
        <w:spacing w:before="600" w:after="180" w:line="36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Задание 1 — «Разминка»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10-й слайд презентации с вопросом о компонентах ЗОЖ. Ведущий объясняет задание.)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Посмотрите на экран и письменно ответьте на вопрос: «Что относится к основным компонентам здорового образа жизни?». Для ответа вам дается 1 минута.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(Звучит спокойная инструментальная музыка (по выбору). Участники викторины письменно отвечают на вопрос. Затем жюри оценивает их ответы.)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 вести здоровый образ жизни? Это очень важный вопрос. К сожалению, сегодня существует устойчивое мнение, что «дети без болезней не растут». Это происходит потому, что родители не понимают: ЗОЖ — основа жизни человека. И сегодня мы вас в этом убедим.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Часто приходится слыш</w:t>
      </w:r>
      <w:r w:rsidR="00D162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ать </w:t>
      </w:r>
      <w:proofErr w:type="gramStart"/>
      <w:r w:rsidR="00D162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фразы:  —</w:t>
      </w:r>
      <w:proofErr w:type="gramEnd"/>
      <w:r w:rsidR="00D162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«Закрой окно </w:t>
      </w:r>
      <w:r w:rsidR="00D162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простудишь ребенка», «Не мочи ноги 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простудишься», «Не ходи босиком — заболеешь». Такой подход к организации жизнедеятельности ребенка будет способствовать созданию тепличных для него условий. Между тем условия жизни должны быть максимально приближены к естественным, тогда детский организм будет более устойчив к инфекциям и вирусам.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11-й слайд презентации с ответом на вопрос о компонентах ЗОЖ.)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 первый вопрос большинство из вас ответили правильно. Вы знаете составляющие компоненты ЗОЖ, среди которых: двигательная активность (физкультура), достаточное пребывание на свежем воздухе (прогулки), закаливание, правильное питание, устойчивый режим, отрицательное отношение к вредным привычкам, антистрессовое состояние. Все они важны для роста, развития, благоприятного эмоционального состояния ребенка, и нельзя отдавать предпочтение какому-то одному. А теперь давайте посмотрим, знают ли дети, что такое ЗОЖ.</w:t>
      </w:r>
    </w:p>
    <w:p w:rsidR="00D16276" w:rsidRDefault="00D16276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16276" w:rsidRDefault="00D16276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(Демонстрируется видеоролик с ответами детей на вопросы о ЗОЖ.)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 мы видим, не все дети знают, что такое ЗОЖ, определяя это понятие просто как «быть здоровым». Не знают, что такое вредные привычки, закаливание. Это пробелы в нашей с вами воспитательной работе. Дети говорят: «Долго гулять — это плохо» (а на самом деле, очень полезно!); «закаливание — это когда мерзнут»; «ходить босиком — вредно»; «чтобы не болеть, мама лечит лекарствами» и т. д. Отдельно следует обратить внимание на их замечание</w:t>
      </w:r>
      <w:r w:rsidR="00D162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что в «в школе 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занимаются физкультурой, а дома — нет». Все это заставляет нас сделать соответствующие выводы и пересмотреть свой взгляд на формирование у детей культуры ЗОЖ.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12-й слайд презентации о роли рационального питания в системе ЗОЖ.)</w:t>
      </w:r>
    </w:p>
    <w:p w:rsidR="00DF5DCF" w:rsidRPr="00764D5E" w:rsidRDefault="00DF5DCF" w:rsidP="00DF5DCF">
      <w:pPr>
        <w:spacing w:before="600" w:after="180" w:line="48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1-й раздел — рациональное питание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 Питание — один из компонентов ЗОЖ. Рациональное питание — это прием разнообразной пищи с учетом индивидуальных особенностей человека, его возраста, физических нагрузок, климатических и сезонных особенностей окружающей среды. С пищей человек получает все необходимые элементы, требующиеся для роста и развития и обеспечивающие организм энергией. И, наверное, вы согласитесь, что именно на этот компонент ЗОЖ может влиять низкая заработная плата.</w:t>
      </w:r>
    </w:p>
    <w:p w:rsidR="00DF5DCF" w:rsidRPr="00764D5E" w:rsidRDefault="00DF5DCF" w:rsidP="00DF5DCF">
      <w:pPr>
        <w:spacing w:before="600" w:after="180" w:line="36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Задание 2 — «Пирамида питания»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13-й слайд презентации с изображениями различных продуктов питания.)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 Участники викторины, посмотрите внимательно на экран и составьте правильный рацион — так называемую «Пирамиду питания». И для вас, дорогие зрители, тоже есть задание: распределите изображенные продукты на вредные и полезные. На выполнение задания всем дается 1 минута.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(Звучит спокойная инструментальная музыка (по выбору). Участники и зрители выполняют свои задания, после чего жюри оценивает полученные результаты.)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Пока жюри оценивает работу команд, давайте проверим, как зрители распределили продукты.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14-й слайд презентации с классификацией продуктов на вредные и полезные.)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 теперь давайте посмотрим правильный вариант «Пирамиды питания».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появляется 15-й слайд презентации — «Пирамида питания».)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В нижней части пирамиды (основании) находится жидкость, т. к. без воды нет жизни на Земле. Далее — продукты, которые больше всего необходимы в ежедневном рационе и составляют его основу: это зерновые, крупы, хлеб — 40%. Выше — продукты, которые 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должны быть в меню, но в постепенно уменьшающемся ближе к вершине пирамиды объеме: овощи, фрукты - 35%, мясо, рыба, яйца, молочные продукты — 20%, жиры, масла, сладости — 5%. Чтобы получать все необходимые для организма питательные вещества, человеку следует питаться 4–5 раз в день: это завтрак, второй завтрак, обед, полдник и ужин. Конечно, ваше питание во многом зависит от семейных традиций. А вот как </w:t>
      </w:r>
      <w:r w:rsidR="009D2C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организовано питание в школе расскажет шеф –повар.</w:t>
      </w:r>
    </w:p>
    <w:p w:rsidR="00DF5DCF" w:rsidRPr="00764D5E" w:rsidRDefault="009D2CE3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(Директор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школы </w:t>
      </w:r>
      <w:r w:rsidR="00DF5DCF"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рассказывает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 системе питания в школе</w:t>
      </w:r>
      <w:r w:rsidR="00DF5DCF"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На экране демонстрируется 16-й слайд презентации — «Систем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питания в школе</w:t>
      </w:r>
      <w:r w:rsidR="00DF5DCF"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».)</w:t>
      </w:r>
    </w:p>
    <w:p w:rsidR="00DF5DCF" w:rsidRPr="00764D5E" w:rsidRDefault="00DF5DCF" w:rsidP="00DF5DCF">
      <w:pPr>
        <w:spacing w:before="600" w:after="180" w:line="48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2-й раздел — двигательная активность, физкультура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 Каждый человек знает, что физкультура и спорт полезны для здоровья. Двигаясь, ребенок развивается физически, познает окружающий мир. С</w:t>
      </w:r>
      <w:r w:rsidR="009D2C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лово предоставляется </w:t>
      </w:r>
      <w:proofErr w:type="gramStart"/>
      <w:r w:rsidR="009D2C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учителю 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</w:t>
      </w:r>
      <w:proofErr w:type="gramEnd"/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физической культуре.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17-й слайд презентации — «Физкультура и спорт, двигат</w:t>
      </w:r>
      <w:r w:rsidR="009D2C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ельная активность в школе». учитель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 физической культуре рассказывает о роли движений, физической активности в системе ЗОЖ.)</w:t>
      </w:r>
    </w:p>
    <w:p w:rsidR="00DF5DCF" w:rsidRPr="00764D5E" w:rsidRDefault="00DF5DCF" w:rsidP="00DF5DCF">
      <w:pPr>
        <w:spacing w:before="600" w:after="180" w:line="48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3-й раздел — пребывание на свежем воздухе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Тот факт, что прогулка является первым и наиболее доступным средством закаливания детского организма, заставляет нас уделять этому компоненту ЗОЖ особое внимание. Предлагаю послушать мнение медицинского работника по этому вопросу.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(Медицинская сестра</w:t>
      </w:r>
      <w:r w:rsidR="009D2C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(Павленко И.Г.)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рассказывает о пользе прогулок на свежем воздухе.)</w:t>
      </w:r>
    </w:p>
    <w:p w:rsidR="00DF5DCF" w:rsidRPr="00764D5E" w:rsidRDefault="00DF5DCF" w:rsidP="00DF5DCF">
      <w:pPr>
        <w:spacing w:before="600" w:after="180" w:line="36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Задание 3 — «</w:t>
      </w:r>
      <w:proofErr w:type="spellStart"/>
      <w:r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Пазлы</w:t>
      </w:r>
      <w:proofErr w:type="spellEnd"/>
      <w:r w:rsidR="00C0013A"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 xml:space="preserve"> </w:t>
      </w:r>
      <w:r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-загадки»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Участникам каждой команды предлагается сложить </w:t>
      </w:r>
      <w:proofErr w:type="spellStart"/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пазлы</w:t>
      </w:r>
      <w:proofErr w:type="spellEnd"/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так, чтобы получился текст загадки, и затем разгадать ее. На выполнение задания дается 1 минута.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Варианты загадок: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Тому, кто начинает каждое утро с этого действия, понадобится в два раза меньше времени, чтобы собраться и настроиться на рабочий лад. </w:t>
      </w:r>
      <w:r w:rsidR="009D2CE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(Ответ: зарядка</w:t>
      </w:r>
      <w:r w:rsidRPr="00764D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Если вы не соблюдаете его, то пропадает аппетит, ухудшается сон, уменьшается работоспособность, это также необходимое условие экономии времени. </w:t>
      </w:r>
      <w:r w:rsidR="009D2CE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(Ответ: режим</w:t>
      </w:r>
      <w:r w:rsidRPr="00764D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Чтобы </w:t>
      </w:r>
      <w:proofErr w:type="gramStart"/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стать  по</w:t>
      </w:r>
      <w:proofErr w:type="gramEnd"/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-настоящему  выдающимся специалистом в своей профессии, нужны одаренность, трудолюбие, настойчивость, вера в себя и… </w:t>
      </w:r>
      <w:r w:rsidRPr="00764D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(Ответ: хорошее здоровье.)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 этом состоянии люди проводят треть своей жизни. В древнем Китае одной из страшнейших пыток было лишение человека этого состояния. </w:t>
      </w:r>
      <w:r w:rsidRPr="00764D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(Ответ: сон.)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  <w:t xml:space="preserve">(Звучит спокойная инструментальная музыка (по выбору). Участники викторины складывают </w:t>
      </w:r>
      <w:proofErr w:type="spellStart"/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пазлы</w:t>
      </w:r>
      <w:proofErr w:type="spellEnd"/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 ищут слово-отгадку. В это время проводится игра со зрителями. Затем жюри оценивает результаты выполненного задания.)</w:t>
      </w:r>
    </w:p>
    <w:p w:rsidR="00DF5DCF" w:rsidRPr="00764D5E" w:rsidRDefault="00DF5DCF" w:rsidP="00DF5DCF">
      <w:pPr>
        <w:spacing w:before="600" w:after="180" w:line="36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Игра со зрителями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 пластиковые контейнеры из-под шоколадных яиц заранее спрятаны вопросы. Зрителям предлагается по очереди выбрать один из контейнеров и дать развернутый ответ на предложенный вопрос, связанный с культурой ЗОЖ.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Варианты вопросов:</w:t>
      </w:r>
    </w:p>
    <w:p w:rsidR="00DF5DCF" w:rsidRPr="00764D5E" w:rsidRDefault="00DF5DCF" w:rsidP="00DF5DCF">
      <w:pPr>
        <w:numPr>
          <w:ilvl w:val="0"/>
          <w:numId w:val="8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 каку</w:t>
      </w:r>
      <w:r w:rsidR="009D2C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 погоду можно гулять с ребятами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 </w:t>
      </w:r>
      <w:r w:rsidRPr="00764D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(В любую погоду.)</w:t>
      </w:r>
    </w:p>
    <w:p w:rsidR="00DF5DCF" w:rsidRPr="00764D5E" w:rsidRDefault="00DF5DCF" w:rsidP="00DF5DCF">
      <w:pPr>
        <w:numPr>
          <w:ilvl w:val="0"/>
          <w:numId w:val="8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 полезна прогулка? </w:t>
      </w:r>
      <w:r w:rsidRPr="00764D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(Прогулка является первым и наиболее доступным средством закаливания детского организма. Она способствует повышению выносливости и устойчивости к неблагоприятным воздействиям внешней среды, особенно к простудным заболеваниям.)</w:t>
      </w:r>
    </w:p>
    <w:p w:rsidR="00DF5DCF" w:rsidRPr="00764D5E" w:rsidRDefault="00DF5DCF" w:rsidP="00DF5DCF">
      <w:pPr>
        <w:numPr>
          <w:ilvl w:val="0"/>
          <w:numId w:val="8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 какие сферы развития и воспитания влияет прогулка? </w:t>
      </w:r>
      <w:r w:rsidRPr="00764D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(Физическое развитие, познавательное развитие, трудовое воспитание, социализацию.)</w:t>
      </w:r>
    </w:p>
    <w:p w:rsidR="00DF5DCF" w:rsidRPr="00764D5E" w:rsidRDefault="00DF5DCF" w:rsidP="00DF5DCF">
      <w:pPr>
        <w:numPr>
          <w:ilvl w:val="0"/>
          <w:numId w:val="8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Нужно ли зимой одевать детей теплее на прогулку? </w:t>
      </w:r>
      <w:r w:rsidRPr="00764D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(Одевать детей нужно по погоде, предварительно узнав температуру воздуха. Целесообразнее и удобнее использовать одежду, пропускающую воздух и тем самым не вызывающую переохлаждения.)</w:t>
      </w:r>
    </w:p>
    <w:p w:rsidR="00DF5DCF" w:rsidRPr="00764D5E" w:rsidRDefault="00DF5DCF" w:rsidP="00DF5DCF">
      <w:pPr>
        <w:numPr>
          <w:ilvl w:val="0"/>
          <w:numId w:val="8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 каким сигналам можно определить, что ребенок замерз?</w:t>
      </w:r>
      <w:r w:rsidRPr="00764D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(Если ребенок становится вялым, неподвижен (в санках, коляске), может уснуть.)</w:t>
      </w:r>
    </w:p>
    <w:p w:rsidR="00DF5DCF" w:rsidRPr="00764D5E" w:rsidRDefault="00DF5DCF" w:rsidP="00DF5DCF">
      <w:pPr>
        <w:numPr>
          <w:ilvl w:val="0"/>
          <w:numId w:val="8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Должен ли гулять простуженный ребенок? </w:t>
      </w:r>
      <w:r w:rsidRPr="00764D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(Если у ребенка нет повышенной температуры, прогулки нужны обязательно. Держать больного ребенка длительное время в душном помещении не лучший способ выздоровления. Замечено, что на свежем воздухе быстрее проходит насморк.)</w:t>
      </w:r>
    </w:p>
    <w:p w:rsidR="00DF5DCF" w:rsidRPr="00764D5E" w:rsidRDefault="00DF5DCF" w:rsidP="00DF5DCF">
      <w:pPr>
        <w:numPr>
          <w:ilvl w:val="0"/>
          <w:numId w:val="8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Можно ли закрывать рот ребенка шарфом в холодную погоду? </w:t>
      </w:r>
      <w:r w:rsidRPr="00764D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(Ни в коем случае: таким образом образуется конденсат — влажный воздух, которым в холодную погоду дышать очень тяжело. И какое удовольствие принесет ребенку прогулка с завязанным ртом? Наоборот, ему следует дышать носом: возможности носовых ходов по обогреву и увлажнению вдыхаемого воздуха достаточно широки.)</w:t>
      </w:r>
    </w:p>
    <w:p w:rsidR="00DF5DCF" w:rsidRPr="00764D5E" w:rsidRDefault="00DF5DCF" w:rsidP="00DF5DCF">
      <w:pPr>
        <w:spacing w:before="600" w:after="180" w:line="48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4-й раздел — эмоциональное благополучие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18-й слайд презентации — «Эмоциональное благополучие как один из компонентов ЗОЖ».)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Здоровье бывает не только физическое, но и психическое. Чтобы его сохранять и укреплять, нужно помнить об эмоциональном благополучии. Положительный эмоциональный фон — необходимое условие для развития ребенка. Эмоционально благополучный ребенок улыбчив, непосредственен, разговорчив, доброжелателен, слушает других, не грубит взрослым. Если у вас такой ребенок — значит, вы создали ему эмоциональный комфорт. Слово пре</w:t>
      </w:r>
      <w:r w:rsidR="009D2C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доставляется педагогу-психологу (Хоменко О.В.)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Педагог-психолог: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Мне хотелось бы показать вам, дорогие родители, как с помощью игры можно помочь вашим детям достичь эмоционального комфорта, выплеснуть отрицательную энергию.</w:t>
      </w:r>
    </w:p>
    <w:p w:rsidR="00DF5DCF" w:rsidRPr="00764D5E" w:rsidRDefault="00DF5DCF" w:rsidP="00DF5DCF">
      <w:pPr>
        <w:spacing w:before="600" w:after="180" w:line="36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Игра «Вулкан»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Родителям предлагается игра, которую потом они могут провести со своими детьми. Одного из участников выбирают «вулканом». Он садится в центр круга и имитирует действия вулкана: сначала делает вид, что спит, потом, как бы просыпаясь, начинает тихо гудеть, медленно поднимается. Остальные участники помогают вулкану «проснуться» (негромко гудят). В конце «вулкан» вскакивает и поднимает обе руки вверх, как бы выбрасывая все, что накопилось внутри плохого, после чего опять начинает «засыпать». Игра проводится 2–3 раза с разными участниками. В конце педагог-психолог просит «вулканов» рассказать, какие эмоции, негативные мысли они выбросили в момент имитации.</w:t>
      </w:r>
    </w:p>
    <w:p w:rsidR="00DF5DCF" w:rsidRPr="00764D5E" w:rsidRDefault="00DF5DCF" w:rsidP="00DF5DCF">
      <w:pPr>
        <w:spacing w:before="600" w:after="180" w:line="48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5-й раздел — режим дня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19-й слайд презентации — «Режим дня как один из компонентов ЗОЖ».)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Режим — это правильное распределение по времени и последовательности этапов удовлетворения основных физиологических потребностей организма ребенка: сна, приема пищи, бодрствования. В современном мире особого внимания требует контроль времени, которое ребенок проводит у телевизора или монитора компьютера (планшета). Правильный режим обеспечивает уравновешенное, бодрое состояние детей, предохраняет их нервную систему от переутомления, создает благоприятные условия для физического и психического развития.</w:t>
      </w:r>
    </w:p>
    <w:p w:rsidR="00DF5DCF" w:rsidRPr="00764D5E" w:rsidRDefault="00DF5DCF" w:rsidP="00DF5DCF">
      <w:pPr>
        <w:spacing w:before="600" w:after="180" w:line="48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6-й раздел — закаливание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20-й слайд презентации — «Закаливание как один из компонентов ЗОЖ».)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Закаливание — один из основных способов повышения сопротивляемости организма к колебаниям внешней среды, а следовательно, простудным заболеваниям. Существует несколько принципов, которым необходимо следовать для получения положительного эффекта от закаливания, среди них:</w:t>
      </w:r>
    </w:p>
    <w:p w:rsidR="00DF5DCF" w:rsidRPr="00764D5E" w:rsidRDefault="00DF5DCF" w:rsidP="00DF5DCF">
      <w:pPr>
        <w:numPr>
          <w:ilvl w:val="0"/>
          <w:numId w:val="9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постепенное увеличение силы раздражающего воздействия;</w:t>
      </w:r>
    </w:p>
    <w:p w:rsidR="00DF5DCF" w:rsidRPr="00764D5E" w:rsidRDefault="00DF5DCF" w:rsidP="00DF5DCF">
      <w:pPr>
        <w:numPr>
          <w:ilvl w:val="0"/>
          <w:numId w:val="9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систематическое проведение закаливающих процедур во все сезоны года;</w:t>
      </w:r>
    </w:p>
    <w:p w:rsidR="00DF5DCF" w:rsidRPr="00764D5E" w:rsidRDefault="00DF5DCF" w:rsidP="00DF5DCF">
      <w:pPr>
        <w:numPr>
          <w:ilvl w:val="0"/>
          <w:numId w:val="9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учет индивидуальных особенностей и эмоционального состояния ребенка.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Элементарными приемами закаливания являются воздушные и солнечные </w:t>
      </w:r>
      <w:r w:rsidR="00F018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ванны, а также водные процедуры,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воздушные ванны и «бодрящая гимнастика» на кроватках после сна; 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занятия физкультурой в облегченной одежде; ходьба босиком в обычных условиях и по «дорожкам здоровья» после сна.</w:t>
      </w:r>
    </w:p>
    <w:p w:rsidR="00DF5DCF" w:rsidRPr="00764D5E" w:rsidRDefault="00DF5DCF" w:rsidP="00DF5DCF">
      <w:pPr>
        <w:spacing w:before="600" w:after="180" w:line="48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7-й раздел — отсутствие вредных привычек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 экране демонстрируется 21-й слайд презентации — «Отрицательное отношение к вредным привычкам».)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Хорошо, когда у человека сформированы положительные привычки. Но сегодня мы будем говорить о привычках отрицательных, вредных. Прежде всего они возникают у детей из-за ссор в семье, различных конфликтов, отсутствия ласки и теплоты при общении с родителями, когда ребенок предоставлен самому себе. Вредным привычкам сопутствуют де</w:t>
      </w:r>
      <w:r w:rsidR="00F018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фицит детского общения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строгость родителей и их постоянные «нельзя».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 помнить о том, что бороться нужно именно с привычкой, а не с ребенком. Почувствуйте эту грань и ни в коем случае не переходите ее. Как бороться с вредными привычками, вы можете прочитать в специально разработанных нашими педагогами буклетах.</w:t>
      </w:r>
    </w:p>
    <w:p w:rsidR="00DF5DCF" w:rsidRPr="00764D5E" w:rsidRDefault="00DF5DCF" w:rsidP="00DF5DCF">
      <w:pPr>
        <w:spacing w:before="600" w:after="180" w:line="36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Задание 4 — «Отрицательные привычки»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Участникам команд нужно за 1 минуту написать как можно больше отрицательных привычек детей. Например: не мыть руки; не чистить зубы; класть руки на стол во время еды; грызть ногти; не убирать за собой (игрушки, одежду и т. д.); грубить окружающим; не говорить правду, врать; ковырять в носу; ерзать на стуле; засовывает пальцы в рот; ритмически раскачивать головой</w:t>
      </w:r>
      <w:r w:rsidR="00F018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 туловищем.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(Жюри оценивает работу команд и подводит итоги. На экране демонстрируется 22-й слайд презентации — «Театрализация».)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Теперь мы переходим к последнему и самому интересному заданию.</w:t>
      </w:r>
    </w:p>
    <w:p w:rsidR="00DF5DCF" w:rsidRPr="00764D5E" w:rsidRDefault="00DF5DCF" w:rsidP="00DF5DCF">
      <w:pPr>
        <w:spacing w:before="600" w:after="180" w:line="36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Задание 5 — «Домашнее задание»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Участники команд показывают заранее отрепетированную небольшую театрализацию, сценку, в которой демонстрируются три компонента ЗОЖ — режим, закаливание, положительные привычки.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(Жюри оценивает работу команд и подводит итог состязанию. На экране демонстрируется 23-й слайд презентации — общий девиз «Мы за здоровый образ жизни!».)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Каждый день жизни ребенка должен служить укреплению его здоровья. Помните об этом, уважаемые взрослые. Если мы регулярно занимаемся физкультурой и спортом, соблюдаем режим дня, правила гигиены, грамотно питаемся, то и дети, глядя на нас, будут вести здоровый образ жизни. Здоровый образ жизни не является чем-то труднодостижимым, просто будьте логичны в своих поступках и решениях по отношению к ребенку.</w:t>
      </w:r>
    </w:p>
    <w:p w:rsidR="00DF5DCF" w:rsidRPr="00764D5E" w:rsidRDefault="00DF5DCF" w:rsidP="00DF5DCF">
      <w:pPr>
        <w:spacing w:before="600" w:after="180" w:line="36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</w:pPr>
      <w:r w:rsidRPr="00764D5E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lastRenderedPageBreak/>
        <w:t>Рефлексия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Выскажите ваши впечатления о заседании клуба. Что понравилось? Чего вам не хватило? Предложите свои идеи, связанные с дальнейшей работой клуба.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(Участники викторины высказывают свое мнение, делятся впечатлениями.)</w:t>
      </w:r>
    </w:p>
    <w:p w:rsidR="00DF5DCF" w:rsidRPr="00764D5E" w:rsidRDefault="00DF5DCF" w:rsidP="00DF5DCF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Разрешите мне огласить решение заседания клуба: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 Хотите ли вы, не хотите ли,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 дело, товарищи, в том, что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Прежде всего, мы — родители,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 все остальное — потом!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 Пусть в каждой семье господствует культура здорового образа жизни.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 Следует помнить и соблюдать дома рекомендации, которые </w:t>
      </w:r>
      <w:r w:rsidR="00F018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 дали педагоги образовательного учреждения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 Важно вести в семье здоровый образ жизни и постоянно поддерживать у детей стремление к нему.</w:t>
      </w:r>
    </w:p>
    <w:p w:rsidR="00C0013A" w:rsidRPr="00F3553E" w:rsidRDefault="00DF5DCF" w:rsidP="00F3553E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(Жюри подводит общие итоги, проводится награждение.)</w:t>
      </w:r>
      <w:bookmarkStart w:id="0" w:name="_GoBack"/>
      <w:bookmarkEnd w:id="0"/>
    </w:p>
    <w:p w:rsidR="00C0013A" w:rsidRPr="00764D5E" w:rsidRDefault="00C0013A" w:rsidP="00265594">
      <w:pPr>
        <w:shd w:val="clear" w:color="auto" w:fill="FFFFFF"/>
        <w:spacing w:line="360" w:lineRule="atLeast"/>
        <w:outlineLvl w:val="0"/>
        <w:rPr>
          <w:rFonts w:ascii="Times New Roman" w:eastAsia="Times New Roman" w:hAnsi="Times New Roman" w:cs="Times New Roman"/>
          <w:color w:val="007AD0"/>
          <w:kern w:val="36"/>
          <w:sz w:val="36"/>
          <w:szCs w:val="36"/>
          <w:lang w:eastAsia="ru-RU"/>
        </w:rPr>
      </w:pPr>
    </w:p>
    <w:p w:rsidR="00C0013A" w:rsidRDefault="00C0013A" w:rsidP="00265594">
      <w:pPr>
        <w:shd w:val="clear" w:color="auto" w:fill="FFFFFF"/>
        <w:spacing w:line="360" w:lineRule="atLeast"/>
        <w:outlineLvl w:val="0"/>
        <w:rPr>
          <w:rFonts w:ascii="Arial" w:eastAsia="Times New Roman" w:hAnsi="Arial" w:cs="Arial"/>
          <w:color w:val="007AD0"/>
          <w:kern w:val="36"/>
          <w:sz w:val="36"/>
          <w:szCs w:val="36"/>
          <w:lang w:eastAsia="ru-RU"/>
        </w:rPr>
      </w:pPr>
    </w:p>
    <w:p w:rsidR="00DF5DCF" w:rsidRDefault="00DF5DCF" w:rsidP="00265594">
      <w:pPr>
        <w:shd w:val="clear" w:color="auto" w:fill="FFFFFF"/>
        <w:spacing w:line="360" w:lineRule="atLeast"/>
        <w:outlineLvl w:val="0"/>
        <w:rPr>
          <w:rFonts w:ascii="Arial" w:eastAsia="Times New Roman" w:hAnsi="Arial" w:cs="Arial"/>
          <w:color w:val="007AD0"/>
          <w:kern w:val="36"/>
          <w:sz w:val="36"/>
          <w:szCs w:val="36"/>
          <w:lang w:eastAsia="ru-RU"/>
        </w:rPr>
      </w:pPr>
    </w:p>
    <w:sectPr w:rsidR="00DF5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05BB"/>
    <w:multiLevelType w:val="multilevel"/>
    <w:tmpl w:val="25628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D71A9"/>
    <w:multiLevelType w:val="multilevel"/>
    <w:tmpl w:val="78CA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6C5C28"/>
    <w:multiLevelType w:val="multilevel"/>
    <w:tmpl w:val="4B206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D53F2F"/>
    <w:multiLevelType w:val="multilevel"/>
    <w:tmpl w:val="6C5C8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5C5615"/>
    <w:multiLevelType w:val="multilevel"/>
    <w:tmpl w:val="79E4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854E97"/>
    <w:multiLevelType w:val="multilevel"/>
    <w:tmpl w:val="5D3E6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104F96"/>
    <w:multiLevelType w:val="multilevel"/>
    <w:tmpl w:val="D1485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E4241D"/>
    <w:multiLevelType w:val="multilevel"/>
    <w:tmpl w:val="37449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CE68D5"/>
    <w:multiLevelType w:val="multilevel"/>
    <w:tmpl w:val="FB268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BBE"/>
    <w:rsid w:val="00197E4D"/>
    <w:rsid w:val="001F347F"/>
    <w:rsid w:val="00265594"/>
    <w:rsid w:val="003D3FF4"/>
    <w:rsid w:val="00764D5E"/>
    <w:rsid w:val="009D2CE3"/>
    <w:rsid w:val="00AD0A31"/>
    <w:rsid w:val="00AE7BBE"/>
    <w:rsid w:val="00C0013A"/>
    <w:rsid w:val="00D16276"/>
    <w:rsid w:val="00DF5DCF"/>
    <w:rsid w:val="00F01891"/>
    <w:rsid w:val="00F3553E"/>
    <w:rsid w:val="00FB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162B2"/>
  <w15:chartTrackingRefBased/>
  <w15:docId w15:val="{36889F3E-A70D-4159-A410-28C3AD11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2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068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400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C8E2EC"/>
            <w:right w:val="none" w:sz="0" w:space="0" w:color="auto"/>
          </w:divBdr>
          <w:divsChild>
            <w:div w:id="2339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85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1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4512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794830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05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665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14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9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3188</Words>
  <Characters>18177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Наталья Чернышова</cp:lastModifiedBy>
  <cp:revision>13</cp:revision>
  <dcterms:created xsi:type="dcterms:W3CDTF">2024-11-14T06:33:00Z</dcterms:created>
  <dcterms:modified xsi:type="dcterms:W3CDTF">2024-11-19T03:16:00Z</dcterms:modified>
</cp:coreProperties>
</file>