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1656F" w14:textId="77777777" w:rsidR="0085312F" w:rsidRPr="0085312F" w:rsidRDefault="0085312F" w:rsidP="0085312F">
      <w:pPr>
        <w:pStyle w:val="Default"/>
        <w:spacing w:line="360" w:lineRule="auto"/>
        <w:jc w:val="right"/>
        <w:rPr>
          <w:b/>
          <w:i/>
        </w:rPr>
      </w:pPr>
      <w:r w:rsidRPr="0085312F">
        <w:rPr>
          <w:b/>
          <w:i/>
        </w:rPr>
        <w:t>Князева Светлана Алексеевна,</w:t>
      </w:r>
    </w:p>
    <w:p w14:paraId="1B9258DA" w14:textId="77777777" w:rsidR="0085312F" w:rsidRPr="0085312F" w:rsidRDefault="0085312F" w:rsidP="0085312F">
      <w:pPr>
        <w:pStyle w:val="Default"/>
        <w:spacing w:line="360" w:lineRule="auto"/>
        <w:jc w:val="right"/>
        <w:rPr>
          <w:b/>
          <w:i/>
        </w:rPr>
      </w:pPr>
      <w:r w:rsidRPr="0085312F">
        <w:rPr>
          <w:b/>
          <w:i/>
        </w:rPr>
        <w:t xml:space="preserve">учитель русского языка и литературы </w:t>
      </w:r>
    </w:p>
    <w:p w14:paraId="3C380410" w14:textId="118DE7A6" w:rsidR="0085312F" w:rsidRPr="0085312F" w:rsidRDefault="0085312F" w:rsidP="0085312F">
      <w:pPr>
        <w:pStyle w:val="Default"/>
        <w:spacing w:line="360" w:lineRule="auto"/>
        <w:jc w:val="right"/>
        <w:rPr>
          <w:b/>
          <w:i/>
        </w:rPr>
      </w:pPr>
      <w:r w:rsidRPr="0085312F">
        <w:rPr>
          <w:b/>
          <w:i/>
        </w:rPr>
        <w:t>МАОУ «Гимназия</w:t>
      </w:r>
      <w:r>
        <w:rPr>
          <w:b/>
          <w:i/>
        </w:rPr>
        <w:t xml:space="preserve"> </w:t>
      </w:r>
      <w:proofErr w:type="spellStart"/>
      <w:r w:rsidRPr="0085312F">
        <w:rPr>
          <w:b/>
          <w:i/>
        </w:rPr>
        <w:t>Доброграда</w:t>
      </w:r>
      <w:proofErr w:type="spellEnd"/>
      <w:r w:rsidRPr="0085312F">
        <w:rPr>
          <w:b/>
          <w:i/>
        </w:rPr>
        <w:t>»</w:t>
      </w:r>
    </w:p>
    <w:p w14:paraId="538B4D3C" w14:textId="77777777" w:rsidR="0085312F" w:rsidRDefault="0085312F" w:rsidP="005409D8">
      <w:pPr>
        <w:pStyle w:val="Default"/>
        <w:spacing w:line="360" w:lineRule="auto"/>
        <w:jc w:val="center"/>
        <w:rPr>
          <w:b/>
          <w:iCs/>
          <w:sz w:val="28"/>
          <w:szCs w:val="28"/>
        </w:rPr>
      </w:pPr>
    </w:p>
    <w:p w14:paraId="1D09169A" w14:textId="4C00BE24" w:rsidR="00071A96" w:rsidRDefault="00184D5D" w:rsidP="005409D8">
      <w:pPr>
        <w:pStyle w:val="Default"/>
        <w:spacing w:line="360" w:lineRule="auto"/>
        <w:jc w:val="center"/>
        <w:rPr>
          <w:b/>
          <w:iCs/>
          <w:sz w:val="28"/>
          <w:szCs w:val="28"/>
        </w:rPr>
      </w:pPr>
      <w:r>
        <w:rPr>
          <w:b/>
          <w:iCs/>
          <w:sz w:val="28"/>
          <w:szCs w:val="28"/>
        </w:rPr>
        <w:t xml:space="preserve">БУКТРЕЙЛЕР КАК СРЕДСТВО ФОРМИРОВАНИЯ </w:t>
      </w:r>
    </w:p>
    <w:p w14:paraId="078C855D" w14:textId="322DAB15" w:rsidR="008B2C6B" w:rsidRDefault="00184D5D" w:rsidP="005409D8">
      <w:pPr>
        <w:pStyle w:val="Default"/>
        <w:spacing w:line="360" w:lineRule="auto"/>
        <w:jc w:val="center"/>
        <w:rPr>
          <w:b/>
          <w:iCs/>
          <w:sz w:val="28"/>
          <w:szCs w:val="28"/>
        </w:rPr>
      </w:pPr>
      <w:r>
        <w:rPr>
          <w:b/>
          <w:iCs/>
          <w:sz w:val="28"/>
          <w:szCs w:val="28"/>
        </w:rPr>
        <w:t>МОТИВАЦИИ К ЧТЕНИЮ</w:t>
      </w:r>
    </w:p>
    <w:p w14:paraId="18B918DC" w14:textId="77777777" w:rsidR="00071A96" w:rsidRDefault="00975AD8" w:rsidP="00071A96">
      <w:pPr>
        <w:spacing w:after="0" w:line="360" w:lineRule="auto"/>
        <w:ind w:firstLine="709"/>
        <w:jc w:val="both"/>
        <w:rPr>
          <w:rFonts w:ascii="Times New Roman" w:hAnsi="Times New Roman"/>
          <w:sz w:val="28"/>
          <w:szCs w:val="28"/>
        </w:rPr>
      </w:pPr>
      <w:r w:rsidRPr="00975AD8">
        <w:rPr>
          <w:rFonts w:ascii="Times New Roman" w:hAnsi="Times New Roman"/>
          <w:color w:val="000000"/>
          <w:sz w:val="28"/>
          <w:szCs w:val="28"/>
          <w:lang w:eastAsia="ru-RU"/>
        </w:rPr>
        <w:t>В современное время существует проблема снижения читательского потенциала у российских школьников по мере их взросления. Это подтверждается двумя авторитетными международными исследованиями: PISA (Международная программа по оценке образовательных достижений учащихся) и PIRLS (Международное исследование качества чтения и понимания текста).</w:t>
      </w:r>
      <w:r w:rsidRPr="0076292D">
        <w:rPr>
          <w:rFonts w:ascii="Times New Roman" w:hAnsi="Times New Roman"/>
          <w:sz w:val="28"/>
          <w:szCs w:val="28"/>
        </w:rPr>
        <w:t xml:space="preserve"> </w:t>
      </w:r>
    </w:p>
    <w:p w14:paraId="675C9B82" w14:textId="3BCEDCB3" w:rsidR="00EB4186" w:rsidRPr="00EB4186" w:rsidRDefault="00071A96" w:rsidP="00071A96">
      <w:pPr>
        <w:spacing w:after="0" w:line="360" w:lineRule="auto"/>
        <w:ind w:firstLine="709"/>
        <w:jc w:val="both"/>
        <w:rPr>
          <w:rFonts w:ascii="Times New Roman" w:hAnsi="Times New Roman"/>
          <w:sz w:val="28"/>
          <w:szCs w:val="28"/>
        </w:rPr>
      </w:pPr>
      <w:r>
        <w:rPr>
          <w:rFonts w:ascii="Times New Roman" w:hAnsi="Times New Roman"/>
          <w:sz w:val="28"/>
          <w:szCs w:val="28"/>
        </w:rPr>
        <w:t>Л</w:t>
      </w:r>
      <w:r w:rsidR="00975AD8" w:rsidRPr="0076292D">
        <w:rPr>
          <w:rFonts w:ascii="Times New Roman" w:hAnsi="Times New Roman"/>
          <w:sz w:val="28"/>
          <w:szCs w:val="28"/>
        </w:rPr>
        <w:t xml:space="preserve">итература </w:t>
      </w:r>
      <w:proofErr w:type="gramStart"/>
      <w:r w:rsidR="00975AD8" w:rsidRPr="0076292D">
        <w:rPr>
          <w:rFonts w:ascii="Times New Roman" w:hAnsi="Times New Roman"/>
          <w:sz w:val="28"/>
          <w:szCs w:val="28"/>
        </w:rPr>
        <w:t>-  это</w:t>
      </w:r>
      <w:proofErr w:type="gramEnd"/>
      <w:r w:rsidR="00975AD8" w:rsidRPr="0076292D">
        <w:rPr>
          <w:rFonts w:ascii="Times New Roman" w:hAnsi="Times New Roman"/>
          <w:sz w:val="28"/>
          <w:szCs w:val="28"/>
        </w:rPr>
        <w:t xml:space="preserve"> особый учебный предмет,  изучая который необходимо научиться</w:t>
      </w:r>
      <w:r w:rsidR="00975AD8" w:rsidRPr="0076292D">
        <w:rPr>
          <w:rFonts w:ascii="Times New Roman" w:hAnsi="Times New Roman"/>
          <w:b/>
          <w:bCs/>
          <w:color w:val="333333"/>
          <w:sz w:val="21"/>
          <w:szCs w:val="21"/>
          <w:shd w:val="clear" w:color="auto" w:fill="FFFFFF"/>
        </w:rPr>
        <w:t xml:space="preserve"> </w:t>
      </w:r>
      <w:r w:rsidR="00975AD8" w:rsidRPr="0076292D">
        <w:rPr>
          <w:rFonts w:ascii="Times New Roman" w:hAnsi="Times New Roman"/>
          <w:color w:val="333333"/>
          <w:sz w:val="28"/>
          <w:szCs w:val="28"/>
          <w:shd w:val="clear" w:color="auto" w:fill="FFFFFF"/>
        </w:rPr>
        <w:t>видеть символы, аллюзии, мотивы</w:t>
      </w:r>
      <w:r w:rsidR="00596BB2" w:rsidRPr="0076292D">
        <w:rPr>
          <w:rFonts w:ascii="Times New Roman" w:hAnsi="Times New Roman"/>
          <w:color w:val="333333"/>
          <w:sz w:val="28"/>
          <w:szCs w:val="28"/>
          <w:shd w:val="clear" w:color="auto" w:fill="FFFFFF"/>
        </w:rPr>
        <w:t xml:space="preserve">, </w:t>
      </w:r>
      <w:r w:rsidR="00975AD8" w:rsidRPr="0076292D">
        <w:rPr>
          <w:rFonts w:ascii="Times New Roman" w:hAnsi="Times New Roman"/>
          <w:color w:val="333333"/>
          <w:sz w:val="28"/>
          <w:szCs w:val="28"/>
          <w:shd w:val="clear" w:color="auto" w:fill="FFFFFF"/>
        </w:rPr>
        <w:t> понимать</w:t>
      </w:r>
      <w:r w:rsidR="00596BB2" w:rsidRPr="0076292D">
        <w:rPr>
          <w:rFonts w:ascii="Times New Roman" w:hAnsi="Times New Roman"/>
          <w:color w:val="333333"/>
          <w:sz w:val="28"/>
          <w:szCs w:val="28"/>
          <w:shd w:val="clear" w:color="auto" w:fill="FFFFFF"/>
        </w:rPr>
        <w:t xml:space="preserve">  «геометрию» литературных смыслов.</w:t>
      </w:r>
      <w:r>
        <w:rPr>
          <w:rFonts w:ascii="Times New Roman" w:hAnsi="Times New Roman"/>
          <w:color w:val="333333"/>
          <w:sz w:val="28"/>
          <w:szCs w:val="28"/>
          <w:shd w:val="clear" w:color="auto" w:fill="FFFFFF"/>
        </w:rPr>
        <w:t xml:space="preserve"> А</w:t>
      </w:r>
      <w:r w:rsidR="00596BB2" w:rsidRPr="0076292D">
        <w:rPr>
          <w:rFonts w:ascii="Times New Roman" w:hAnsi="Times New Roman"/>
          <w:sz w:val="28"/>
          <w:szCs w:val="28"/>
        </w:rPr>
        <w:t xml:space="preserve"> п</w:t>
      </w:r>
      <w:r w:rsidR="00975AD8" w:rsidRPr="0076292D">
        <w:rPr>
          <w:rFonts w:ascii="Times New Roman" w:hAnsi="Times New Roman"/>
          <w:sz w:val="28"/>
          <w:szCs w:val="28"/>
        </w:rPr>
        <w:t xml:space="preserve">онять написанное в художественном произведении могут не многие, испытывать в этом необходимость способны единицы. </w:t>
      </w:r>
      <w:r w:rsidR="00596BB2" w:rsidRPr="0076292D">
        <w:rPr>
          <w:rFonts w:ascii="Times New Roman" w:hAnsi="Times New Roman"/>
          <w:sz w:val="28"/>
          <w:szCs w:val="28"/>
        </w:rPr>
        <w:t xml:space="preserve"> Особенно сложно понять смысл литературных произведений современным школьникам, которые</w:t>
      </w:r>
      <w:r w:rsidR="00EB4186" w:rsidRPr="0076292D">
        <w:rPr>
          <w:rFonts w:ascii="Times New Roman" w:hAnsi="Times New Roman"/>
          <w:sz w:val="28"/>
          <w:szCs w:val="28"/>
        </w:rPr>
        <w:t xml:space="preserve"> предпочитают погружаться в   компьютеризированный мир.   Они </w:t>
      </w:r>
      <w:r w:rsidR="00975AD8" w:rsidRPr="0076292D">
        <w:rPr>
          <w:rFonts w:ascii="Times New Roman" w:hAnsi="Times New Roman"/>
          <w:sz w:val="28"/>
          <w:szCs w:val="28"/>
        </w:rPr>
        <w:t>читают то, что им по-настоящему интересно. К сожалению, это не программные</w:t>
      </w:r>
      <w:r w:rsidR="00975AD8" w:rsidRPr="00975AD8">
        <w:rPr>
          <w:rFonts w:ascii="Times New Roman" w:hAnsi="Times New Roman"/>
          <w:sz w:val="28"/>
          <w:szCs w:val="28"/>
        </w:rPr>
        <w:t xml:space="preserve"> произведения русской классической литературы. Возможно, читательские предпочтения школьников 21 века отчасти обусловлены несовременными </w:t>
      </w:r>
      <w:r w:rsidR="00975AD8" w:rsidRPr="00EB4186">
        <w:rPr>
          <w:rFonts w:ascii="Times New Roman" w:hAnsi="Times New Roman"/>
          <w:sz w:val="28"/>
          <w:szCs w:val="28"/>
        </w:rPr>
        <w:t xml:space="preserve">формами и способами осмысления литературного материала, изучаемого в школе. </w:t>
      </w:r>
      <w:r w:rsidR="00EB4186" w:rsidRPr="00EB4186">
        <w:rPr>
          <w:rFonts w:ascii="Times New Roman" w:hAnsi="Times New Roman"/>
          <w:sz w:val="28"/>
          <w:szCs w:val="28"/>
        </w:rPr>
        <w:t xml:space="preserve">В связи с этим, </w:t>
      </w:r>
      <w:proofErr w:type="gramStart"/>
      <w:r w:rsidR="00EB4186" w:rsidRPr="00EB4186">
        <w:rPr>
          <w:rFonts w:ascii="Times New Roman" w:hAnsi="Times New Roman"/>
          <w:sz w:val="28"/>
          <w:szCs w:val="28"/>
        </w:rPr>
        <w:t xml:space="preserve">учитель  </w:t>
      </w:r>
      <w:r w:rsidR="00EB4186">
        <w:rPr>
          <w:rFonts w:ascii="Times New Roman" w:hAnsi="Times New Roman"/>
          <w:sz w:val="28"/>
          <w:szCs w:val="28"/>
        </w:rPr>
        <w:t>не</w:t>
      </w:r>
      <w:proofErr w:type="gramEnd"/>
      <w:r w:rsidR="00EB4186">
        <w:rPr>
          <w:rFonts w:ascii="Times New Roman" w:hAnsi="Times New Roman"/>
          <w:sz w:val="28"/>
          <w:szCs w:val="28"/>
        </w:rPr>
        <w:t xml:space="preserve"> </w:t>
      </w:r>
      <w:r w:rsidR="00EB4186" w:rsidRPr="00EB4186">
        <w:rPr>
          <w:rFonts w:ascii="Times New Roman" w:hAnsi="Times New Roman"/>
          <w:sz w:val="28"/>
          <w:szCs w:val="28"/>
        </w:rPr>
        <w:t xml:space="preserve">должен </w:t>
      </w:r>
      <w:r w:rsidR="00EB4186">
        <w:rPr>
          <w:rFonts w:ascii="Times New Roman" w:hAnsi="Times New Roman"/>
          <w:sz w:val="28"/>
          <w:szCs w:val="28"/>
        </w:rPr>
        <w:t xml:space="preserve"> </w:t>
      </w:r>
      <w:r w:rsidR="00EB4186" w:rsidRPr="00EB4186">
        <w:rPr>
          <w:rFonts w:ascii="Times New Roman" w:hAnsi="Times New Roman"/>
          <w:sz w:val="28"/>
          <w:szCs w:val="28"/>
        </w:rPr>
        <w:t xml:space="preserve">отставать от </w:t>
      </w:r>
      <w:r w:rsidR="0076292D">
        <w:rPr>
          <w:rFonts w:ascii="Times New Roman" w:hAnsi="Times New Roman"/>
          <w:sz w:val="28"/>
          <w:szCs w:val="28"/>
        </w:rPr>
        <w:t xml:space="preserve"> инновационного </w:t>
      </w:r>
      <w:r w:rsidR="00EB4186" w:rsidRPr="00EB4186">
        <w:rPr>
          <w:rFonts w:ascii="Times New Roman" w:hAnsi="Times New Roman"/>
          <w:sz w:val="28"/>
          <w:szCs w:val="28"/>
        </w:rPr>
        <w:t xml:space="preserve"> ритма. </w:t>
      </w:r>
      <w:r w:rsidR="0076292D">
        <w:rPr>
          <w:rFonts w:ascii="Times New Roman" w:hAnsi="Times New Roman"/>
          <w:sz w:val="28"/>
          <w:szCs w:val="28"/>
        </w:rPr>
        <w:t>Уверена</w:t>
      </w:r>
      <w:r w:rsidR="00EB4186" w:rsidRPr="00EB4186">
        <w:rPr>
          <w:rFonts w:ascii="Times New Roman" w:hAnsi="Times New Roman"/>
          <w:sz w:val="28"/>
          <w:szCs w:val="28"/>
        </w:rPr>
        <w:t xml:space="preserve">, что учительский успех зависит не только от уровня предметных знаний и методических приемов, но и от того, насколько ярким, живым и мобильным человеком является учитель. Только такой учитель будет способен отвлечь ребенка от сомнительных ценностей, предлагаемых интернетом и различными гаджетами. Только такой учитель </w:t>
      </w:r>
      <w:r w:rsidR="00EB4186" w:rsidRPr="00EB4186">
        <w:rPr>
          <w:rFonts w:ascii="Times New Roman" w:hAnsi="Times New Roman"/>
          <w:sz w:val="28"/>
          <w:szCs w:val="28"/>
        </w:rPr>
        <w:lastRenderedPageBreak/>
        <w:t xml:space="preserve">сможет заставить «работать по-другому» то, что используется современным школьником чаще всего в развлекательных целях. </w:t>
      </w:r>
    </w:p>
    <w:p w14:paraId="416CB52C" w14:textId="0CC8704A" w:rsidR="001D7D16" w:rsidRDefault="0076292D" w:rsidP="00071A9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975AD8">
        <w:rPr>
          <w:rFonts w:ascii="Times New Roman" w:hAnsi="Times New Roman"/>
          <w:color w:val="000000"/>
          <w:sz w:val="28"/>
          <w:szCs w:val="28"/>
          <w:lang w:eastAsia="ru-RU"/>
        </w:rPr>
        <w:t>Среди новых форм продвижения литературы в последнее время всё активнее заявляет о себе технология «</w:t>
      </w:r>
      <w:proofErr w:type="spellStart"/>
      <w:r w:rsidRPr="00975AD8">
        <w:rPr>
          <w:rFonts w:ascii="Times New Roman" w:hAnsi="Times New Roman"/>
          <w:color w:val="000000"/>
          <w:sz w:val="28"/>
          <w:szCs w:val="28"/>
          <w:lang w:eastAsia="ru-RU"/>
        </w:rPr>
        <w:t>Буктрейлер</w:t>
      </w:r>
      <w:proofErr w:type="spellEnd"/>
      <w:r w:rsidRPr="00975AD8">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Этот интеллектуальный видео-продукт пришел в 2010 году. </w:t>
      </w:r>
      <w:r w:rsidRPr="00975AD8">
        <w:rPr>
          <w:rFonts w:ascii="Times New Roman" w:hAnsi="Times New Roman"/>
          <w:color w:val="000000"/>
          <w:sz w:val="28"/>
          <w:szCs w:val="28"/>
          <w:lang w:eastAsia="ru-RU"/>
        </w:rPr>
        <w:t xml:space="preserve"> Видеороликов, созданных по мотивам книг, все больше и больше в Интернете. Яркие зрительные образы, быстрота смены картинки, краткость вызывает интерес у обучающихся</w:t>
      </w:r>
      <w:r>
        <w:rPr>
          <w:rFonts w:ascii="Times New Roman" w:hAnsi="Times New Roman"/>
          <w:color w:val="000000"/>
          <w:sz w:val="28"/>
          <w:szCs w:val="28"/>
          <w:lang w:eastAsia="ru-RU"/>
        </w:rPr>
        <w:t>.</w:t>
      </w:r>
      <w:r w:rsidR="00EB4186" w:rsidRPr="0076292D">
        <w:rPr>
          <w:rFonts w:ascii="Times New Roman" w:hAnsi="Times New Roman"/>
          <w:sz w:val="28"/>
          <w:szCs w:val="28"/>
        </w:rPr>
        <w:t xml:space="preserve"> С 20</w:t>
      </w:r>
      <w:r w:rsidRPr="0076292D">
        <w:rPr>
          <w:rFonts w:ascii="Times New Roman" w:hAnsi="Times New Roman"/>
          <w:sz w:val="28"/>
          <w:szCs w:val="28"/>
        </w:rPr>
        <w:t>16</w:t>
      </w:r>
      <w:r>
        <w:rPr>
          <w:rFonts w:ascii="Times New Roman" w:hAnsi="Times New Roman"/>
          <w:sz w:val="28"/>
          <w:szCs w:val="28"/>
        </w:rPr>
        <w:t xml:space="preserve"> я</w:t>
      </w:r>
      <w:r w:rsidR="00EB4186" w:rsidRPr="00EB4186">
        <w:rPr>
          <w:rFonts w:ascii="Times New Roman" w:hAnsi="Times New Roman"/>
          <w:sz w:val="28"/>
          <w:szCs w:val="28"/>
        </w:rPr>
        <w:t xml:space="preserve"> использую его ресурсы на уроках литературы. Полученный методический опыт убедил меня в</w:t>
      </w:r>
      <w:r w:rsidR="00EB4186">
        <w:rPr>
          <w:rFonts w:ascii="Times New Roman" w:hAnsi="Times New Roman"/>
          <w:sz w:val="28"/>
          <w:szCs w:val="28"/>
        </w:rPr>
        <w:t xml:space="preserve"> том, что </w:t>
      </w:r>
      <w:proofErr w:type="spellStart"/>
      <w:r w:rsidR="00EB4186">
        <w:rPr>
          <w:rFonts w:ascii="Times New Roman" w:hAnsi="Times New Roman"/>
          <w:sz w:val="28"/>
          <w:szCs w:val="28"/>
        </w:rPr>
        <w:t>буктрейлер</w:t>
      </w:r>
      <w:proofErr w:type="spellEnd"/>
      <w:r w:rsidR="00EB4186">
        <w:rPr>
          <w:rFonts w:ascii="Times New Roman" w:hAnsi="Times New Roman"/>
          <w:sz w:val="28"/>
          <w:szCs w:val="28"/>
        </w:rPr>
        <w:t xml:space="preserve"> – современное и эффективное средство формирования </w:t>
      </w:r>
      <w:r w:rsidR="00EB4186" w:rsidRPr="00955FA4">
        <w:rPr>
          <w:rFonts w:ascii="Times New Roman" w:hAnsi="Times New Roman"/>
          <w:sz w:val="28"/>
          <w:szCs w:val="28"/>
        </w:rPr>
        <w:t xml:space="preserve">потребности </w:t>
      </w:r>
      <w:r w:rsidR="00EB4186">
        <w:rPr>
          <w:rFonts w:ascii="Times New Roman" w:hAnsi="Times New Roman"/>
          <w:sz w:val="28"/>
          <w:szCs w:val="28"/>
        </w:rPr>
        <w:t xml:space="preserve">постигать смысл художественного слова. Первые пробы включения </w:t>
      </w:r>
      <w:proofErr w:type="spellStart"/>
      <w:r w:rsidR="00EB4186">
        <w:rPr>
          <w:rFonts w:ascii="Times New Roman" w:hAnsi="Times New Roman"/>
          <w:sz w:val="28"/>
          <w:szCs w:val="28"/>
        </w:rPr>
        <w:t>буктрейлера</w:t>
      </w:r>
      <w:proofErr w:type="spellEnd"/>
      <w:r w:rsidR="00EB4186">
        <w:rPr>
          <w:rFonts w:ascii="Times New Roman" w:hAnsi="Times New Roman"/>
          <w:sz w:val="28"/>
          <w:szCs w:val="28"/>
        </w:rPr>
        <w:t xml:space="preserve"> в содержание урока (на этапе целеполагания) сводились исключительно к рекламным целям: посмотри, послушай - прочитай. Г</w:t>
      </w:r>
      <w:r w:rsidR="00EB4186" w:rsidRPr="00DB3351">
        <w:rPr>
          <w:rFonts w:ascii="Times New Roman" w:hAnsi="Times New Roman"/>
          <w:sz w:val="28"/>
          <w:szCs w:val="28"/>
        </w:rPr>
        <w:t>отовые</w:t>
      </w:r>
      <w:r w:rsidR="00EB4186">
        <w:rPr>
          <w:rFonts w:ascii="Times New Roman" w:hAnsi="Times New Roman"/>
          <w:sz w:val="28"/>
          <w:szCs w:val="28"/>
        </w:rPr>
        <w:t xml:space="preserve"> </w:t>
      </w:r>
      <w:proofErr w:type="spellStart"/>
      <w:r w:rsidR="00EB4186">
        <w:rPr>
          <w:rFonts w:ascii="Times New Roman" w:hAnsi="Times New Roman"/>
          <w:sz w:val="28"/>
          <w:szCs w:val="28"/>
        </w:rPr>
        <w:t>буктрейлеры</w:t>
      </w:r>
      <w:proofErr w:type="spellEnd"/>
      <w:r w:rsidR="00EB4186">
        <w:rPr>
          <w:rFonts w:ascii="Times New Roman" w:hAnsi="Times New Roman"/>
          <w:sz w:val="28"/>
          <w:szCs w:val="28"/>
        </w:rPr>
        <w:t xml:space="preserve"> к художественным произведениям русской классической литературы находила на видеохо</w:t>
      </w:r>
      <w:r w:rsidR="00EB4186" w:rsidRPr="006C7D5A">
        <w:rPr>
          <w:rFonts w:ascii="Times New Roman" w:hAnsi="Times New Roman"/>
          <w:sz w:val="28"/>
          <w:szCs w:val="28"/>
        </w:rPr>
        <w:t>стинг</w:t>
      </w:r>
      <w:r w:rsidR="00EB4186">
        <w:rPr>
          <w:rFonts w:ascii="Times New Roman" w:hAnsi="Times New Roman"/>
          <w:sz w:val="28"/>
          <w:szCs w:val="28"/>
        </w:rPr>
        <w:t xml:space="preserve">ах (самая доступная и </w:t>
      </w:r>
      <w:proofErr w:type="gramStart"/>
      <w:r w:rsidR="00EB4186">
        <w:rPr>
          <w:rFonts w:ascii="Times New Roman" w:hAnsi="Times New Roman"/>
          <w:sz w:val="28"/>
          <w:szCs w:val="28"/>
        </w:rPr>
        <w:t>популярная</w:t>
      </w:r>
      <w:r w:rsidR="00EB4186" w:rsidRPr="00DB3351">
        <w:rPr>
          <w:rFonts w:ascii="Times New Roman" w:hAnsi="Times New Roman"/>
          <w:sz w:val="28"/>
          <w:szCs w:val="28"/>
        </w:rPr>
        <w:t xml:space="preserve"> </w:t>
      </w:r>
      <w:r w:rsidR="009A6B18" w:rsidRPr="009A6B18">
        <w:rPr>
          <w:rFonts w:ascii="Times New Roman" w:hAnsi="Times New Roman"/>
          <w:sz w:val="28"/>
          <w:szCs w:val="28"/>
        </w:rPr>
        <w:t xml:space="preserve"> </w:t>
      </w:r>
      <w:r w:rsidR="00EB4186" w:rsidRPr="00DB3351">
        <w:rPr>
          <w:rFonts w:ascii="Times New Roman" w:hAnsi="Times New Roman"/>
          <w:sz w:val="28"/>
          <w:szCs w:val="28"/>
        </w:rPr>
        <w:t>компания</w:t>
      </w:r>
      <w:proofErr w:type="gramEnd"/>
      <w:r w:rsidR="00EB4186">
        <w:rPr>
          <w:rFonts w:ascii="Times New Roman" w:hAnsi="Times New Roman"/>
          <w:sz w:val="28"/>
          <w:szCs w:val="28"/>
        </w:rPr>
        <w:t xml:space="preserve"> </w:t>
      </w:r>
      <w:r w:rsidR="00EB4186" w:rsidRPr="00DB3351">
        <w:rPr>
          <w:rFonts w:ascii="Times New Roman" w:hAnsi="Times New Roman"/>
          <w:sz w:val="28"/>
          <w:szCs w:val="28"/>
        </w:rPr>
        <w:t>«</w:t>
      </w:r>
      <w:r w:rsidR="00071A96">
        <w:rPr>
          <w:rFonts w:ascii="Times New Roman" w:hAnsi="Times New Roman"/>
          <w:bCs/>
          <w:sz w:val="28"/>
          <w:szCs w:val="28"/>
          <w:lang w:val="en-US"/>
        </w:rPr>
        <w:t>R</w:t>
      </w:r>
      <w:proofErr w:type="spellStart"/>
      <w:r w:rsidR="00EB4186" w:rsidRPr="00DB3351">
        <w:rPr>
          <w:rFonts w:ascii="Times New Roman" w:hAnsi="Times New Roman"/>
          <w:bCs/>
          <w:sz w:val="28"/>
          <w:szCs w:val="28"/>
        </w:rPr>
        <w:t>uTube</w:t>
      </w:r>
      <w:proofErr w:type="spellEnd"/>
      <w:r w:rsidR="00EB4186" w:rsidRPr="00DB3351">
        <w:rPr>
          <w:rFonts w:ascii="Times New Roman" w:hAnsi="Times New Roman"/>
          <w:bCs/>
          <w:sz w:val="28"/>
          <w:szCs w:val="28"/>
        </w:rPr>
        <w:t>»)</w:t>
      </w:r>
      <w:r w:rsidR="00EB4186" w:rsidRPr="00DB3351">
        <w:rPr>
          <w:rFonts w:ascii="Times New Roman" w:hAnsi="Times New Roman"/>
          <w:sz w:val="28"/>
          <w:szCs w:val="28"/>
        </w:rPr>
        <w:t>,</w:t>
      </w:r>
      <w:r w:rsidR="00EB4186">
        <w:rPr>
          <w:rFonts w:ascii="Times New Roman" w:hAnsi="Times New Roman"/>
          <w:sz w:val="28"/>
          <w:szCs w:val="28"/>
        </w:rPr>
        <w:t xml:space="preserve"> подвергала «личной цензуре», опираясь на собственный эстетический вкус, и «транслировала» школьникам.  </w:t>
      </w:r>
    </w:p>
    <w:p w14:paraId="026F354D" w14:textId="77777777" w:rsidR="0091782E" w:rsidRDefault="00D70E20" w:rsidP="00A94E8F">
      <w:pPr>
        <w:spacing w:after="0" w:line="360" w:lineRule="auto"/>
        <w:ind w:firstLine="709"/>
        <w:jc w:val="both"/>
        <w:rPr>
          <w:rFonts w:ascii="Times New Roman" w:hAnsi="Times New Roman"/>
          <w:sz w:val="28"/>
          <w:szCs w:val="28"/>
        </w:rPr>
      </w:pPr>
      <w:r>
        <w:rPr>
          <w:rFonts w:ascii="Times New Roman" w:hAnsi="Times New Roman"/>
          <w:sz w:val="28"/>
          <w:szCs w:val="28"/>
        </w:rPr>
        <w:t xml:space="preserve">Еще один вариант использования </w:t>
      </w:r>
      <w:r w:rsidR="00213DAA" w:rsidRPr="00CE6985">
        <w:rPr>
          <w:rFonts w:ascii="Times New Roman" w:hAnsi="Times New Roman"/>
          <w:sz w:val="28"/>
          <w:szCs w:val="28"/>
        </w:rPr>
        <w:t xml:space="preserve">готового </w:t>
      </w:r>
      <w:proofErr w:type="spellStart"/>
      <w:r>
        <w:rPr>
          <w:rFonts w:ascii="Times New Roman" w:hAnsi="Times New Roman"/>
          <w:sz w:val="28"/>
          <w:szCs w:val="28"/>
        </w:rPr>
        <w:t>буктрейлера</w:t>
      </w:r>
      <w:proofErr w:type="spellEnd"/>
      <w:r>
        <w:rPr>
          <w:rFonts w:ascii="Times New Roman" w:hAnsi="Times New Roman"/>
          <w:sz w:val="28"/>
          <w:szCs w:val="28"/>
        </w:rPr>
        <w:t xml:space="preserve"> </w:t>
      </w:r>
      <w:r w:rsidR="00213DAA">
        <w:rPr>
          <w:rFonts w:ascii="Times New Roman" w:hAnsi="Times New Roman"/>
          <w:sz w:val="28"/>
          <w:szCs w:val="28"/>
        </w:rPr>
        <w:t>возможен на этапе обобщения</w:t>
      </w:r>
      <w:r>
        <w:rPr>
          <w:rFonts w:ascii="Times New Roman" w:hAnsi="Times New Roman"/>
          <w:sz w:val="28"/>
          <w:szCs w:val="28"/>
        </w:rPr>
        <w:t xml:space="preserve"> прочитанного, </w:t>
      </w:r>
      <w:r w:rsidR="00213DAA">
        <w:rPr>
          <w:rFonts w:ascii="Times New Roman" w:hAnsi="Times New Roman"/>
          <w:sz w:val="28"/>
          <w:szCs w:val="28"/>
        </w:rPr>
        <w:t>когда учащимся предлагаются несколько вариантов видеороликов, из которых необходимо выбрать наиболее точный</w:t>
      </w:r>
      <w:r w:rsidR="00A94E8F">
        <w:rPr>
          <w:rFonts w:ascii="Times New Roman" w:hAnsi="Times New Roman"/>
          <w:sz w:val="28"/>
          <w:szCs w:val="28"/>
        </w:rPr>
        <w:t xml:space="preserve">, </w:t>
      </w:r>
      <w:r w:rsidR="00A6438C">
        <w:rPr>
          <w:rFonts w:ascii="Times New Roman" w:hAnsi="Times New Roman"/>
          <w:sz w:val="28"/>
          <w:szCs w:val="28"/>
        </w:rPr>
        <w:t>максимально совпадающий</w:t>
      </w:r>
      <w:r w:rsidR="00A94E8F">
        <w:rPr>
          <w:rFonts w:ascii="Times New Roman" w:hAnsi="Times New Roman"/>
          <w:sz w:val="28"/>
          <w:szCs w:val="28"/>
        </w:rPr>
        <w:t xml:space="preserve">, </w:t>
      </w:r>
      <w:r w:rsidR="00A94E8F" w:rsidRPr="00CE6985">
        <w:rPr>
          <w:rFonts w:ascii="Times New Roman" w:hAnsi="Times New Roman"/>
          <w:sz w:val="28"/>
          <w:szCs w:val="28"/>
        </w:rPr>
        <w:t xml:space="preserve">по </w:t>
      </w:r>
      <w:r w:rsidR="001D7D16" w:rsidRPr="00CE6985">
        <w:rPr>
          <w:rFonts w:ascii="Times New Roman" w:hAnsi="Times New Roman"/>
          <w:sz w:val="28"/>
          <w:szCs w:val="28"/>
        </w:rPr>
        <w:t xml:space="preserve">их </w:t>
      </w:r>
      <w:r w:rsidR="00A94E8F" w:rsidRPr="00CE6985">
        <w:rPr>
          <w:rFonts w:ascii="Times New Roman" w:hAnsi="Times New Roman"/>
          <w:sz w:val="28"/>
          <w:szCs w:val="28"/>
        </w:rPr>
        <w:t>мнению</w:t>
      </w:r>
      <w:r w:rsidR="00A94E8F">
        <w:rPr>
          <w:rFonts w:ascii="Times New Roman" w:hAnsi="Times New Roman"/>
          <w:sz w:val="28"/>
          <w:szCs w:val="28"/>
        </w:rPr>
        <w:t xml:space="preserve">, </w:t>
      </w:r>
      <w:r w:rsidR="00A6438C">
        <w:rPr>
          <w:rFonts w:ascii="Times New Roman" w:hAnsi="Times New Roman"/>
          <w:sz w:val="28"/>
          <w:szCs w:val="28"/>
        </w:rPr>
        <w:t>с нравственной проблематикой</w:t>
      </w:r>
      <w:r>
        <w:rPr>
          <w:rFonts w:ascii="Times New Roman" w:hAnsi="Times New Roman"/>
          <w:sz w:val="28"/>
          <w:szCs w:val="28"/>
        </w:rPr>
        <w:t xml:space="preserve"> </w:t>
      </w:r>
      <w:r w:rsidR="00213DAA">
        <w:rPr>
          <w:rFonts w:ascii="Times New Roman" w:hAnsi="Times New Roman"/>
          <w:sz w:val="28"/>
          <w:szCs w:val="28"/>
        </w:rPr>
        <w:t>прочитанного</w:t>
      </w:r>
      <w:r w:rsidR="00A6438C">
        <w:rPr>
          <w:rFonts w:ascii="Times New Roman" w:hAnsi="Times New Roman"/>
          <w:sz w:val="28"/>
          <w:szCs w:val="28"/>
        </w:rPr>
        <w:t xml:space="preserve"> художественного произведения</w:t>
      </w:r>
      <w:r w:rsidR="00213DAA">
        <w:rPr>
          <w:rFonts w:ascii="Times New Roman" w:hAnsi="Times New Roman"/>
          <w:sz w:val="28"/>
          <w:szCs w:val="28"/>
        </w:rPr>
        <w:t>.</w:t>
      </w:r>
      <w:r w:rsidR="00A94E8F">
        <w:rPr>
          <w:rFonts w:ascii="Times New Roman" w:hAnsi="Times New Roman"/>
          <w:sz w:val="28"/>
          <w:szCs w:val="28"/>
        </w:rPr>
        <w:t xml:space="preserve"> </w:t>
      </w:r>
    </w:p>
    <w:p w14:paraId="7F5C760E" w14:textId="77777777" w:rsidR="00A6438C" w:rsidRDefault="00CC4950" w:rsidP="00A6438C">
      <w:pPr>
        <w:tabs>
          <w:tab w:val="left" w:pos="6435"/>
        </w:tabs>
        <w:spacing w:after="0" w:line="360" w:lineRule="auto"/>
        <w:ind w:firstLine="709"/>
        <w:jc w:val="both"/>
        <w:rPr>
          <w:rFonts w:ascii="Times New Roman" w:hAnsi="Times New Roman"/>
          <w:sz w:val="28"/>
          <w:szCs w:val="28"/>
        </w:rPr>
      </w:pPr>
      <w:r>
        <w:rPr>
          <w:rFonts w:ascii="Times New Roman" w:hAnsi="Times New Roman"/>
          <w:sz w:val="28"/>
          <w:szCs w:val="28"/>
        </w:rPr>
        <w:t xml:space="preserve">Содержание и форма </w:t>
      </w:r>
      <w:proofErr w:type="spellStart"/>
      <w:r>
        <w:rPr>
          <w:rFonts w:ascii="Times New Roman" w:hAnsi="Times New Roman"/>
          <w:sz w:val="28"/>
          <w:szCs w:val="28"/>
        </w:rPr>
        <w:t>буктрейлера</w:t>
      </w:r>
      <w:proofErr w:type="spellEnd"/>
      <w:r w:rsidR="00CE6985">
        <w:rPr>
          <w:rFonts w:ascii="Times New Roman" w:hAnsi="Times New Roman"/>
          <w:sz w:val="28"/>
          <w:szCs w:val="28"/>
        </w:rPr>
        <w:t xml:space="preserve"> </w:t>
      </w:r>
      <w:r w:rsidR="00FD768D">
        <w:rPr>
          <w:rFonts w:ascii="Times New Roman" w:hAnsi="Times New Roman"/>
          <w:sz w:val="28"/>
          <w:szCs w:val="28"/>
        </w:rPr>
        <w:t xml:space="preserve">всегда </w:t>
      </w:r>
      <w:r>
        <w:rPr>
          <w:rFonts w:ascii="Times New Roman" w:hAnsi="Times New Roman"/>
          <w:sz w:val="28"/>
          <w:szCs w:val="28"/>
        </w:rPr>
        <w:t>вызываю</w:t>
      </w:r>
      <w:r w:rsidR="00CE6985">
        <w:rPr>
          <w:rFonts w:ascii="Times New Roman" w:hAnsi="Times New Roman"/>
          <w:sz w:val="28"/>
          <w:szCs w:val="28"/>
        </w:rPr>
        <w:t xml:space="preserve">т </w:t>
      </w:r>
      <w:r w:rsidR="00237930">
        <w:rPr>
          <w:rFonts w:ascii="Times New Roman" w:hAnsi="Times New Roman"/>
          <w:sz w:val="28"/>
          <w:szCs w:val="28"/>
        </w:rPr>
        <w:t>н</w:t>
      </w:r>
      <w:r w:rsidR="00A6438C">
        <w:rPr>
          <w:rFonts w:ascii="Times New Roman" w:hAnsi="Times New Roman"/>
          <w:sz w:val="28"/>
          <w:szCs w:val="28"/>
        </w:rPr>
        <w:t>еподдельный интерес и любопытство</w:t>
      </w:r>
      <w:r>
        <w:rPr>
          <w:rFonts w:ascii="Times New Roman" w:hAnsi="Times New Roman"/>
          <w:sz w:val="28"/>
          <w:szCs w:val="28"/>
        </w:rPr>
        <w:t xml:space="preserve"> школьников</w:t>
      </w:r>
      <w:r w:rsidR="00A6438C">
        <w:rPr>
          <w:rFonts w:ascii="Times New Roman" w:hAnsi="Times New Roman"/>
          <w:sz w:val="28"/>
          <w:szCs w:val="28"/>
        </w:rPr>
        <w:t>. Почему? Ответ очевид</w:t>
      </w:r>
      <w:r w:rsidR="003F2471">
        <w:rPr>
          <w:rFonts w:ascii="Times New Roman" w:hAnsi="Times New Roman"/>
          <w:sz w:val="28"/>
          <w:szCs w:val="28"/>
        </w:rPr>
        <w:t xml:space="preserve">ен. Современное поколение – </w:t>
      </w:r>
      <w:r w:rsidR="00A6438C">
        <w:rPr>
          <w:rFonts w:ascii="Times New Roman" w:hAnsi="Times New Roman"/>
          <w:sz w:val="28"/>
          <w:szCs w:val="28"/>
        </w:rPr>
        <w:t xml:space="preserve">поколение </w:t>
      </w:r>
      <w:proofErr w:type="spellStart"/>
      <w:r w:rsidR="00A6438C">
        <w:rPr>
          <w:rFonts w:ascii="Times New Roman" w:hAnsi="Times New Roman"/>
          <w:sz w:val="28"/>
          <w:szCs w:val="28"/>
        </w:rPr>
        <w:t>визуалов</w:t>
      </w:r>
      <w:proofErr w:type="spellEnd"/>
      <w:r w:rsidR="00A6438C">
        <w:rPr>
          <w:rFonts w:ascii="Times New Roman" w:hAnsi="Times New Roman"/>
          <w:sz w:val="28"/>
          <w:szCs w:val="28"/>
        </w:rPr>
        <w:t>, это дети, растущие в окружении динамичных и ярких ка</w:t>
      </w:r>
      <w:r w:rsidR="006B0979">
        <w:rPr>
          <w:rFonts w:ascii="Times New Roman" w:hAnsi="Times New Roman"/>
          <w:sz w:val="28"/>
          <w:szCs w:val="28"/>
        </w:rPr>
        <w:t>ртинок</w:t>
      </w:r>
      <w:r w:rsidR="00A6438C">
        <w:rPr>
          <w:rFonts w:ascii="Times New Roman" w:hAnsi="Times New Roman"/>
          <w:sz w:val="28"/>
          <w:szCs w:val="28"/>
        </w:rPr>
        <w:t xml:space="preserve"> компьютерных игр, анимационных</w:t>
      </w:r>
      <w:r w:rsidR="00C56ECF">
        <w:rPr>
          <w:rFonts w:ascii="Times New Roman" w:hAnsi="Times New Roman"/>
          <w:sz w:val="28"/>
          <w:szCs w:val="28"/>
        </w:rPr>
        <w:t xml:space="preserve"> образов</w:t>
      </w:r>
      <w:r w:rsidR="00A6438C">
        <w:rPr>
          <w:rFonts w:ascii="Times New Roman" w:hAnsi="Times New Roman"/>
          <w:sz w:val="28"/>
          <w:szCs w:val="28"/>
        </w:rPr>
        <w:t>.</w:t>
      </w:r>
      <w:r w:rsidR="00E30B22">
        <w:rPr>
          <w:rFonts w:ascii="Times New Roman" w:hAnsi="Times New Roman"/>
          <w:sz w:val="28"/>
          <w:szCs w:val="28"/>
        </w:rPr>
        <w:t xml:space="preserve"> </w:t>
      </w:r>
      <w:r w:rsidR="0006764B">
        <w:rPr>
          <w:rFonts w:ascii="Times New Roman" w:hAnsi="Times New Roman"/>
          <w:sz w:val="28"/>
          <w:szCs w:val="28"/>
        </w:rPr>
        <w:t xml:space="preserve">Хороший </w:t>
      </w:r>
      <w:proofErr w:type="spellStart"/>
      <w:r w:rsidR="0006764B">
        <w:rPr>
          <w:rFonts w:ascii="Times New Roman" w:hAnsi="Times New Roman"/>
          <w:sz w:val="28"/>
          <w:szCs w:val="28"/>
        </w:rPr>
        <w:t>б</w:t>
      </w:r>
      <w:r w:rsidR="00E30B22">
        <w:rPr>
          <w:rFonts w:ascii="Times New Roman" w:hAnsi="Times New Roman"/>
          <w:sz w:val="28"/>
          <w:szCs w:val="28"/>
        </w:rPr>
        <w:t>уктрейлер</w:t>
      </w:r>
      <w:proofErr w:type="spellEnd"/>
      <w:r w:rsidR="00E30B22">
        <w:rPr>
          <w:rFonts w:ascii="Times New Roman" w:hAnsi="Times New Roman"/>
          <w:sz w:val="28"/>
          <w:szCs w:val="28"/>
        </w:rPr>
        <w:t xml:space="preserve"> – это </w:t>
      </w:r>
      <w:r w:rsidR="006B0979">
        <w:rPr>
          <w:rFonts w:ascii="Times New Roman" w:hAnsi="Times New Roman"/>
          <w:sz w:val="28"/>
          <w:szCs w:val="28"/>
        </w:rPr>
        <w:t>визуали</w:t>
      </w:r>
      <w:r w:rsidR="00E30B22">
        <w:rPr>
          <w:rFonts w:ascii="Times New Roman" w:hAnsi="Times New Roman"/>
          <w:sz w:val="28"/>
          <w:szCs w:val="28"/>
        </w:rPr>
        <w:t>зация</w:t>
      </w:r>
      <w:r w:rsidR="006B0979">
        <w:rPr>
          <w:rFonts w:ascii="Times New Roman" w:hAnsi="Times New Roman"/>
          <w:sz w:val="28"/>
          <w:szCs w:val="28"/>
        </w:rPr>
        <w:t xml:space="preserve"> самого яркого</w:t>
      </w:r>
      <w:r w:rsidR="00E30B22">
        <w:rPr>
          <w:rFonts w:ascii="Times New Roman" w:hAnsi="Times New Roman"/>
          <w:sz w:val="28"/>
          <w:szCs w:val="28"/>
        </w:rPr>
        <w:t>, интригующего и</w:t>
      </w:r>
      <w:r w:rsidR="006B0979">
        <w:rPr>
          <w:rFonts w:ascii="Times New Roman" w:hAnsi="Times New Roman"/>
          <w:sz w:val="28"/>
          <w:szCs w:val="28"/>
        </w:rPr>
        <w:t xml:space="preserve"> неоднозначного, что </w:t>
      </w:r>
      <w:r w:rsidR="00E30B22">
        <w:rPr>
          <w:rFonts w:ascii="Times New Roman" w:hAnsi="Times New Roman"/>
          <w:sz w:val="28"/>
          <w:szCs w:val="28"/>
        </w:rPr>
        <w:t xml:space="preserve">представлено в </w:t>
      </w:r>
      <w:r w:rsidR="006B0979">
        <w:rPr>
          <w:rFonts w:ascii="Times New Roman" w:hAnsi="Times New Roman"/>
          <w:sz w:val="28"/>
          <w:szCs w:val="28"/>
        </w:rPr>
        <w:t xml:space="preserve">тексте художественного произведения. </w:t>
      </w:r>
      <w:r w:rsidR="00C56ECF">
        <w:rPr>
          <w:rFonts w:ascii="Times New Roman" w:hAnsi="Times New Roman"/>
          <w:sz w:val="28"/>
          <w:szCs w:val="28"/>
        </w:rPr>
        <w:t xml:space="preserve">Зрелищная </w:t>
      </w:r>
      <w:r w:rsidR="006B0979">
        <w:rPr>
          <w:rFonts w:ascii="Times New Roman" w:hAnsi="Times New Roman"/>
          <w:sz w:val="28"/>
          <w:szCs w:val="28"/>
        </w:rPr>
        <w:t xml:space="preserve">презентация </w:t>
      </w:r>
      <w:proofErr w:type="spellStart"/>
      <w:r w:rsidR="006B0979">
        <w:rPr>
          <w:rFonts w:ascii="Times New Roman" w:hAnsi="Times New Roman"/>
          <w:sz w:val="28"/>
          <w:szCs w:val="28"/>
        </w:rPr>
        <w:t>хронотопа</w:t>
      </w:r>
      <w:proofErr w:type="spellEnd"/>
      <w:r w:rsidR="006B0979">
        <w:rPr>
          <w:rFonts w:ascii="Times New Roman" w:hAnsi="Times New Roman"/>
          <w:sz w:val="28"/>
          <w:szCs w:val="28"/>
        </w:rPr>
        <w:t xml:space="preserve">, </w:t>
      </w:r>
      <w:r w:rsidR="00F548DA">
        <w:rPr>
          <w:rFonts w:ascii="Times New Roman" w:hAnsi="Times New Roman"/>
          <w:sz w:val="28"/>
          <w:szCs w:val="28"/>
        </w:rPr>
        <w:lastRenderedPageBreak/>
        <w:t xml:space="preserve">быстрая </w:t>
      </w:r>
      <w:r w:rsidR="006B0979">
        <w:rPr>
          <w:rFonts w:ascii="Times New Roman" w:hAnsi="Times New Roman"/>
          <w:sz w:val="28"/>
          <w:szCs w:val="28"/>
        </w:rPr>
        <w:t>смена контрастных образов</w:t>
      </w:r>
      <w:r w:rsidR="001504D7">
        <w:rPr>
          <w:rFonts w:ascii="Times New Roman" w:hAnsi="Times New Roman"/>
          <w:sz w:val="28"/>
          <w:szCs w:val="28"/>
        </w:rPr>
        <w:t>, эмоциональный музыкальный ряд</w:t>
      </w:r>
      <w:r w:rsidR="006B0979">
        <w:rPr>
          <w:rFonts w:ascii="Times New Roman" w:hAnsi="Times New Roman"/>
          <w:sz w:val="28"/>
          <w:szCs w:val="28"/>
        </w:rPr>
        <w:t xml:space="preserve"> невольно заставляют ребенка искать ответы на вопросы</w:t>
      </w:r>
      <w:r w:rsidR="001504D7">
        <w:rPr>
          <w:rFonts w:ascii="Times New Roman" w:hAnsi="Times New Roman"/>
          <w:sz w:val="28"/>
          <w:szCs w:val="28"/>
        </w:rPr>
        <w:t>:</w:t>
      </w:r>
      <w:r w:rsidR="006B0979">
        <w:rPr>
          <w:rFonts w:ascii="Times New Roman" w:hAnsi="Times New Roman"/>
          <w:sz w:val="28"/>
          <w:szCs w:val="28"/>
        </w:rPr>
        <w:t xml:space="preserve"> «почему сейчас этот герой смеется», «почему </w:t>
      </w:r>
      <w:r w:rsidR="001504D7">
        <w:rPr>
          <w:rFonts w:ascii="Times New Roman" w:hAnsi="Times New Roman"/>
          <w:sz w:val="28"/>
          <w:szCs w:val="28"/>
        </w:rPr>
        <w:t xml:space="preserve">в этой сцене </w:t>
      </w:r>
      <w:r w:rsidR="006B0979">
        <w:rPr>
          <w:rFonts w:ascii="Times New Roman" w:hAnsi="Times New Roman"/>
          <w:sz w:val="28"/>
          <w:szCs w:val="28"/>
        </w:rPr>
        <w:t>он плачет», «</w:t>
      </w:r>
      <w:r w:rsidR="00E30B22">
        <w:rPr>
          <w:rFonts w:ascii="Times New Roman" w:hAnsi="Times New Roman"/>
          <w:sz w:val="28"/>
          <w:szCs w:val="28"/>
        </w:rPr>
        <w:t xml:space="preserve">в чем причина его </w:t>
      </w:r>
      <w:r w:rsidR="009F60E1">
        <w:rPr>
          <w:rFonts w:ascii="Times New Roman" w:hAnsi="Times New Roman"/>
          <w:sz w:val="28"/>
          <w:szCs w:val="28"/>
        </w:rPr>
        <w:t>поступков» … Ч</w:t>
      </w:r>
      <w:r w:rsidR="00846449">
        <w:rPr>
          <w:rFonts w:ascii="Times New Roman" w:hAnsi="Times New Roman"/>
          <w:sz w:val="28"/>
          <w:szCs w:val="28"/>
        </w:rPr>
        <w:t>тобы заполнить не</w:t>
      </w:r>
      <w:r w:rsidR="009F60E1">
        <w:rPr>
          <w:rFonts w:ascii="Times New Roman" w:hAnsi="Times New Roman"/>
          <w:sz w:val="28"/>
          <w:szCs w:val="28"/>
        </w:rPr>
        <w:t xml:space="preserve">достающие звенья логики сюжета и </w:t>
      </w:r>
      <w:r w:rsidR="00846449">
        <w:rPr>
          <w:rFonts w:ascii="Times New Roman" w:hAnsi="Times New Roman"/>
          <w:sz w:val="28"/>
          <w:szCs w:val="28"/>
        </w:rPr>
        <w:t>получи</w:t>
      </w:r>
      <w:r w:rsidR="009F60E1">
        <w:rPr>
          <w:rFonts w:ascii="Times New Roman" w:hAnsi="Times New Roman"/>
          <w:sz w:val="28"/>
          <w:szCs w:val="28"/>
        </w:rPr>
        <w:t>ть</w:t>
      </w:r>
      <w:r w:rsidR="00846449">
        <w:rPr>
          <w:rFonts w:ascii="Times New Roman" w:hAnsi="Times New Roman"/>
          <w:sz w:val="28"/>
          <w:szCs w:val="28"/>
        </w:rPr>
        <w:t xml:space="preserve"> ответы на возникшие вопросы, ребенок </w:t>
      </w:r>
      <w:r w:rsidR="001504D7">
        <w:rPr>
          <w:rFonts w:ascii="Times New Roman" w:hAnsi="Times New Roman"/>
          <w:sz w:val="28"/>
          <w:szCs w:val="28"/>
        </w:rPr>
        <w:t>«</w:t>
      </w:r>
      <w:r w:rsidR="00846449">
        <w:rPr>
          <w:rFonts w:ascii="Times New Roman" w:hAnsi="Times New Roman"/>
          <w:sz w:val="28"/>
          <w:szCs w:val="28"/>
        </w:rPr>
        <w:t>идет</w:t>
      </w:r>
      <w:r w:rsidR="001504D7">
        <w:rPr>
          <w:rFonts w:ascii="Times New Roman" w:hAnsi="Times New Roman"/>
          <w:sz w:val="28"/>
          <w:szCs w:val="28"/>
        </w:rPr>
        <w:t>»</w:t>
      </w:r>
      <w:r w:rsidR="00846449">
        <w:rPr>
          <w:rFonts w:ascii="Times New Roman" w:hAnsi="Times New Roman"/>
          <w:sz w:val="28"/>
          <w:szCs w:val="28"/>
        </w:rPr>
        <w:t xml:space="preserve"> к книге.</w:t>
      </w:r>
    </w:p>
    <w:p w14:paraId="1929E1F0" w14:textId="77777777" w:rsidR="006E495B" w:rsidRPr="002832E1" w:rsidRDefault="001504D7" w:rsidP="00A94E8F">
      <w:pPr>
        <w:spacing w:after="0" w:line="360" w:lineRule="auto"/>
        <w:ind w:firstLine="709"/>
        <w:jc w:val="both"/>
        <w:rPr>
          <w:rFonts w:ascii="Times New Roman" w:hAnsi="Times New Roman"/>
          <w:sz w:val="28"/>
          <w:szCs w:val="28"/>
        </w:rPr>
      </w:pPr>
      <w:r>
        <w:rPr>
          <w:rFonts w:ascii="Times New Roman" w:hAnsi="Times New Roman"/>
          <w:sz w:val="28"/>
          <w:szCs w:val="28"/>
        </w:rPr>
        <w:t>Освоив</w:t>
      </w:r>
      <w:r w:rsidR="00A94E8F">
        <w:rPr>
          <w:rFonts w:ascii="Times New Roman" w:hAnsi="Times New Roman"/>
          <w:sz w:val="28"/>
          <w:szCs w:val="28"/>
        </w:rPr>
        <w:t xml:space="preserve"> ресурс</w:t>
      </w:r>
      <w:r>
        <w:rPr>
          <w:rFonts w:ascii="Times New Roman" w:hAnsi="Times New Roman"/>
          <w:sz w:val="28"/>
          <w:szCs w:val="28"/>
        </w:rPr>
        <w:t xml:space="preserve">ы готовых </w:t>
      </w:r>
      <w:proofErr w:type="spellStart"/>
      <w:r>
        <w:rPr>
          <w:rFonts w:ascii="Times New Roman" w:hAnsi="Times New Roman"/>
          <w:sz w:val="28"/>
          <w:szCs w:val="28"/>
        </w:rPr>
        <w:t>буктрейлеров</w:t>
      </w:r>
      <w:proofErr w:type="spellEnd"/>
      <w:r>
        <w:rPr>
          <w:rFonts w:ascii="Times New Roman" w:hAnsi="Times New Roman"/>
          <w:sz w:val="28"/>
          <w:szCs w:val="28"/>
        </w:rPr>
        <w:t xml:space="preserve">, </w:t>
      </w:r>
      <w:r w:rsidR="00A94E8F">
        <w:rPr>
          <w:rFonts w:ascii="Times New Roman" w:hAnsi="Times New Roman"/>
          <w:sz w:val="28"/>
          <w:szCs w:val="28"/>
        </w:rPr>
        <w:t xml:space="preserve">предлагаю учащимся </w:t>
      </w:r>
      <w:r w:rsidR="001D7D16">
        <w:rPr>
          <w:rFonts w:ascii="Times New Roman" w:hAnsi="Times New Roman"/>
          <w:sz w:val="28"/>
          <w:szCs w:val="28"/>
        </w:rPr>
        <w:t xml:space="preserve">старшей школы </w:t>
      </w:r>
      <w:r w:rsidR="00A94E8F">
        <w:rPr>
          <w:rFonts w:ascii="Times New Roman" w:hAnsi="Times New Roman"/>
          <w:sz w:val="28"/>
          <w:szCs w:val="28"/>
        </w:rPr>
        <w:t xml:space="preserve">в качестве варианта домашнего задания самостоятельное создание видеороликов к прочитанным </w:t>
      </w:r>
      <w:r w:rsidR="00907CC6">
        <w:rPr>
          <w:rFonts w:ascii="Times New Roman" w:hAnsi="Times New Roman"/>
          <w:sz w:val="28"/>
          <w:szCs w:val="28"/>
        </w:rPr>
        <w:t xml:space="preserve">художественным </w:t>
      </w:r>
      <w:r w:rsidR="00A94E8F">
        <w:rPr>
          <w:rFonts w:ascii="Times New Roman" w:hAnsi="Times New Roman"/>
          <w:sz w:val="28"/>
          <w:szCs w:val="28"/>
        </w:rPr>
        <w:t>произведениям. Эт</w:t>
      </w:r>
      <w:r w:rsidR="001D7D16">
        <w:rPr>
          <w:rFonts w:ascii="Times New Roman" w:hAnsi="Times New Roman"/>
          <w:sz w:val="28"/>
          <w:szCs w:val="28"/>
        </w:rPr>
        <w:t>от вариант когнитивной практики</w:t>
      </w:r>
      <w:r w:rsidR="00A94E8F">
        <w:rPr>
          <w:rFonts w:ascii="Times New Roman" w:hAnsi="Times New Roman"/>
          <w:sz w:val="28"/>
          <w:szCs w:val="28"/>
        </w:rPr>
        <w:t xml:space="preserve"> позволяет реализовать не только принципы проблемного и </w:t>
      </w:r>
      <w:r>
        <w:rPr>
          <w:rFonts w:ascii="Times New Roman" w:hAnsi="Times New Roman"/>
          <w:sz w:val="28"/>
          <w:szCs w:val="28"/>
        </w:rPr>
        <w:t xml:space="preserve">индивидуального </w:t>
      </w:r>
      <w:r w:rsidR="00A94E8F">
        <w:rPr>
          <w:rFonts w:ascii="Times New Roman" w:hAnsi="Times New Roman"/>
          <w:sz w:val="28"/>
          <w:szCs w:val="28"/>
        </w:rPr>
        <w:t>подходов в обучении, но и с</w:t>
      </w:r>
      <w:r w:rsidR="006E495B">
        <w:rPr>
          <w:rFonts w:ascii="Times New Roman" w:hAnsi="Times New Roman"/>
          <w:sz w:val="28"/>
          <w:szCs w:val="28"/>
        </w:rPr>
        <w:t xml:space="preserve">пособствует формированию </w:t>
      </w:r>
      <w:r>
        <w:rPr>
          <w:rFonts w:ascii="Times New Roman" w:hAnsi="Times New Roman"/>
          <w:sz w:val="28"/>
          <w:szCs w:val="28"/>
        </w:rPr>
        <w:t xml:space="preserve">ведущих </w:t>
      </w:r>
      <w:r w:rsidR="006E495B">
        <w:rPr>
          <w:rFonts w:ascii="Times New Roman" w:hAnsi="Times New Roman"/>
          <w:sz w:val="28"/>
          <w:szCs w:val="28"/>
          <w:lang w:eastAsia="ru-RU"/>
        </w:rPr>
        <w:t>метапредметных (познавательных) УУД:</w:t>
      </w:r>
    </w:p>
    <w:p w14:paraId="76CD7F7D" w14:textId="77777777" w:rsidR="006E495B" w:rsidRPr="00053FAA" w:rsidRDefault="006E495B" w:rsidP="006E495B">
      <w:pPr>
        <w:pStyle w:val="a4"/>
        <w:numPr>
          <w:ilvl w:val="0"/>
          <w:numId w:val="20"/>
        </w:numPr>
        <w:spacing w:after="0" w:line="360" w:lineRule="auto"/>
        <w:ind w:hanging="720"/>
        <w:jc w:val="both"/>
        <w:rPr>
          <w:rFonts w:ascii="Times New Roman" w:hAnsi="Times New Roman"/>
          <w:sz w:val="28"/>
          <w:szCs w:val="28"/>
        </w:rPr>
      </w:pPr>
      <w:r w:rsidRPr="00053FAA">
        <w:rPr>
          <w:rFonts w:ascii="Times New Roman" w:hAnsi="Times New Roman"/>
          <w:sz w:val="28"/>
          <w:szCs w:val="28"/>
        </w:rPr>
        <w:t>умений самостоятельно извлекать информацию из нескольких источников (</w:t>
      </w:r>
      <w:r w:rsidR="00F52A0A" w:rsidRPr="00053FAA">
        <w:rPr>
          <w:rFonts w:ascii="Times New Roman" w:hAnsi="Times New Roman"/>
          <w:sz w:val="28"/>
          <w:szCs w:val="28"/>
        </w:rPr>
        <w:t xml:space="preserve">видеоинформация, </w:t>
      </w:r>
      <w:r w:rsidR="00F52A0A">
        <w:rPr>
          <w:rFonts w:ascii="Times New Roman" w:hAnsi="Times New Roman"/>
          <w:sz w:val="28"/>
          <w:szCs w:val="28"/>
        </w:rPr>
        <w:t xml:space="preserve">музыкальная информация, </w:t>
      </w:r>
      <w:r w:rsidRPr="00053FAA">
        <w:rPr>
          <w:rFonts w:ascii="Times New Roman" w:hAnsi="Times New Roman"/>
          <w:sz w:val="28"/>
          <w:szCs w:val="28"/>
        </w:rPr>
        <w:t>текст художественного произведения);</w:t>
      </w:r>
    </w:p>
    <w:p w14:paraId="44A0CD4E" w14:textId="77777777" w:rsidR="006E495B" w:rsidRPr="00053FAA" w:rsidRDefault="006E495B" w:rsidP="006E495B">
      <w:pPr>
        <w:pStyle w:val="a4"/>
        <w:numPr>
          <w:ilvl w:val="0"/>
          <w:numId w:val="20"/>
        </w:numPr>
        <w:spacing w:after="0" w:line="360" w:lineRule="auto"/>
        <w:ind w:hanging="720"/>
        <w:jc w:val="both"/>
        <w:rPr>
          <w:rFonts w:ascii="Times New Roman" w:hAnsi="Times New Roman"/>
          <w:sz w:val="28"/>
          <w:szCs w:val="28"/>
        </w:rPr>
      </w:pPr>
      <w:r w:rsidRPr="00053FAA">
        <w:rPr>
          <w:rFonts w:ascii="Times New Roman" w:hAnsi="Times New Roman"/>
          <w:sz w:val="28"/>
          <w:szCs w:val="28"/>
        </w:rPr>
        <w:t>умений самостоятельно интегрировать и преобразовывать информацию из одной систе</w:t>
      </w:r>
      <w:r w:rsidR="0053155B">
        <w:rPr>
          <w:rFonts w:ascii="Times New Roman" w:hAnsi="Times New Roman"/>
          <w:sz w:val="28"/>
          <w:szCs w:val="28"/>
        </w:rPr>
        <w:t xml:space="preserve">мы в другую (визуальные образы - </w:t>
      </w:r>
      <w:r w:rsidRPr="00053FAA">
        <w:rPr>
          <w:rFonts w:ascii="Times New Roman" w:hAnsi="Times New Roman"/>
          <w:sz w:val="28"/>
          <w:szCs w:val="28"/>
        </w:rPr>
        <w:t>музыкальные образы</w:t>
      </w:r>
      <w:r w:rsidR="00F52A0A">
        <w:rPr>
          <w:rFonts w:ascii="Times New Roman" w:hAnsi="Times New Roman"/>
          <w:sz w:val="28"/>
          <w:szCs w:val="28"/>
        </w:rPr>
        <w:t xml:space="preserve"> - словесные образы</w:t>
      </w:r>
      <w:r w:rsidRPr="00053FAA">
        <w:rPr>
          <w:rFonts w:ascii="Times New Roman" w:hAnsi="Times New Roman"/>
          <w:sz w:val="28"/>
          <w:szCs w:val="28"/>
        </w:rPr>
        <w:t>);</w:t>
      </w:r>
    </w:p>
    <w:p w14:paraId="67F0FC94" w14:textId="77777777" w:rsidR="006E495B" w:rsidRDefault="006E495B" w:rsidP="00765EC8">
      <w:pPr>
        <w:pStyle w:val="a4"/>
        <w:numPr>
          <w:ilvl w:val="0"/>
          <w:numId w:val="20"/>
        </w:numPr>
        <w:spacing w:after="0" w:line="360" w:lineRule="auto"/>
        <w:ind w:hanging="720"/>
        <w:jc w:val="both"/>
        <w:rPr>
          <w:rFonts w:ascii="Times New Roman" w:hAnsi="Times New Roman"/>
          <w:sz w:val="28"/>
          <w:szCs w:val="28"/>
        </w:rPr>
      </w:pPr>
      <w:r w:rsidRPr="00053FAA">
        <w:rPr>
          <w:rFonts w:ascii="Times New Roman" w:hAnsi="Times New Roman"/>
          <w:sz w:val="28"/>
          <w:szCs w:val="28"/>
        </w:rPr>
        <w:t>умений на основе анализа текста создавать различные его интерпретации.</w:t>
      </w:r>
    </w:p>
    <w:p w14:paraId="2316B267" w14:textId="09F595A6" w:rsidR="0091782E" w:rsidRDefault="00071A96" w:rsidP="0091782E">
      <w:pPr>
        <w:spacing w:after="0" w:line="360" w:lineRule="auto"/>
        <w:ind w:firstLine="709"/>
        <w:jc w:val="both"/>
        <w:rPr>
          <w:rFonts w:ascii="Times New Roman" w:hAnsi="Times New Roman"/>
          <w:sz w:val="28"/>
          <w:szCs w:val="28"/>
        </w:rPr>
      </w:pPr>
      <w:r>
        <w:rPr>
          <w:rFonts w:ascii="Times New Roman" w:hAnsi="Times New Roman"/>
          <w:color w:val="333333"/>
          <w:sz w:val="27"/>
          <w:szCs w:val="27"/>
        </w:rPr>
        <w:t>На сайте «Молодой ученый» размещен п</w:t>
      </w:r>
      <w:r w:rsidRPr="00071A96">
        <w:rPr>
          <w:rFonts w:ascii="Times New Roman" w:hAnsi="Times New Roman"/>
          <w:color w:val="333333"/>
          <w:sz w:val="27"/>
          <w:szCs w:val="27"/>
        </w:rPr>
        <w:t xml:space="preserve">рактический совет на этапе просмотра </w:t>
      </w:r>
      <w:proofErr w:type="spellStart"/>
      <w:r w:rsidRPr="00071A96">
        <w:rPr>
          <w:rFonts w:ascii="Times New Roman" w:hAnsi="Times New Roman"/>
          <w:color w:val="333333"/>
          <w:sz w:val="27"/>
          <w:szCs w:val="27"/>
        </w:rPr>
        <w:t>Буктрейлера</w:t>
      </w:r>
      <w:proofErr w:type="spellEnd"/>
      <w:r w:rsidRPr="00071A96">
        <w:rPr>
          <w:rFonts w:ascii="Times New Roman" w:hAnsi="Times New Roman"/>
          <w:color w:val="333333"/>
          <w:sz w:val="27"/>
          <w:szCs w:val="27"/>
        </w:rPr>
        <w:t xml:space="preserve">: важно обратить внимание на эмоциональное состояние зрителей, на уровень интереса, который должен проявиться в процессе просмотра. Необходимо проанализировать, правильно ли воспринимается идея ролика, какое воздействие он оказывает на зрителей. То есть, после демонстрации ролика детям необходимо задать вопросы, ответы на которые помогут педагогу ясно понять, появился ли интерес у детей к этой книге или нет: назовите название книги и ее автора; кто является главными героями книги; как вы думаете, о чем эта книга; как вы считаете, что могло произойти потом? (вопросы варьируются в зависимости от сюжета </w:t>
      </w:r>
      <w:proofErr w:type="spellStart"/>
      <w:r w:rsidRPr="00071A96">
        <w:rPr>
          <w:rFonts w:ascii="Times New Roman" w:hAnsi="Times New Roman"/>
          <w:color w:val="333333"/>
          <w:sz w:val="27"/>
          <w:szCs w:val="27"/>
        </w:rPr>
        <w:lastRenderedPageBreak/>
        <w:t>Буктрейлера</w:t>
      </w:r>
      <w:proofErr w:type="spellEnd"/>
      <w:r w:rsidRPr="00071A96">
        <w:rPr>
          <w:rFonts w:ascii="Times New Roman" w:hAnsi="Times New Roman"/>
          <w:color w:val="333333"/>
          <w:sz w:val="27"/>
          <w:szCs w:val="27"/>
        </w:rPr>
        <w:t>) вам интересно было бы узнать, что случилось дальше?[3]</w:t>
      </w:r>
      <w:r w:rsidRPr="00071A96">
        <w:rPr>
          <w:rFonts w:ascii="Times New Roman" w:hAnsi="Times New Roman"/>
          <w:color w:val="333333"/>
          <w:sz w:val="27"/>
          <w:szCs w:val="27"/>
        </w:rPr>
        <w:br/>
      </w:r>
      <w:r>
        <w:rPr>
          <w:rFonts w:ascii="Times New Roman" w:hAnsi="Times New Roman"/>
          <w:color w:val="333333"/>
          <w:sz w:val="27"/>
          <w:szCs w:val="27"/>
        </w:rPr>
        <w:t xml:space="preserve"> </w:t>
      </w:r>
      <w:r w:rsidR="00AC01F9" w:rsidRPr="00071A96">
        <w:rPr>
          <w:rFonts w:ascii="Times New Roman" w:hAnsi="Times New Roman"/>
          <w:sz w:val="28"/>
          <w:szCs w:val="28"/>
        </w:rPr>
        <w:t xml:space="preserve"> </w:t>
      </w:r>
      <w:r w:rsidR="0091782E" w:rsidRPr="00071A96">
        <w:rPr>
          <w:rFonts w:ascii="Times New Roman" w:hAnsi="Times New Roman"/>
          <w:sz w:val="28"/>
          <w:szCs w:val="28"/>
        </w:rPr>
        <w:t>К</w:t>
      </w:r>
      <w:r w:rsidR="00737A31" w:rsidRPr="00071A96">
        <w:rPr>
          <w:rFonts w:ascii="Times New Roman" w:hAnsi="Times New Roman"/>
          <w:sz w:val="28"/>
          <w:szCs w:val="28"/>
        </w:rPr>
        <w:t xml:space="preserve">ачественный </w:t>
      </w:r>
      <w:proofErr w:type="spellStart"/>
      <w:r w:rsidR="00737A31" w:rsidRPr="00071A96">
        <w:rPr>
          <w:rFonts w:ascii="Times New Roman" w:hAnsi="Times New Roman"/>
          <w:sz w:val="28"/>
          <w:szCs w:val="28"/>
        </w:rPr>
        <w:t>буктрейлер</w:t>
      </w:r>
      <w:proofErr w:type="spellEnd"/>
      <w:r w:rsidR="001D7D16" w:rsidRPr="00071A96">
        <w:rPr>
          <w:rFonts w:ascii="Times New Roman" w:hAnsi="Times New Roman"/>
          <w:sz w:val="28"/>
          <w:szCs w:val="28"/>
        </w:rPr>
        <w:t xml:space="preserve"> </w:t>
      </w:r>
      <w:proofErr w:type="gramStart"/>
      <w:r w:rsidR="00AC01F9" w:rsidRPr="00071A96">
        <w:rPr>
          <w:rFonts w:ascii="Times New Roman" w:hAnsi="Times New Roman"/>
          <w:sz w:val="28"/>
          <w:szCs w:val="28"/>
        </w:rPr>
        <w:t>-</w:t>
      </w:r>
      <w:r w:rsidR="001D7D16" w:rsidRPr="00071A96">
        <w:rPr>
          <w:rFonts w:ascii="Times New Roman" w:hAnsi="Times New Roman"/>
          <w:sz w:val="28"/>
          <w:szCs w:val="28"/>
        </w:rPr>
        <w:t xml:space="preserve"> </w:t>
      </w:r>
      <w:r w:rsidR="00907CC6" w:rsidRPr="00071A96">
        <w:rPr>
          <w:rFonts w:ascii="Times New Roman" w:hAnsi="Times New Roman"/>
          <w:sz w:val="28"/>
          <w:szCs w:val="28"/>
        </w:rPr>
        <w:t>э</w:t>
      </w:r>
      <w:r w:rsidR="00AC01F9" w:rsidRPr="00071A96">
        <w:rPr>
          <w:rFonts w:ascii="Times New Roman" w:hAnsi="Times New Roman"/>
          <w:sz w:val="28"/>
          <w:szCs w:val="28"/>
        </w:rPr>
        <w:t>то</w:t>
      </w:r>
      <w:proofErr w:type="gramEnd"/>
      <w:r w:rsidR="00AC01F9" w:rsidRPr="00071A96">
        <w:rPr>
          <w:rFonts w:ascii="Times New Roman" w:hAnsi="Times New Roman"/>
          <w:sz w:val="28"/>
          <w:szCs w:val="28"/>
        </w:rPr>
        <w:t xml:space="preserve"> серьезный интеллектуальный продукт, создать который может только творческий</w:t>
      </w:r>
      <w:r w:rsidR="001D7D16" w:rsidRPr="00071A96">
        <w:rPr>
          <w:rFonts w:ascii="Times New Roman" w:hAnsi="Times New Roman"/>
          <w:sz w:val="28"/>
          <w:szCs w:val="28"/>
        </w:rPr>
        <w:t xml:space="preserve"> глубокий</w:t>
      </w:r>
      <w:r w:rsidR="00AC01F9" w:rsidRPr="00071A96">
        <w:rPr>
          <w:rFonts w:ascii="Times New Roman" w:hAnsi="Times New Roman"/>
          <w:sz w:val="28"/>
          <w:szCs w:val="28"/>
        </w:rPr>
        <w:t xml:space="preserve"> человек, способный</w:t>
      </w:r>
      <w:r w:rsidR="00AC01F9" w:rsidRPr="00AC01F9">
        <w:rPr>
          <w:rFonts w:ascii="Times New Roman" w:hAnsi="Times New Roman"/>
          <w:sz w:val="28"/>
          <w:szCs w:val="28"/>
        </w:rPr>
        <w:t xml:space="preserve"> на активное проживание эмоциональной и событийной жизни героев художественных произведений. </w:t>
      </w:r>
      <w:r w:rsidR="00737A31">
        <w:rPr>
          <w:rFonts w:ascii="Times New Roman" w:hAnsi="Times New Roman"/>
          <w:sz w:val="28"/>
          <w:szCs w:val="28"/>
        </w:rPr>
        <w:t xml:space="preserve">Возможно, </w:t>
      </w:r>
      <w:proofErr w:type="spellStart"/>
      <w:r w:rsidR="00737A31">
        <w:rPr>
          <w:rFonts w:ascii="Times New Roman" w:hAnsi="Times New Roman"/>
          <w:sz w:val="28"/>
          <w:szCs w:val="28"/>
        </w:rPr>
        <w:t>буктрейлер</w:t>
      </w:r>
      <w:proofErr w:type="spellEnd"/>
      <w:r w:rsidR="0091782E">
        <w:rPr>
          <w:rFonts w:ascii="Times New Roman" w:hAnsi="Times New Roman"/>
          <w:sz w:val="28"/>
          <w:szCs w:val="28"/>
        </w:rPr>
        <w:t xml:space="preserve"> </w:t>
      </w:r>
      <w:proofErr w:type="gramStart"/>
      <w:r w:rsidR="0091782E">
        <w:rPr>
          <w:rFonts w:ascii="Times New Roman" w:hAnsi="Times New Roman"/>
          <w:sz w:val="28"/>
          <w:szCs w:val="28"/>
        </w:rPr>
        <w:t>- это</w:t>
      </w:r>
      <w:proofErr w:type="gramEnd"/>
      <w:r w:rsidR="0091782E">
        <w:rPr>
          <w:rFonts w:ascii="Times New Roman" w:hAnsi="Times New Roman"/>
          <w:sz w:val="28"/>
          <w:szCs w:val="28"/>
        </w:rPr>
        <w:t xml:space="preserve"> реалия старшей школы, так как для его создания необходим не только читательский и культурологический опыт, эстетический вкус, но и серьезный уровень владения ИКТ-компетенциями. </w:t>
      </w:r>
    </w:p>
    <w:p w14:paraId="38C6DDD4" w14:textId="77777777" w:rsidR="00E30B22" w:rsidRPr="004E7EDC" w:rsidRDefault="009F60E1" w:rsidP="004C202E">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Следует отметить, что </w:t>
      </w:r>
      <w:proofErr w:type="spellStart"/>
      <w:r>
        <w:rPr>
          <w:rFonts w:ascii="Times New Roman" w:hAnsi="Times New Roman"/>
          <w:sz w:val="28"/>
          <w:szCs w:val="28"/>
        </w:rPr>
        <w:t>б</w:t>
      </w:r>
      <w:r w:rsidR="00DC451C" w:rsidRPr="004E7EDC">
        <w:rPr>
          <w:rFonts w:ascii="Times New Roman" w:hAnsi="Times New Roman"/>
          <w:sz w:val="28"/>
          <w:szCs w:val="28"/>
        </w:rPr>
        <w:t>уктрейлер</w:t>
      </w:r>
      <w:proofErr w:type="spellEnd"/>
      <w:r w:rsidR="00DC451C" w:rsidRPr="004E7EDC">
        <w:rPr>
          <w:rFonts w:ascii="Times New Roman" w:hAnsi="Times New Roman"/>
          <w:sz w:val="28"/>
          <w:szCs w:val="28"/>
        </w:rPr>
        <w:t xml:space="preserve"> </w:t>
      </w:r>
      <w:r w:rsidR="00663EA2" w:rsidRPr="004E7EDC">
        <w:rPr>
          <w:rFonts w:ascii="Times New Roman" w:hAnsi="Times New Roman"/>
          <w:sz w:val="28"/>
          <w:szCs w:val="28"/>
        </w:rPr>
        <w:t>–</w:t>
      </w:r>
      <w:r w:rsidR="00DC451C" w:rsidRPr="004E7EDC">
        <w:rPr>
          <w:rFonts w:ascii="Times New Roman" w:hAnsi="Times New Roman"/>
          <w:sz w:val="28"/>
          <w:szCs w:val="28"/>
        </w:rPr>
        <w:t xml:space="preserve"> </w:t>
      </w:r>
      <w:r w:rsidR="00663EA2" w:rsidRPr="004E7EDC">
        <w:rPr>
          <w:rFonts w:ascii="Times New Roman" w:hAnsi="Times New Roman"/>
          <w:sz w:val="28"/>
          <w:szCs w:val="28"/>
        </w:rPr>
        <w:t xml:space="preserve">это </w:t>
      </w:r>
      <w:r w:rsidR="001D7D16" w:rsidRPr="004E7EDC">
        <w:rPr>
          <w:rFonts w:ascii="Times New Roman" w:hAnsi="Times New Roman"/>
          <w:sz w:val="28"/>
          <w:szCs w:val="28"/>
        </w:rPr>
        <w:t>н</w:t>
      </w:r>
      <w:r w:rsidR="00D10F9F" w:rsidRPr="004E7EDC">
        <w:rPr>
          <w:rFonts w:ascii="Times New Roman" w:hAnsi="Times New Roman"/>
          <w:sz w:val="28"/>
          <w:szCs w:val="28"/>
        </w:rPr>
        <w:t xml:space="preserve">е </w:t>
      </w:r>
      <w:r w:rsidR="00907CC6" w:rsidRPr="004E7EDC">
        <w:rPr>
          <w:rFonts w:ascii="Times New Roman" w:hAnsi="Times New Roman"/>
          <w:sz w:val="28"/>
          <w:szCs w:val="28"/>
        </w:rPr>
        <w:t xml:space="preserve">просто </w:t>
      </w:r>
      <w:r w:rsidR="00D10F9F" w:rsidRPr="004E7EDC">
        <w:rPr>
          <w:rFonts w:ascii="Times New Roman" w:hAnsi="Times New Roman"/>
          <w:sz w:val="28"/>
          <w:szCs w:val="28"/>
        </w:rPr>
        <w:t>эффект</w:t>
      </w:r>
      <w:r w:rsidR="00907CC6" w:rsidRPr="004E7EDC">
        <w:rPr>
          <w:rFonts w:ascii="Times New Roman" w:hAnsi="Times New Roman"/>
          <w:sz w:val="28"/>
          <w:szCs w:val="28"/>
        </w:rPr>
        <w:t>ная</w:t>
      </w:r>
      <w:r w:rsidR="00D10F9F" w:rsidRPr="004E7EDC">
        <w:rPr>
          <w:rFonts w:ascii="Times New Roman" w:hAnsi="Times New Roman"/>
          <w:sz w:val="28"/>
          <w:szCs w:val="28"/>
        </w:rPr>
        <w:t xml:space="preserve"> </w:t>
      </w:r>
      <w:r w:rsidR="00907CC6" w:rsidRPr="004E7EDC">
        <w:rPr>
          <w:rFonts w:ascii="Times New Roman" w:hAnsi="Times New Roman"/>
          <w:sz w:val="28"/>
          <w:szCs w:val="28"/>
        </w:rPr>
        <w:t>интригующая картинка</w:t>
      </w:r>
      <w:r w:rsidR="00D10F9F" w:rsidRPr="004E7EDC">
        <w:rPr>
          <w:rFonts w:ascii="Times New Roman" w:hAnsi="Times New Roman"/>
          <w:sz w:val="28"/>
          <w:szCs w:val="28"/>
        </w:rPr>
        <w:t xml:space="preserve">, </w:t>
      </w:r>
      <w:r w:rsidR="00907CC6" w:rsidRPr="004E7EDC">
        <w:rPr>
          <w:rFonts w:ascii="Times New Roman" w:hAnsi="Times New Roman"/>
          <w:sz w:val="28"/>
          <w:szCs w:val="28"/>
        </w:rPr>
        <w:t xml:space="preserve">это </w:t>
      </w:r>
      <w:r w:rsidR="00D10F9F" w:rsidRPr="004E7EDC">
        <w:rPr>
          <w:rFonts w:ascii="Times New Roman" w:hAnsi="Times New Roman"/>
          <w:sz w:val="28"/>
          <w:szCs w:val="28"/>
        </w:rPr>
        <w:t>форма интеграции разных способов восприятия действительности.</w:t>
      </w:r>
      <w:r w:rsidR="001D7D16" w:rsidRPr="004E7EDC">
        <w:rPr>
          <w:rFonts w:ascii="Times New Roman" w:hAnsi="Times New Roman"/>
          <w:sz w:val="28"/>
          <w:szCs w:val="28"/>
        </w:rPr>
        <w:t xml:space="preserve"> Погружаясь в лабораторию </w:t>
      </w:r>
      <w:proofErr w:type="spellStart"/>
      <w:r w:rsidR="001D7D16" w:rsidRPr="004E7EDC">
        <w:rPr>
          <w:rFonts w:ascii="Times New Roman" w:hAnsi="Times New Roman"/>
          <w:sz w:val="28"/>
          <w:szCs w:val="28"/>
        </w:rPr>
        <w:t>буктрейлера</w:t>
      </w:r>
      <w:proofErr w:type="spellEnd"/>
      <w:r w:rsidR="001D7D16" w:rsidRPr="004E7EDC">
        <w:rPr>
          <w:rFonts w:ascii="Times New Roman" w:hAnsi="Times New Roman"/>
          <w:sz w:val="28"/>
          <w:szCs w:val="28"/>
        </w:rPr>
        <w:t>,</w:t>
      </w:r>
      <w:r w:rsidR="00D10F9F" w:rsidRPr="004E7EDC">
        <w:rPr>
          <w:rFonts w:ascii="Times New Roman" w:hAnsi="Times New Roman"/>
          <w:sz w:val="28"/>
          <w:szCs w:val="28"/>
        </w:rPr>
        <w:t xml:space="preserve"> ребенок учится </w:t>
      </w:r>
      <w:r w:rsidR="001D7D16" w:rsidRPr="004E7EDC">
        <w:rPr>
          <w:rFonts w:ascii="Times New Roman" w:hAnsi="Times New Roman"/>
          <w:sz w:val="28"/>
          <w:szCs w:val="28"/>
        </w:rPr>
        <w:t xml:space="preserve">не только </w:t>
      </w:r>
      <w:r w:rsidR="00907CC6" w:rsidRPr="004E7EDC">
        <w:rPr>
          <w:rFonts w:ascii="Times New Roman" w:hAnsi="Times New Roman"/>
          <w:sz w:val="28"/>
          <w:szCs w:val="28"/>
        </w:rPr>
        <w:t>находить, но</w:t>
      </w:r>
      <w:r w:rsidR="008E305C" w:rsidRPr="004E7EDC">
        <w:rPr>
          <w:rFonts w:ascii="Times New Roman" w:hAnsi="Times New Roman"/>
          <w:sz w:val="28"/>
          <w:szCs w:val="28"/>
        </w:rPr>
        <w:t xml:space="preserve"> и самостоятельно создавать гармонию </w:t>
      </w:r>
      <w:r w:rsidR="001D7D16" w:rsidRPr="004E7EDC">
        <w:rPr>
          <w:rFonts w:ascii="Times New Roman" w:hAnsi="Times New Roman"/>
          <w:sz w:val="28"/>
          <w:szCs w:val="28"/>
        </w:rPr>
        <w:t xml:space="preserve">в </w:t>
      </w:r>
      <w:r w:rsidR="008E305C" w:rsidRPr="004E7EDC">
        <w:rPr>
          <w:rFonts w:ascii="Times New Roman" w:hAnsi="Times New Roman"/>
          <w:sz w:val="28"/>
          <w:szCs w:val="28"/>
        </w:rPr>
        <w:t xml:space="preserve">таком </w:t>
      </w:r>
      <w:r w:rsidR="001D7D16" w:rsidRPr="004E7EDC">
        <w:rPr>
          <w:rFonts w:ascii="Times New Roman" w:hAnsi="Times New Roman"/>
          <w:sz w:val="28"/>
          <w:szCs w:val="28"/>
        </w:rPr>
        <w:t>негармоничном современном мире</w:t>
      </w:r>
      <w:r w:rsidR="00D10F9F" w:rsidRPr="004E7EDC">
        <w:rPr>
          <w:rFonts w:ascii="Times New Roman" w:hAnsi="Times New Roman"/>
          <w:sz w:val="28"/>
          <w:szCs w:val="28"/>
        </w:rPr>
        <w:t xml:space="preserve">. </w:t>
      </w:r>
      <w:r w:rsidR="004C202E">
        <w:rPr>
          <w:rFonts w:ascii="Times New Roman" w:hAnsi="Times New Roman"/>
          <w:sz w:val="28"/>
          <w:szCs w:val="28"/>
        </w:rPr>
        <w:t>Г</w:t>
      </w:r>
      <w:r w:rsidR="004C202E" w:rsidRPr="004E7EDC">
        <w:rPr>
          <w:rFonts w:ascii="Times New Roman" w:hAnsi="Times New Roman"/>
          <w:sz w:val="28"/>
          <w:szCs w:val="28"/>
        </w:rPr>
        <w:t>армоничное сосуществование трех художественных</w:t>
      </w:r>
      <w:r w:rsidR="004C202E">
        <w:rPr>
          <w:rFonts w:ascii="Times New Roman" w:hAnsi="Times New Roman"/>
          <w:sz w:val="28"/>
          <w:szCs w:val="28"/>
        </w:rPr>
        <w:t xml:space="preserve"> составляющих</w:t>
      </w:r>
      <w:r w:rsidR="004C202E" w:rsidRPr="004E7EDC">
        <w:rPr>
          <w:rFonts w:ascii="Times New Roman" w:hAnsi="Times New Roman"/>
          <w:sz w:val="28"/>
          <w:szCs w:val="28"/>
        </w:rPr>
        <w:t xml:space="preserve">: </w:t>
      </w:r>
      <w:r w:rsidR="00443775">
        <w:rPr>
          <w:rFonts w:ascii="Times New Roman" w:hAnsi="Times New Roman"/>
          <w:sz w:val="28"/>
          <w:szCs w:val="28"/>
        </w:rPr>
        <w:t>з</w:t>
      </w:r>
      <w:r w:rsidR="004C202E" w:rsidRPr="004E7EDC">
        <w:rPr>
          <w:rFonts w:ascii="Times New Roman" w:hAnsi="Times New Roman"/>
          <w:sz w:val="28"/>
          <w:szCs w:val="28"/>
        </w:rPr>
        <w:t>рительного образа</w:t>
      </w:r>
      <w:r w:rsidR="004C202E">
        <w:rPr>
          <w:rFonts w:ascii="Times New Roman" w:hAnsi="Times New Roman"/>
          <w:sz w:val="28"/>
          <w:szCs w:val="28"/>
        </w:rPr>
        <w:t>,</w:t>
      </w:r>
      <w:r w:rsidR="004C202E" w:rsidRPr="004E7EDC">
        <w:rPr>
          <w:rFonts w:ascii="Times New Roman" w:hAnsi="Times New Roman"/>
          <w:sz w:val="28"/>
          <w:szCs w:val="28"/>
        </w:rPr>
        <w:t xml:space="preserve"> о</w:t>
      </w:r>
      <w:r w:rsidR="00443775">
        <w:rPr>
          <w:rFonts w:ascii="Times New Roman" w:hAnsi="Times New Roman"/>
          <w:sz w:val="28"/>
          <w:szCs w:val="28"/>
        </w:rPr>
        <w:t>бразного с</w:t>
      </w:r>
      <w:r w:rsidR="004C202E">
        <w:rPr>
          <w:rFonts w:ascii="Times New Roman" w:hAnsi="Times New Roman"/>
          <w:sz w:val="28"/>
          <w:szCs w:val="28"/>
        </w:rPr>
        <w:t xml:space="preserve">лова и </w:t>
      </w:r>
      <w:r w:rsidR="00443775">
        <w:rPr>
          <w:rFonts w:ascii="Times New Roman" w:hAnsi="Times New Roman"/>
          <w:sz w:val="28"/>
          <w:szCs w:val="28"/>
        </w:rPr>
        <w:t>образного з</w:t>
      </w:r>
      <w:r w:rsidR="004C202E">
        <w:rPr>
          <w:rFonts w:ascii="Times New Roman" w:hAnsi="Times New Roman"/>
          <w:sz w:val="28"/>
          <w:szCs w:val="28"/>
        </w:rPr>
        <w:t xml:space="preserve">вука - залог успешности </w:t>
      </w:r>
      <w:proofErr w:type="spellStart"/>
      <w:r w:rsidR="004C202E">
        <w:rPr>
          <w:rFonts w:ascii="Times New Roman" w:hAnsi="Times New Roman"/>
          <w:sz w:val="28"/>
          <w:szCs w:val="28"/>
        </w:rPr>
        <w:t>буктрейлера</w:t>
      </w:r>
      <w:proofErr w:type="spellEnd"/>
      <w:r w:rsidR="004C202E">
        <w:rPr>
          <w:rFonts w:ascii="Times New Roman" w:hAnsi="Times New Roman"/>
          <w:sz w:val="28"/>
          <w:szCs w:val="28"/>
        </w:rPr>
        <w:t>.</w:t>
      </w:r>
    </w:p>
    <w:p w14:paraId="4038E1A3" w14:textId="71D167C7" w:rsidR="009B6021" w:rsidRDefault="009B6021" w:rsidP="00E30B22">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w:t>
      </w:r>
      <w:proofErr w:type="spellStart"/>
      <w:r w:rsidR="004E7EDC">
        <w:rPr>
          <w:rFonts w:ascii="Times New Roman" w:hAnsi="Times New Roman"/>
          <w:sz w:val="28"/>
          <w:szCs w:val="28"/>
        </w:rPr>
        <w:t>буктрейлер</w:t>
      </w:r>
      <w:proofErr w:type="spellEnd"/>
      <w:r w:rsidR="00237930">
        <w:rPr>
          <w:rFonts w:ascii="Times New Roman" w:hAnsi="Times New Roman"/>
          <w:sz w:val="28"/>
          <w:szCs w:val="28"/>
        </w:rPr>
        <w:t xml:space="preserve"> не просто помогает сформировать потребнос</w:t>
      </w:r>
      <w:r w:rsidR="00E30B22">
        <w:rPr>
          <w:rFonts w:ascii="Times New Roman" w:hAnsi="Times New Roman"/>
          <w:sz w:val="28"/>
          <w:szCs w:val="28"/>
        </w:rPr>
        <w:t xml:space="preserve">ть в чтении, он </w:t>
      </w:r>
      <w:r w:rsidR="00347101">
        <w:rPr>
          <w:rFonts w:ascii="Times New Roman" w:hAnsi="Times New Roman"/>
          <w:sz w:val="28"/>
          <w:szCs w:val="28"/>
        </w:rPr>
        <w:t>способствует развитию умений</w:t>
      </w:r>
      <w:r w:rsidR="00237930">
        <w:rPr>
          <w:rFonts w:ascii="Times New Roman" w:hAnsi="Times New Roman"/>
          <w:sz w:val="28"/>
          <w:szCs w:val="28"/>
        </w:rPr>
        <w:t xml:space="preserve"> </w:t>
      </w:r>
      <w:r w:rsidR="00061F0C">
        <w:rPr>
          <w:rFonts w:ascii="Times New Roman" w:hAnsi="Times New Roman"/>
          <w:sz w:val="28"/>
          <w:szCs w:val="28"/>
        </w:rPr>
        <w:t>вдумчивого и осмысленного постижения проблематики художественного текста</w:t>
      </w:r>
      <w:r w:rsidR="00E30B22">
        <w:rPr>
          <w:rFonts w:ascii="Times New Roman" w:hAnsi="Times New Roman"/>
          <w:sz w:val="28"/>
          <w:szCs w:val="28"/>
        </w:rPr>
        <w:t xml:space="preserve">. </w:t>
      </w:r>
      <w:r w:rsidR="00F45066">
        <w:rPr>
          <w:rFonts w:ascii="Times New Roman" w:hAnsi="Times New Roman"/>
          <w:sz w:val="28"/>
          <w:szCs w:val="28"/>
        </w:rPr>
        <w:t xml:space="preserve">Форма и содержание </w:t>
      </w:r>
      <w:proofErr w:type="spellStart"/>
      <w:r w:rsidR="00F45066">
        <w:rPr>
          <w:rFonts w:ascii="Times New Roman" w:hAnsi="Times New Roman"/>
          <w:sz w:val="28"/>
          <w:szCs w:val="28"/>
        </w:rPr>
        <w:t>буктрейлера</w:t>
      </w:r>
      <w:proofErr w:type="spellEnd"/>
      <w:r w:rsidR="00347101">
        <w:rPr>
          <w:rFonts w:ascii="Times New Roman" w:hAnsi="Times New Roman"/>
          <w:sz w:val="28"/>
          <w:szCs w:val="28"/>
        </w:rPr>
        <w:t xml:space="preserve"> помогаю</w:t>
      </w:r>
      <w:r>
        <w:rPr>
          <w:rFonts w:ascii="Times New Roman" w:hAnsi="Times New Roman"/>
          <w:sz w:val="28"/>
          <w:szCs w:val="28"/>
        </w:rPr>
        <w:t xml:space="preserve">т ребенку </w:t>
      </w:r>
      <w:r w:rsidR="00CD7C66">
        <w:rPr>
          <w:rFonts w:ascii="Times New Roman" w:hAnsi="Times New Roman"/>
          <w:sz w:val="28"/>
          <w:szCs w:val="28"/>
        </w:rPr>
        <w:t>у</w:t>
      </w:r>
      <w:r w:rsidR="00F2017B">
        <w:rPr>
          <w:rFonts w:ascii="Times New Roman" w:hAnsi="Times New Roman"/>
          <w:sz w:val="28"/>
          <w:szCs w:val="28"/>
        </w:rPr>
        <w:t xml:space="preserve">слышать и увидеть </w:t>
      </w:r>
      <w:r w:rsidR="00CD7C66">
        <w:rPr>
          <w:rFonts w:ascii="Times New Roman" w:hAnsi="Times New Roman"/>
          <w:sz w:val="28"/>
          <w:szCs w:val="28"/>
        </w:rPr>
        <w:t xml:space="preserve">авторское </w:t>
      </w:r>
      <w:r w:rsidR="00F2017B">
        <w:rPr>
          <w:rFonts w:ascii="Times New Roman" w:hAnsi="Times New Roman"/>
          <w:sz w:val="28"/>
          <w:szCs w:val="28"/>
        </w:rPr>
        <w:t>Слово</w:t>
      </w:r>
      <w:r w:rsidR="00BF6C12">
        <w:rPr>
          <w:rFonts w:ascii="Times New Roman" w:hAnsi="Times New Roman"/>
          <w:sz w:val="28"/>
          <w:szCs w:val="28"/>
        </w:rPr>
        <w:t xml:space="preserve"> и</w:t>
      </w:r>
      <w:r>
        <w:rPr>
          <w:rFonts w:ascii="Times New Roman" w:hAnsi="Times New Roman"/>
          <w:sz w:val="28"/>
          <w:szCs w:val="28"/>
        </w:rPr>
        <w:t xml:space="preserve"> креативно выразить </w:t>
      </w:r>
      <w:r w:rsidR="00BF6C12">
        <w:rPr>
          <w:rFonts w:ascii="Times New Roman" w:hAnsi="Times New Roman"/>
          <w:sz w:val="28"/>
          <w:szCs w:val="28"/>
        </w:rPr>
        <w:t xml:space="preserve">свое отношение к нему. </w:t>
      </w:r>
    </w:p>
    <w:p w14:paraId="09871EB4" w14:textId="2221F873" w:rsidR="00071A96" w:rsidRPr="00071A96" w:rsidRDefault="00071A96" w:rsidP="00E30B22">
      <w:pPr>
        <w:spacing w:after="0" w:line="360" w:lineRule="auto"/>
        <w:ind w:firstLine="709"/>
        <w:jc w:val="both"/>
        <w:rPr>
          <w:rFonts w:ascii="Times New Roman" w:hAnsi="Times New Roman"/>
          <w:sz w:val="28"/>
          <w:szCs w:val="28"/>
        </w:rPr>
      </w:pPr>
      <w:r w:rsidRPr="00071A96">
        <w:rPr>
          <w:rFonts w:ascii="Times New Roman" w:hAnsi="Times New Roman"/>
          <w:color w:val="000000"/>
          <w:sz w:val="28"/>
          <w:szCs w:val="28"/>
          <w:shd w:val="clear" w:color="auto" w:fill="FFFFFF"/>
        </w:rPr>
        <w:t xml:space="preserve">В заключение приведу слова одного из организаторов конкурса </w:t>
      </w:r>
      <w:proofErr w:type="spellStart"/>
      <w:r w:rsidRPr="00071A96">
        <w:rPr>
          <w:rFonts w:ascii="Times New Roman" w:hAnsi="Times New Roman"/>
          <w:color w:val="000000"/>
          <w:sz w:val="28"/>
          <w:szCs w:val="28"/>
          <w:shd w:val="clear" w:color="auto" w:fill="FFFFFF"/>
        </w:rPr>
        <w:t>буктрейлеров</w:t>
      </w:r>
      <w:proofErr w:type="spellEnd"/>
      <w:r w:rsidRPr="00071A96">
        <w:rPr>
          <w:rFonts w:ascii="Times New Roman" w:hAnsi="Times New Roman"/>
          <w:color w:val="000000"/>
          <w:sz w:val="28"/>
          <w:szCs w:val="28"/>
          <w:shd w:val="clear" w:color="auto" w:fill="FFFFFF"/>
        </w:rPr>
        <w:t xml:space="preserve"> </w:t>
      </w:r>
      <w:proofErr w:type="spellStart"/>
      <w:r w:rsidRPr="00071A96">
        <w:rPr>
          <w:rFonts w:ascii="Times New Roman" w:hAnsi="Times New Roman"/>
          <w:color w:val="000000"/>
          <w:sz w:val="28"/>
          <w:szCs w:val="28"/>
          <w:shd w:val="clear" w:color="auto" w:fill="FFFFFF"/>
        </w:rPr>
        <w:t>VideoBooks</w:t>
      </w:r>
      <w:proofErr w:type="spellEnd"/>
      <w:r w:rsidRPr="00071A96">
        <w:rPr>
          <w:rFonts w:ascii="Times New Roman" w:hAnsi="Times New Roman"/>
          <w:color w:val="000000"/>
          <w:sz w:val="28"/>
          <w:szCs w:val="28"/>
          <w:shd w:val="clear" w:color="auto" w:fill="FFFFFF"/>
        </w:rPr>
        <w:t xml:space="preserve"> Александры Мартыновой: «Продвижение книг с помощью талантливо и любовно сделанных </w:t>
      </w:r>
      <w:proofErr w:type="spellStart"/>
      <w:r w:rsidRPr="00071A96">
        <w:rPr>
          <w:rFonts w:ascii="Times New Roman" w:hAnsi="Times New Roman"/>
          <w:color w:val="000000"/>
          <w:sz w:val="28"/>
          <w:szCs w:val="28"/>
          <w:shd w:val="clear" w:color="auto" w:fill="FFFFFF"/>
        </w:rPr>
        <w:t>буктрейлеров</w:t>
      </w:r>
      <w:proofErr w:type="spellEnd"/>
      <w:r w:rsidRPr="00071A96">
        <w:rPr>
          <w:rFonts w:ascii="Times New Roman" w:hAnsi="Times New Roman"/>
          <w:color w:val="000000"/>
          <w:sz w:val="28"/>
          <w:szCs w:val="28"/>
          <w:shd w:val="clear" w:color="auto" w:fill="FFFFFF"/>
        </w:rPr>
        <w:t xml:space="preserve"> - достойный и качественный </w:t>
      </w:r>
      <w:proofErr w:type="spellStart"/>
      <w:r w:rsidRPr="00071A96">
        <w:rPr>
          <w:rFonts w:ascii="Times New Roman" w:hAnsi="Times New Roman"/>
          <w:color w:val="000000"/>
          <w:sz w:val="28"/>
          <w:szCs w:val="28"/>
          <w:shd w:val="clear" w:color="auto" w:fill="FFFFFF"/>
        </w:rPr>
        <w:t>промометод</w:t>
      </w:r>
      <w:proofErr w:type="spellEnd"/>
      <w:r w:rsidRPr="00071A96">
        <w:rPr>
          <w:rFonts w:ascii="Times New Roman" w:hAnsi="Times New Roman"/>
          <w:color w:val="000000"/>
          <w:sz w:val="28"/>
          <w:szCs w:val="28"/>
          <w:shd w:val="clear" w:color="auto" w:fill="FFFFFF"/>
        </w:rPr>
        <w:t xml:space="preserve">, хоть и не единственный и не лучший в мире: по-прежнему лучший, на мой взгляд, личная рекомендация референтного читателя. </w:t>
      </w:r>
      <w:proofErr w:type="spellStart"/>
      <w:r w:rsidRPr="00071A96">
        <w:rPr>
          <w:rFonts w:ascii="Times New Roman" w:hAnsi="Times New Roman"/>
          <w:color w:val="000000"/>
          <w:sz w:val="28"/>
          <w:szCs w:val="28"/>
          <w:shd w:val="clear" w:color="auto" w:fill="FFFFFF"/>
        </w:rPr>
        <w:t>Буктрейлер</w:t>
      </w:r>
      <w:proofErr w:type="spellEnd"/>
      <w:r w:rsidRPr="00071A96">
        <w:rPr>
          <w:rFonts w:ascii="Times New Roman" w:hAnsi="Times New Roman"/>
          <w:color w:val="000000"/>
          <w:sz w:val="28"/>
          <w:szCs w:val="28"/>
          <w:shd w:val="clear" w:color="auto" w:fill="FFFFFF"/>
        </w:rPr>
        <w:t xml:space="preserve"> же - это замечательный метод выражения признательности книге и автору, который доступен почти любому читателю, у кого есть компьютер, фотоаппарат или видеокамера и немного свободного </w:t>
      </w:r>
      <w:proofErr w:type="gramStart"/>
      <w:r w:rsidRPr="00071A96">
        <w:rPr>
          <w:rFonts w:ascii="Times New Roman" w:hAnsi="Times New Roman"/>
          <w:color w:val="000000"/>
          <w:sz w:val="28"/>
          <w:szCs w:val="28"/>
          <w:shd w:val="clear" w:color="auto" w:fill="FFFFFF"/>
        </w:rPr>
        <w:t>времени»[</w:t>
      </w:r>
      <w:proofErr w:type="gramEnd"/>
      <w:r w:rsidRPr="00071A96">
        <w:rPr>
          <w:rFonts w:ascii="Times New Roman" w:hAnsi="Times New Roman"/>
          <w:color w:val="000000"/>
          <w:sz w:val="28"/>
          <w:szCs w:val="28"/>
          <w:shd w:val="clear" w:color="auto" w:fill="FFFFFF"/>
        </w:rPr>
        <w:t>4].</w:t>
      </w:r>
    </w:p>
    <w:p w14:paraId="6134F8F6" w14:textId="11EF02B1" w:rsidR="0091782E" w:rsidRDefault="0076292D" w:rsidP="0018505C">
      <w:pPr>
        <w:spacing w:after="0" w:line="360" w:lineRule="auto"/>
        <w:jc w:val="both"/>
        <w:rPr>
          <w:rFonts w:ascii="Times New Roman" w:hAnsi="Times New Roman"/>
          <w:sz w:val="28"/>
          <w:szCs w:val="28"/>
        </w:rPr>
      </w:pPr>
      <w:r>
        <w:rPr>
          <w:rFonts w:ascii="Times New Roman" w:hAnsi="Times New Roman"/>
          <w:sz w:val="28"/>
          <w:szCs w:val="28"/>
        </w:rPr>
        <w:t xml:space="preserve"> </w:t>
      </w:r>
    </w:p>
    <w:p w14:paraId="483FF1E6" w14:textId="77777777" w:rsidR="00A37C48" w:rsidRPr="00A37C48" w:rsidRDefault="00A37C48" w:rsidP="00A37C48">
      <w:pPr>
        <w:spacing w:after="0" w:line="360" w:lineRule="auto"/>
        <w:jc w:val="center"/>
        <w:rPr>
          <w:rFonts w:ascii="Times New Roman" w:hAnsi="Times New Roman"/>
          <w:b/>
          <w:sz w:val="28"/>
          <w:szCs w:val="28"/>
        </w:rPr>
      </w:pPr>
      <w:r w:rsidRPr="00A37C48">
        <w:rPr>
          <w:rFonts w:ascii="Times New Roman" w:hAnsi="Times New Roman"/>
          <w:b/>
          <w:sz w:val="28"/>
          <w:szCs w:val="28"/>
        </w:rPr>
        <w:lastRenderedPageBreak/>
        <w:t>СПИСОК ЛИТЕРАТУРЫ:</w:t>
      </w:r>
    </w:p>
    <w:p w14:paraId="582FDA0C" w14:textId="77777777" w:rsidR="00B676B0" w:rsidRDefault="00B676B0" w:rsidP="0018505C">
      <w:pPr>
        <w:spacing w:after="0" w:line="360" w:lineRule="auto"/>
        <w:jc w:val="both"/>
        <w:rPr>
          <w:rFonts w:ascii="Times New Roman" w:hAnsi="Times New Roman"/>
          <w:b/>
          <w:sz w:val="28"/>
          <w:szCs w:val="28"/>
        </w:rPr>
      </w:pPr>
      <w:r w:rsidRPr="00B676B0">
        <w:rPr>
          <w:rFonts w:ascii="Times New Roman" w:hAnsi="Times New Roman"/>
          <w:b/>
          <w:sz w:val="28"/>
          <w:szCs w:val="28"/>
        </w:rPr>
        <w:t>Интернет-документы:</w:t>
      </w:r>
    </w:p>
    <w:p w14:paraId="3ECCE1DD" w14:textId="6C13459C" w:rsidR="00B676B0" w:rsidRPr="00071A96" w:rsidRDefault="00FE039D" w:rsidP="00B676B0">
      <w:pPr>
        <w:pStyle w:val="a4"/>
        <w:numPr>
          <w:ilvl w:val="0"/>
          <w:numId w:val="23"/>
        </w:numPr>
        <w:spacing w:after="0" w:line="360" w:lineRule="auto"/>
        <w:ind w:left="284"/>
        <w:jc w:val="both"/>
        <w:rPr>
          <w:rStyle w:val="ac"/>
          <w:rFonts w:ascii="Times New Roman" w:hAnsi="Times New Roman"/>
          <w:color w:val="auto"/>
          <w:sz w:val="28"/>
          <w:szCs w:val="28"/>
          <w:u w:val="none"/>
        </w:rPr>
      </w:pPr>
      <w:hyperlink r:id="rId7" w:history="1"/>
      <w:r w:rsidR="0076292D">
        <w:rPr>
          <w:rStyle w:val="ac"/>
          <w:rFonts w:ascii="Times New Roman" w:hAnsi="Times New Roman"/>
          <w:color w:val="auto"/>
          <w:sz w:val="28"/>
          <w:szCs w:val="28"/>
          <w:u w:val="none"/>
        </w:rPr>
        <w:t xml:space="preserve"> </w:t>
      </w:r>
      <w:r w:rsidR="0076292D" w:rsidRPr="00071A96">
        <w:rPr>
          <w:rStyle w:val="ac"/>
          <w:rFonts w:ascii="Times New Roman" w:hAnsi="Times New Roman"/>
          <w:color w:val="auto"/>
          <w:sz w:val="28"/>
          <w:szCs w:val="28"/>
          <w:u w:val="none"/>
        </w:rPr>
        <w:t>ttps://infourok.ru/buktrejler-sovremennaya-tehnologiya-povyshayushaya-motivaciyu-k-chteniyu-hudozhestvennoj-literatury-4471840.html</w:t>
      </w:r>
    </w:p>
    <w:p w14:paraId="3A62534E" w14:textId="6312596F" w:rsidR="0076292D" w:rsidRPr="00071A96" w:rsidRDefault="0076292D" w:rsidP="00B676B0">
      <w:pPr>
        <w:pStyle w:val="a4"/>
        <w:numPr>
          <w:ilvl w:val="0"/>
          <w:numId w:val="23"/>
        </w:numPr>
        <w:spacing w:after="0" w:line="360" w:lineRule="auto"/>
        <w:ind w:left="284"/>
        <w:jc w:val="both"/>
        <w:rPr>
          <w:rFonts w:ascii="Times New Roman" w:hAnsi="Times New Roman"/>
          <w:sz w:val="28"/>
          <w:szCs w:val="28"/>
          <w:lang w:val="en-US"/>
        </w:rPr>
      </w:pPr>
      <w:r w:rsidRPr="00071A96">
        <w:rPr>
          <w:rStyle w:val="ac"/>
          <w:rFonts w:ascii="Times New Roman" w:hAnsi="Times New Roman"/>
          <w:color w:val="auto"/>
          <w:sz w:val="28"/>
          <w:szCs w:val="28"/>
          <w:u w:val="none"/>
          <w:lang w:val="en-US"/>
        </w:rPr>
        <w:t>ttps://</w:t>
      </w:r>
      <w:r w:rsidRPr="00071A96">
        <w:rPr>
          <w:rFonts w:ascii="Times New Roman" w:hAnsi="Times New Roman"/>
          <w:sz w:val="28"/>
          <w:szCs w:val="28"/>
          <w:lang w:val="en-US"/>
        </w:rPr>
        <w:t>yberleninka.ru/article/n/buktreyler-kulturnoe-yavlenie?ysclid=m6i7j8gdkj68121185</w:t>
      </w:r>
    </w:p>
    <w:p w14:paraId="588F50AB" w14:textId="29F47A42" w:rsidR="0076292D" w:rsidRPr="00071A96" w:rsidRDefault="0076292D" w:rsidP="00B676B0">
      <w:pPr>
        <w:pStyle w:val="a4"/>
        <w:numPr>
          <w:ilvl w:val="0"/>
          <w:numId w:val="23"/>
        </w:numPr>
        <w:spacing w:after="0" w:line="360" w:lineRule="auto"/>
        <w:ind w:left="284"/>
        <w:jc w:val="both"/>
        <w:rPr>
          <w:rFonts w:ascii="Times New Roman" w:hAnsi="Times New Roman"/>
          <w:sz w:val="28"/>
          <w:szCs w:val="28"/>
          <w:lang w:val="en-US"/>
        </w:rPr>
      </w:pPr>
      <w:proofErr w:type="spellStart"/>
      <w:r w:rsidRPr="00071A96">
        <w:rPr>
          <w:rStyle w:val="ac"/>
          <w:rFonts w:ascii="Times New Roman" w:hAnsi="Times New Roman"/>
          <w:color w:val="auto"/>
          <w:sz w:val="28"/>
          <w:szCs w:val="28"/>
          <w:u w:val="none"/>
        </w:rPr>
        <w:t>ttps</w:t>
      </w:r>
      <w:proofErr w:type="spellEnd"/>
      <w:r w:rsidRPr="00071A96">
        <w:rPr>
          <w:rStyle w:val="ac"/>
          <w:rFonts w:ascii="Times New Roman" w:hAnsi="Times New Roman"/>
          <w:color w:val="auto"/>
          <w:sz w:val="28"/>
          <w:szCs w:val="28"/>
          <w:u w:val="none"/>
        </w:rPr>
        <w:t>:</w:t>
      </w:r>
      <w:r w:rsidRPr="00071A96">
        <w:rPr>
          <w:rFonts w:ascii="Times New Roman" w:hAnsi="Times New Roman"/>
          <w:sz w:val="28"/>
          <w:szCs w:val="28"/>
          <w:lang w:val="en-US"/>
        </w:rPr>
        <w:t>//moluch.ru/archive/373/83557/</w:t>
      </w:r>
    </w:p>
    <w:p w14:paraId="2302EE1A" w14:textId="094A6B0C" w:rsidR="00071A96" w:rsidRPr="00071A96" w:rsidRDefault="00071A96" w:rsidP="00B676B0">
      <w:pPr>
        <w:pStyle w:val="a4"/>
        <w:numPr>
          <w:ilvl w:val="0"/>
          <w:numId w:val="23"/>
        </w:numPr>
        <w:spacing w:after="0" w:line="360" w:lineRule="auto"/>
        <w:ind w:left="284"/>
        <w:jc w:val="both"/>
        <w:rPr>
          <w:rFonts w:ascii="Times New Roman" w:hAnsi="Times New Roman"/>
          <w:sz w:val="28"/>
          <w:szCs w:val="28"/>
        </w:rPr>
      </w:pPr>
      <w:proofErr w:type="spellStart"/>
      <w:proofErr w:type="gramStart"/>
      <w:r w:rsidRPr="00071A96">
        <w:rPr>
          <w:rFonts w:ascii="Times New Roman" w:hAnsi="Times New Roman"/>
          <w:color w:val="000000"/>
          <w:sz w:val="28"/>
          <w:szCs w:val="28"/>
          <w:shd w:val="clear" w:color="auto" w:fill="FFFFFF"/>
        </w:rPr>
        <w:t>Щербенина</w:t>
      </w:r>
      <w:proofErr w:type="spellEnd"/>
      <w:r w:rsidRPr="00071A96">
        <w:rPr>
          <w:rFonts w:ascii="Times New Roman" w:hAnsi="Times New Roman"/>
          <w:color w:val="000000"/>
          <w:sz w:val="28"/>
          <w:szCs w:val="28"/>
          <w:shd w:val="clear" w:color="auto" w:fill="FFFFFF"/>
        </w:rPr>
        <w:t xml:space="preserve">  Юлия</w:t>
      </w:r>
      <w:proofErr w:type="gramEnd"/>
      <w:r w:rsidRPr="00071A96">
        <w:rPr>
          <w:rFonts w:ascii="Times New Roman" w:hAnsi="Times New Roman"/>
          <w:color w:val="000000"/>
          <w:sz w:val="28"/>
          <w:szCs w:val="28"/>
          <w:shd w:val="clear" w:color="auto" w:fill="FFFFFF"/>
        </w:rPr>
        <w:t>. Смотреть нельзя читать.  </w:t>
      </w:r>
      <w:proofErr w:type="spellStart"/>
      <w:r w:rsidRPr="00071A96">
        <w:rPr>
          <w:rFonts w:ascii="Times New Roman" w:hAnsi="Times New Roman"/>
          <w:color w:val="000000"/>
          <w:sz w:val="28"/>
          <w:szCs w:val="28"/>
          <w:shd w:val="clear" w:color="auto" w:fill="FFFFFF"/>
        </w:rPr>
        <w:t>Буктрейлерство</w:t>
      </w:r>
      <w:proofErr w:type="spellEnd"/>
      <w:r w:rsidRPr="00071A96">
        <w:rPr>
          <w:rFonts w:ascii="Times New Roman" w:hAnsi="Times New Roman"/>
          <w:color w:val="000000"/>
          <w:sz w:val="28"/>
          <w:szCs w:val="28"/>
          <w:shd w:val="clear" w:color="auto" w:fill="FFFFFF"/>
        </w:rPr>
        <w:t xml:space="preserve"> как издательская стратегия в современной России/ [Электронный ресурс] – Режим доступа: http://magazines.russ.ru/voplit/2012/3/s8.html</w:t>
      </w:r>
    </w:p>
    <w:p w14:paraId="3ED04FD0" w14:textId="3F9C41E8" w:rsidR="00B12CB6" w:rsidRPr="00071A96" w:rsidRDefault="0076292D" w:rsidP="00B12CB6">
      <w:pPr>
        <w:spacing w:after="0" w:line="360" w:lineRule="auto"/>
        <w:jc w:val="both"/>
        <w:rPr>
          <w:rFonts w:ascii="Times New Roman" w:hAnsi="Times New Roman"/>
          <w:sz w:val="28"/>
          <w:szCs w:val="28"/>
        </w:rPr>
      </w:pPr>
      <w:r w:rsidRPr="00071A96">
        <w:rPr>
          <w:rFonts w:ascii="Times New Roman" w:hAnsi="Times New Roman"/>
          <w:sz w:val="28"/>
          <w:szCs w:val="28"/>
        </w:rPr>
        <w:t xml:space="preserve"> </w:t>
      </w:r>
    </w:p>
    <w:sectPr w:rsidR="00B12CB6" w:rsidRPr="00071A96" w:rsidSect="00184D5D">
      <w:headerReference w:type="default" r:id="rId8"/>
      <w:pgSz w:w="11906" w:h="16838"/>
      <w:pgMar w:top="1134" w:right="1133"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E3D47" w14:textId="77777777" w:rsidR="00FE039D" w:rsidRDefault="00FE039D" w:rsidP="00063BBD">
      <w:pPr>
        <w:spacing w:after="0" w:line="240" w:lineRule="auto"/>
      </w:pPr>
      <w:r>
        <w:separator/>
      </w:r>
    </w:p>
  </w:endnote>
  <w:endnote w:type="continuationSeparator" w:id="0">
    <w:p w14:paraId="6ED08BB6" w14:textId="77777777" w:rsidR="00FE039D" w:rsidRDefault="00FE039D" w:rsidP="00063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MS Mincho"/>
    <w:charset w:val="80"/>
    <w:family w:val="roman"/>
    <w:pitch w:val="variable"/>
  </w:font>
  <w:font w:name="DejaVu Sans">
    <w:charset w:val="CC"/>
    <w:family w:val="swiss"/>
    <w:pitch w:val="variable"/>
    <w:sig w:usb0="E7002EFF" w:usb1="D200FDFF" w:usb2="0A042029" w:usb3="00000000" w:csb0="800001FF" w:csb1="00000000"/>
  </w:font>
  <w:font w:name="Lohit Hindi">
    <w:altName w:val="MS Mincho"/>
    <w:charset w:val="80"/>
    <w:family w:val="auto"/>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018F1" w14:textId="77777777" w:rsidR="00FE039D" w:rsidRDefault="00FE039D" w:rsidP="00063BBD">
      <w:pPr>
        <w:spacing w:after="0" w:line="240" w:lineRule="auto"/>
      </w:pPr>
      <w:r>
        <w:separator/>
      </w:r>
    </w:p>
  </w:footnote>
  <w:footnote w:type="continuationSeparator" w:id="0">
    <w:p w14:paraId="6EC9683D" w14:textId="77777777" w:rsidR="00FE039D" w:rsidRDefault="00FE039D" w:rsidP="00063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5400824"/>
      <w:docPartObj>
        <w:docPartGallery w:val="Page Numbers (Top of Page)"/>
        <w:docPartUnique/>
      </w:docPartObj>
    </w:sdtPr>
    <w:sdtEndPr/>
    <w:sdtContent>
      <w:p w14:paraId="6ABAE5A6" w14:textId="77777777" w:rsidR="00184D5D" w:rsidRDefault="00184D5D">
        <w:pPr>
          <w:pStyle w:val="a5"/>
          <w:jc w:val="right"/>
        </w:pPr>
        <w:r>
          <w:fldChar w:fldCharType="begin"/>
        </w:r>
        <w:r>
          <w:instrText>PAGE   \* MERGEFORMAT</w:instrText>
        </w:r>
        <w:r>
          <w:fldChar w:fldCharType="separate"/>
        </w:r>
        <w:r w:rsidR="00976BD0">
          <w:rPr>
            <w:noProof/>
          </w:rPr>
          <w:t>3</w:t>
        </w:r>
        <w:r>
          <w:fldChar w:fldCharType="end"/>
        </w:r>
      </w:p>
    </w:sdtContent>
  </w:sdt>
  <w:p w14:paraId="1F08F483" w14:textId="77777777" w:rsidR="00184D5D" w:rsidRDefault="00184D5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1"/>
      <w:numFmt w:val="decimal"/>
      <w:lvlText w:val="%1."/>
      <w:lvlJc w:val="left"/>
      <w:pPr>
        <w:tabs>
          <w:tab w:val="num" w:pos="0"/>
        </w:tabs>
        <w:ind w:left="720" w:hanging="360"/>
      </w:pPr>
    </w:lvl>
  </w:abstractNum>
  <w:abstractNum w:abstractNumId="1" w15:restartNumberingAfterBreak="0">
    <w:nsid w:val="00000002"/>
    <w:multiLevelType w:val="multilevel"/>
    <w:tmpl w:val="2A3A4182"/>
    <w:name w:val="WW8Num1"/>
    <w:lvl w:ilvl="0">
      <w:start w:val="1"/>
      <w:numFmt w:val="decimal"/>
      <w:lvlText w:val="%1."/>
      <w:lvlJc w:val="left"/>
      <w:pPr>
        <w:tabs>
          <w:tab w:val="num" w:pos="0"/>
        </w:tabs>
        <w:ind w:left="502" w:hanging="360"/>
      </w:pPr>
      <w:rPr>
        <w:rFonts w:ascii="Times New Roman" w:hAnsi="Times New Roman" w:cs="Times New Roman" w:hint="default"/>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 w15:restartNumberingAfterBreak="0">
    <w:nsid w:val="00ED3DB5"/>
    <w:multiLevelType w:val="hybridMultilevel"/>
    <w:tmpl w:val="78B8B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D62BC9"/>
    <w:multiLevelType w:val="hybridMultilevel"/>
    <w:tmpl w:val="D9B6A6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EF4004"/>
    <w:multiLevelType w:val="hybridMultilevel"/>
    <w:tmpl w:val="1C24DD68"/>
    <w:lvl w:ilvl="0" w:tplc="D5DE4D48">
      <w:start w:val="4"/>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A17B2"/>
    <w:multiLevelType w:val="hybridMultilevel"/>
    <w:tmpl w:val="F80CAE26"/>
    <w:lvl w:ilvl="0" w:tplc="7F44D342">
      <w:start w:val="1"/>
      <w:numFmt w:val="decimal"/>
      <w:lvlText w:val="%1."/>
      <w:lvlJc w:val="left"/>
      <w:pPr>
        <w:ind w:left="360" w:hanging="360"/>
      </w:pPr>
      <w:rPr>
        <w:rFonts w:ascii="Times New Roman" w:eastAsiaTheme="minorEastAsia" w:hAnsi="Times New Roman" w:cs="Times New Roman"/>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02511C3"/>
    <w:multiLevelType w:val="hybridMultilevel"/>
    <w:tmpl w:val="525860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327DAB"/>
    <w:multiLevelType w:val="hybridMultilevel"/>
    <w:tmpl w:val="170474DC"/>
    <w:lvl w:ilvl="0" w:tplc="04190011">
      <w:start w:val="1"/>
      <w:numFmt w:val="decimal"/>
      <w:lvlText w:val="%1)"/>
      <w:lvlJc w:val="left"/>
      <w:pPr>
        <w:ind w:left="5748" w:hanging="360"/>
      </w:pPr>
      <w:rPr>
        <w:rFonts w:hint="default"/>
      </w:rPr>
    </w:lvl>
    <w:lvl w:ilvl="1" w:tplc="04190019" w:tentative="1">
      <w:start w:val="1"/>
      <w:numFmt w:val="lowerLetter"/>
      <w:lvlText w:val="%2."/>
      <w:lvlJc w:val="left"/>
      <w:pPr>
        <w:ind w:left="6468" w:hanging="360"/>
      </w:pPr>
    </w:lvl>
    <w:lvl w:ilvl="2" w:tplc="0419001B" w:tentative="1">
      <w:start w:val="1"/>
      <w:numFmt w:val="lowerRoman"/>
      <w:lvlText w:val="%3."/>
      <w:lvlJc w:val="right"/>
      <w:pPr>
        <w:ind w:left="7188" w:hanging="180"/>
      </w:pPr>
    </w:lvl>
    <w:lvl w:ilvl="3" w:tplc="0419000F" w:tentative="1">
      <w:start w:val="1"/>
      <w:numFmt w:val="decimal"/>
      <w:lvlText w:val="%4."/>
      <w:lvlJc w:val="left"/>
      <w:pPr>
        <w:ind w:left="7908" w:hanging="360"/>
      </w:pPr>
    </w:lvl>
    <w:lvl w:ilvl="4" w:tplc="04190019" w:tentative="1">
      <w:start w:val="1"/>
      <w:numFmt w:val="lowerLetter"/>
      <w:lvlText w:val="%5."/>
      <w:lvlJc w:val="left"/>
      <w:pPr>
        <w:ind w:left="8628" w:hanging="360"/>
      </w:pPr>
    </w:lvl>
    <w:lvl w:ilvl="5" w:tplc="0419001B" w:tentative="1">
      <w:start w:val="1"/>
      <w:numFmt w:val="lowerRoman"/>
      <w:lvlText w:val="%6."/>
      <w:lvlJc w:val="right"/>
      <w:pPr>
        <w:ind w:left="9348" w:hanging="180"/>
      </w:pPr>
    </w:lvl>
    <w:lvl w:ilvl="6" w:tplc="0419000F" w:tentative="1">
      <w:start w:val="1"/>
      <w:numFmt w:val="decimal"/>
      <w:lvlText w:val="%7."/>
      <w:lvlJc w:val="left"/>
      <w:pPr>
        <w:ind w:left="10068" w:hanging="360"/>
      </w:pPr>
    </w:lvl>
    <w:lvl w:ilvl="7" w:tplc="04190019" w:tentative="1">
      <w:start w:val="1"/>
      <w:numFmt w:val="lowerLetter"/>
      <w:lvlText w:val="%8."/>
      <w:lvlJc w:val="left"/>
      <w:pPr>
        <w:ind w:left="10788" w:hanging="360"/>
      </w:pPr>
    </w:lvl>
    <w:lvl w:ilvl="8" w:tplc="0419001B" w:tentative="1">
      <w:start w:val="1"/>
      <w:numFmt w:val="lowerRoman"/>
      <w:lvlText w:val="%9."/>
      <w:lvlJc w:val="right"/>
      <w:pPr>
        <w:ind w:left="11508" w:hanging="180"/>
      </w:pPr>
    </w:lvl>
  </w:abstractNum>
  <w:abstractNum w:abstractNumId="8" w15:restartNumberingAfterBreak="0">
    <w:nsid w:val="1EE732D5"/>
    <w:multiLevelType w:val="hybridMultilevel"/>
    <w:tmpl w:val="9BDE0E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9841E5"/>
    <w:multiLevelType w:val="hybridMultilevel"/>
    <w:tmpl w:val="3BB4EE76"/>
    <w:lvl w:ilvl="0" w:tplc="36942588">
      <w:start w:val="3"/>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B46DE7"/>
    <w:multiLevelType w:val="hybridMultilevel"/>
    <w:tmpl w:val="24E499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E658D8"/>
    <w:multiLevelType w:val="hybridMultilevel"/>
    <w:tmpl w:val="6442CC4C"/>
    <w:lvl w:ilvl="0" w:tplc="0E60F150">
      <w:start w:val="1"/>
      <w:numFmt w:val="bullet"/>
      <w:lvlText w:val="•"/>
      <w:lvlJc w:val="left"/>
      <w:pPr>
        <w:tabs>
          <w:tab w:val="num" w:pos="720"/>
        </w:tabs>
        <w:ind w:left="720" w:hanging="360"/>
      </w:pPr>
      <w:rPr>
        <w:rFonts w:ascii="Times New Roman" w:hAnsi="Times New Roman" w:hint="default"/>
      </w:rPr>
    </w:lvl>
    <w:lvl w:ilvl="1" w:tplc="1A48A4D6" w:tentative="1">
      <w:start w:val="1"/>
      <w:numFmt w:val="bullet"/>
      <w:lvlText w:val="•"/>
      <w:lvlJc w:val="left"/>
      <w:pPr>
        <w:tabs>
          <w:tab w:val="num" w:pos="1440"/>
        </w:tabs>
        <w:ind w:left="1440" w:hanging="360"/>
      </w:pPr>
      <w:rPr>
        <w:rFonts w:ascii="Times New Roman" w:hAnsi="Times New Roman" w:hint="default"/>
      </w:rPr>
    </w:lvl>
    <w:lvl w:ilvl="2" w:tplc="3B545818" w:tentative="1">
      <w:start w:val="1"/>
      <w:numFmt w:val="bullet"/>
      <w:lvlText w:val="•"/>
      <w:lvlJc w:val="left"/>
      <w:pPr>
        <w:tabs>
          <w:tab w:val="num" w:pos="2160"/>
        </w:tabs>
        <w:ind w:left="2160" w:hanging="360"/>
      </w:pPr>
      <w:rPr>
        <w:rFonts w:ascii="Times New Roman" w:hAnsi="Times New Roman" w:hint="default"/>
      </w:rPr>
    </w:lvl>
    <w:lvl w:ilvl="3" w:tplc="EBD4BC1C" w:tentative="1">
      <w:start w:val="1"/>
      <w:numFmt w:val="bullet"/>
      <w:lvlText w:val="•"/>
      <w:lvlJc w:val="left"/>
      <w:pPr>
        <w:tabs>
          <w:tab w:val="num" w:pos="2880"/>
        </w:tabs>
        <w:ind w:left="2880" w:hanging="360"/>
      </w:pPr>
      <w:rPr>
        <w:rFonts w:ascii="Times New Roman" w:hAnsi="Times New Roman" w:hint="default"/>
      </w:rPr>
    </w:lvl>
    <w:lvl w:ilvl="4" w:tplc="ED50CC54" w:tentative="1">
      <w:start w:val="1"/>
      <w:numFmt w:val="bullet"/>
      <w:lvlText w:val="•"/>
      <w:lvlJc w:val="left"/>
      <w:pPr>
        <w:tabs>
          <w:tab w:val="num" w:pos="3600"/>
        </w:tabs>
        <w:ind w:left="3600" w:hanging="360"/>
      </w:pPr>
      <w:rPr>
        <w:rFonts w:ascii="Times New Roman" w:hAnsi="Times New Roman" w:hint="default"/>
      </w:rPr>
    </w:lvl>
    <w:lvl w:ilvl="5" w:tplc="47948704" w:tentative="1">
      <w:start w:val="1"/>
      <w:numFmt w:val="bullet"/>
      <w:lvlText w:val="•"/>
      <w:lvlJc w:val="left"/>
      <w:pPr>
        <w:tabs>
          <w:tab w:val="num" w:pos="4320"/>
        </w:tabs>
        <w:ind w:left="4320" w:hanging="360"/>
      </w:pPr>
      <w:rPr>
        <w:rFonts w:ascii="Times New Roman" w:hAnsi="Times New Roman" w:hint="default"/>
      </w:rPr>
    </w:lvl>
    <w:lvl w:ilvl="6" w:tplc="0CF2E548" w:tentative="1">
      <w:start w:val="1"/>
      <w:numFmt w:val="bullet"/>
      <w:lvlText w:val="•"/>
      <w:lvlJc w:val="left"/>
      <w:pPr>
        <w:tabs>
          <w:tab w:val="num" w:pos="5040"/>
        </w:tabs>
        <w:ind w:left="5040" w:hanging="360"/>
      </w:pPr>
      <w:rPr>
        <w:rFonts w:ascii="Times New Roman" w:hAnsi="Times New Roman" w:hint="default"/>
      </w:rPr>
    </w:lvl>
    <w:lvl w:ilvl="7" w:tplc="BF2480B0" w:tentative="1">
      <w:start w:val="1"/>
      <w:numFmt w:val="bullet"/>
      <w:lvlText w:val="•"/>
      <w:lvlJc w:val="left"/>
      <w:pPr>
        <w:tabs>
          <w:tab w:val="num" w:pos="5760"/>
        </w:tabs>
        <w:ind w:left="5760" w:hanging="360"/>
      </w:pPr>
      <w:rPr>
        <w:rFonts w:ascii="Times New Roman" w:hAnsi="Times New Roman" w:hint="default"/>
      </w:rPr>
    </w:lvl>
    <w:lvl w:ilvl="8" w:tplc="5944FCE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70B3B6B"/>
    <w:multiLevelType w:val="hybridMultilevel"/>
    <w:tmpl w:val="B64270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500851"/>
    <w:multiLevelType w:val="hybridMultilevel"/>
    <w:tmpl w:val="74148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69E44F7"/>
    <w:multiLevelType w:val="hybridMultilevel"/>
    <w:tmpl w:val="04C45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B313A4A"/>
    <w:multiLevelType w:val="hybridMultilevel"/>
    <w:tmpl w:val="E2AC6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8B109B3"/>
    <w:multiLevelType w:val="hybridMultilevel"/>
    <w:tmpl w:val="B0C642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A0F156E"/>
    <w:multiLevelType w:val="hybridMultilevel"/>
    <w:tmpl w:val="9A32DD3C"/>
    <w:lvl w:ilvl="0" w:tplc="03E002CC">
      <w:start w:val="1"/>
      <w:numFmt w:val="decimal"/>
      <w:lvlText w:val="%1."/>
      <w:lvlJc w:val="left"/>
      <w:pPr>
        <w:ind w:left="360" w:hanging="360"/>
      </w:pPr>
      <w:rPr>
        <w:rFonts w:ascii="Times New Roman" w:eastAsiaTheme="minorEastAsia" w:hAnsi="Times New Roman" w:cs="Times New Roman"/>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6D151A98"/>
    <w:multiLevelType w:val="hybridMultilevel"/>
    <w:tmpl w:val="0AD4E98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77A07E9C"/>
    <w:multiLevelType w:val="hybridMultilevel"/>
    <w:tmpl w:val="EDEAA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C290D5F"/>
    <w:multiLevelType w:val="hybridMultilevel"/>
    <w:tmpl w:val="6F6AA79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CDD7634"/>
    <w:multiLevelType w:val="hybridMultilevel"/>
    <w:tmpl w:val="632E7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F26388E"/>
    <w:multiLevelType w:val="hybridMultilevel"/>
    <w:tmpl w:val="E140EEE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5"/>
  </w:num>
  <w:num w:numId="2">
    <w:abstractNumId w:val="5"/>
  </w:num>
  <w:num w:numId="3">
    <w:abstractNumId w:val="17"/>
  </w:num>
  <w:num w:numId="4">
    <w:abstractNumId w:val="19"/>
  </w:num>
  <w:num w:numId="5">
    <w:abstractNumId w:val="7"/>
  </w:num>
  <w:num w:numId="6">
    <w:abstractNumId w:val="12"/>
  </w:num>
  <w:num w:numId="7">
    <w:abstractNumId w:val="11"/>
  </w:num>
  <w:num w:numId="8">
    <w:abstractNumId w:val="3"/>
  </w:num>
  <w:num w:numId="9">
    <w:abstractNumId w:val="13"/>
  </w:num>
  <w:num w:numId="10">
    <w:abstractNumId w:val="21"/>
  </w:num>
  <w:num w:numId="11">
    <w:abstractNumId w:val="18"/>
  </w:num>
  <w:num w:numId="12">
    <w:abstractNumId w:val="2"/>
  </w:num>
  <w:num w:numId="13">
    <w:abstractNumId w:val="22"/>
  </w:num>
  <w:num w:numId="14">
    <w:abstractNumId w:val="9"/>
  </w:num>
  <w:num w:numId="15">
    <w:abstractNumId w:val="10"/>
  </w:num>
  <w:num w:numId="16">
    <w:abstractNumId w:val="8"/>
  </w:num>
  <w:num w:numId="17">
    <w:abstractNumId w:val="4"/>
  </w:num>
  <w:num w:numId="18">
    <w:abstractNumId w:val="14"/>
  </w:num>
  <w:num w:numId="19">
    <w:abstractNumId w:val="16"/>
  </w:num>
  <w:num w:numId="20">
    <w:abstractNumId w:val="20"/>
  </w:num>
  <w:num w:numId="21">
    <w:abstractNumId w:val="1"/>
  </w:num>
  <w:num w:numId="22">
    <w:abstractNumId w:val="0"/>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1DDD"/>
    <w:rsid w:val="00006B13"/>
    <w:rsid w:val="00015883"/>
    <w:rsid w:val="00024C26"/>
    <w:rsid w:val="00031C13"/>
    <w:rsid w:val="00040032"/>
    <w:rsid w:val="000403AB"/>
    <w:rsid w:val="0004262B"/>
    <w:rsid w:val="00053FAA"/>
    <w:rsid w:val="00056977"/>
    <w:rsid w:val="00056A09"/>
    <w:rsid w:val="000610A0"/>
    <w:rsid w:val="00061F0C"/>
    <w:rsid w:val="00063BBD"/>
    <w:rsid w:val="0006764B"/>
    <w:rsid w:val="00070D62"/>
    <w:rsid w:val="00071A96"/>
    <w:rsid w:val="00076B9A"/>
    <w:rsid w:val="000809F6"/>
    <w:rsid w:val="000838DC"/>
    <w:rsid w:val="000A36C6"/>
    <w:rsid w:val="000A3B67"/>
    <w:rsid w:val="000B1A82"/>
    <w:rsid w:val="000C3306"/>
    <w:rsid w:val="000C6EE8"/>
    <w:rsid w:val="000D2753"/>
    <w:rsid w:val="000E3B07"/>
    <w:rsid w:val="000F2437"/>
    <w:rsid w:val="000F6EC9"/>
    <w:rsid w:val="00131416"/>
    <w:rsid w:val="001504D7"/>
    <w:rsid w:val="00161D52"/>
    <w:rsid w:val="00165303"/>
    <w:rsid w:val="001655D9"/>
    <w:rsid w:val="00184D5D"/>
    <w:rsid w:val="0018505C"/>
    <w:rsid w:val="00192116"/>
    <w:rsid w:val="001C28E1"/>
    <w:rsid w:val="001C5526"/>
    <w:rsid w:val="001D0296"/>
    <w:rsid w:val="001D7D16"/>
    <w:rsid w:val="001E3451"/>
    <w:rsid w:val="001F5DA9"/>
    <w:rsid w:val="00206E95"/>
    <w:rsid w:val="00207793"/>
    <w:rsid w:val="00213DAA"/>
    <w:rsid w:val="00232136"/>
    <w:rsid w:val="00237930"/>
    <w:rsid w:val="002832E1"/>
    <w:rsid w:val="0028382B"/>
    <w:rsid w:val="00285887"/>
    <w:rsid w:val="00286D0F"/>
    <w:rsid w:val="002A0484"/>
    <w:rsid w:val="002A20ED"/>
    <w:rsid w:val="002A7BFE"/>
    <w:rsid w:val="002B079D"/>
    <w:rsid w:val="002C099C"/>
    <w:rsid w:val="002E6CB5"/>
    <w:rsid w:val="00345CDB"/>
    <w:rsid w:val="00347101"/>
    <w:rsid w:val="003529E3"/>
    <w:rsid w:val="00363DD4"/>
    <w:rsid w:val="00383B65"/>
    <w:rsid w:val="00386175"/>
    <w:rsid w:val="003928A5"/>
    <w:rsid w:val="0039498A"/>
    <w:rsid w:val="00395C59"/>
    <w:rsid w:val="003A6FA4"/>
    <w:rsid w:val="003B1892"/>
    <w:rsid w:val="003C2DA5"/>
    <w:rsid w:val="003C48D4"/>
    <w:rsid w:val="003D007E"/>
    <w:rsid w:val="003D21F0"/>
    <w:rsid w:val="003D2206"/>
    <w:rsid w:val="003F20A8"/>
    <w:rsid w:val="003F2471"/>
    <w:rsid w:val="003F4A41"/>
    <w:rsid w:val="00405B5E"/>
    <w:rsid w:val="00407BCA"/>
    <w:rsid w:val="00413BCC"/>
    <w:rsid w:val="00443775"/>
    <w:rsid w:val="00447BD5"/>
    <w:rsid w:val="004627D8"/>
    <w:rsid w:val="00465371"/>
    <w:rsid w:val="0047701E"/>
    <w:rsid w:val="004829D3"/>
    <w:rsid w:val="00483EDF"/>
    <w:rsid w:val="00496A32"/>
    <w:rsid w:val="004C202E"/>
    <w:rsid w:val="004D59A7"/>
    <w:rsid w:val="004D6064"/>
    <w:rsid w:val="004E7EDC"/>
    <w:rsid w:val="004F27C9"/>
    <w:rsid w:val="005049DB"/>
    <w:rsid w:val="0050663E"/>
    <w:rsid w:val="00510D91"/>
    <w:rsid w:val="0051301A"/>
    <w:rsid w:val="0053155B"/>
    <w:rsid w:val="00537625"/>
    <w:rsid w:val="005409D8"/>
    <w:rsid w:val="00551A59"/>
    <w:rsid w:val="005571E4"/>
    <w:rsid w:val="00571295"/>
    <w:rsid w:val="00596BB2"/>
    <w:rsid w:val="005B65B8"/>
    <w:rsid w:val="005C052F"/>
    <w:rsid w:val="005C68C9"/>
    <w:rsid w:val="005D0B05"/>
    <w:rsid w:val="005D0FE0"/>
    <w:rsid w:val="005D2771"/>
    <w:rsid w:val="005E0FFB"/>
    <w:rsid w:val="00607792"/>
    <w:rsid w:val="00607C3B"/>
    <w:rsid w:val="00630D9D"/>
    <w:rsid w:val="00633A6C"/>
    <w:rsid w:val="00640783"/>
    <w:rsid w:val="006414BC"/>
    <w:rsid w:val="00641ABB"/>
    <w:rsid w:val="006431CF"/>
    <w:rsid w:val="00647B0F"/>
    <w:rsid w:val="00663EA2"/>
    <w:rsid w:val="00681DDD"/>
    <w:rsid w:val="00690BBB"/>
    <w:rsid w:val="00692EF1"/>
    <w:rsid w:val="006A44E7"/>
    <w:rsid w:val="006B0979"/>
    <w:rsid w:val="006B64FC"/>
    <w:rsid w:val="006C6109"/>
    <w:rsid w:val="006C6203"/>
    <w:rsid w:val="006C7D5A"/>
    <w:rsid w:val="006D3794"/>
    <w:rsid w:val="006E0FBC"/>
    <w:rsid w:val="006E495B"/>
    <w:rsid w:val="006F7ABD"/>
    <w:rsid w:val="0072159A"/>
    <w:rsid w:val="00723B08"/>
    <w:rsid w:val="00737A31"/>
    <w:rsid w:val="0076292D"/>
    <w:rsid w:val="00765EC8"/>
    <w:rsid w:val="007662B7"/>
    <w:rsid w:val="00791A28"/>
    <w:rsid w:val="007A3E9B"/>
    <w:rsid w:val="007A7ED6"/>
    <w:rsid w:val="007B6E58"/>
    <w:rsid w:val="007D3A08"/>
    <w:rsid w:val="007E4B3E"/>
    <w:rsid w:val="007F1CC4"/>
    <w:rsid w:val="007F3EF5"/>
    <w:rsid w:val="00801841"/>
    <w:rsid w:val="008149C8"/>
    <w:rsid w:val="00842953"/>
    <w:rsid w:val="00845B44"/>
    <w:rsid w:val="00846449"/>
    <w:rsid w:val="0085312F"/>
    <w:rsid w:val="00863FD3"/>
    <w:rsid w:val="0088068B"/>
    <w:rsid w:val="00882C99"/>
    <w:rsid w:val="0088728D"/>
    <w:rsid w:val="00891203"/>
    <w:rsid w:val="008B2C6B"/>
    <w:rsid w:val="008B73E2"/>
    <w:rsid w:val="008D2C37"/>
    <w:rsid w:val="008E0A58"/>
    <w:rsid w:val="008E305C"/>
    <w:rsid w:val="008E4BB9"/>
    <w:rsid w:val="008E78C0"/>
    <w:rsid w:val="008F11A8"/>
    <w:rsid w:val="008F76CE"/>
    <w:rsid w:val="008F780D"/>
    <w:rsid w:val="00902D8B"/>
    <w:rsid w:val="00907CC6"/>
    <w:rsid w:val="00916678"/>
    <w:rsid w:val="0091782E"/>
    <w:rsid w:val="00954E48"/>
    <w:rsid w:val="00955FA4"/>
    <w:rsid w:val="0096448C"/>
    <w:rsid w:val="00975AD8"/>
    <w:rsid w:val="00976BD0"/>
    <w:rsid w:val="00980E7B"/>
    <w:rsid w:val="009863B1"/>
    <w:rsid w:val="00996C20"/>
    <w:rsid w:val="009A6B18"/>
    <w:rsid w:val="009B6021"/>
    <w:rsid w:val="009C5345"/>
    <w:rsid w:val="009E31CB"/>
    <w:rsid w:val="009E3483"/>
    <w:rsid w:val="009F1B54"/>
    <w:rsid w:val="009F325D"/>
    <w:rsid w:val="009F60E1"/>
    <w:rsid w:val="009F72F7"/>
    <w:rsid w:val="00A02289"/>
    <w:rsid w:val="00A04D2F"/>
    <w:rsid w:val="00A12AC5"/>
    <w:rsid w:val="00A15A40"/>
    <w:rsid w:val="00A34021"/>
    <w:rsid w:val="00A34266"/>
    <w:rsid w:val="00A37C48"/>
    <w:rsid w:val="00A46F92"/>
    <w:rsid w:val="00A52181"/>
    <w:rsid w:val="00A6438C"/>
    <w:rsid w:val="00A716CE"/>
    <w:rsid w:val="00A73D87"/>
    <w:rsid w:val="00A8685D"/>
    <w:rsid w:val="00A94E8F"/>
    <w:rsid w:val="00AB0725"/>
    <w:rsid w:val="00AC01F9"/>
    <w:rsid w:val="00AF4EE6"/>
    <w:rsid w:val="00B12CB6"/>
    <w:rsid w:val="00B54978"/>
    <w:rsid w:val="00B57195"/>
    <w:rsid w:val="00B676B0"/>
    <w:rsid w:val="00B877AE"/>
    <w:rsid w:val="00BE0DB8"/>
    <w:rsid w:val="00BF6C12"/>
    <w:rsid w:val="00C47FD1"/>
    <w:rsid w:val="00C56ECF"/>
    <w:rsid w:val="00C7729A"/>
    <w:rsid w:val="00C90AA3"/>
    <w:rsid w:val="00C97632"/>
    <w:rsid w:val="00CB0B74"/>
    <w:rsid w:val="00CB681B"/>
    <w:rsid w:val="00CC1246"/>
    <w:rsid w:val="00CC4950"/>
    <w:rsid w:val="00CD7C66"/>
    <w:rsid w:val="00CE6985"/>
    <w:rsid w:val="00D06CC8"/>
    <w:rsid w:val="00D10F9F"/>
    <w:rsid w:val="00D45B50"/>
    <w:rsid w:val="00D62441"/>
    <w:rsid w:val="00D70E20"/>
    <w:rsid w:val="00D75B20"/>
    <w:rsid w:val="00DB3351"/>
    <w:rsid w:val="00DC32BB"/>
    <w:rsid w:val="00DC451C"/>
    <w:rsid w:val="00DD4DAA"/>
    <w:rsid w:val="00E01732"/>
    <w:rsid w:val="00E10E43"/>
    <w:rsid w:val="00E14D33"/>
    <w:rsid w:val="00E30B22"/>
    <w:rsid w:val="00E311C7"/>
    <w:rsid w:val="00E35DD6"/>
    <w:rsid w:val="00E4023D"/>
    <w:rsid w:val="00E514FF"/>
    <w:rsid w:val="00E65AC5"/>
    <w:rsid w:val="00E72F46"/>
    <w:rsid w:val="00E737B7"/>
    <w:rsid w:val="00E76A17"/>
    <w:rsid w:val="00E9262A"/>
    <w:rsid w:val="00EA2593"/>
    <w:rsid w:val="00EA491B"/>
    <w:rsid w:val="00EB0E43"/>
    <w:rsid w:val="00EB1499"/>
    <w:rsid w:val="00EB4186"/>
    <w:rsid w:val="00ED5F4E"/>
    <w:rsid w:val="00EE1455"/>
    <w:rsid w:val="00F05C9E"/>
    <w:rsid w:val="00F14730"/>
    <w:rsid w:val="00F2017B"/>
    <w:rsid w:val="00F45066"/>
    <w:rsid w:val="00F52A0A"/>
    <w:rsid w:val="00F548DA"/>
    <w:rsid w:val="00F8288B"/>
    <w:rsid w:val="00F924A7"/>
    <w:rsid w:val="00FB5315"/>
    <w:rsid w:val="00FB6110"/>
    <w:rsid w:val="00FD768D"/>
    <w:rsid w:val="00FE039D"/>
    <w:rsid w:val="00FF062F"/>
    <w:rsid w:val="00FF4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15408"/>
  <w15:docId w15:val="{19CADC1C-5DE1-435C-9CDD-10EE46571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5C59"/>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81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681DDD"/>
    <w:pPr>
      <w:ind w:left="720"/>
      <w:contextualSpacing/>
    </w:pPr>
  </w:style>
  <w:style w:type="paragraph" w:styleId="a5">
    <w:name w:val="header"/>
    <w:basedOn w:val="a"/>
    <w:link w:val="a6"/>
    <w:uiPriority w:val="99"/>
    <w:unhideWhenUsed/>
    <w:rsid w:val="00063BB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63BBD"/>
  </w:style>
  <w:style w:type="paragraph" w:styleId="a7">
    <w:name w:val="footer"/>
    <w:basedOn w:val="a"/>
    <w:link w:val="a8"/>
    <w:uiPriority w:val="99"/>
    <w:unhideWhenUsed/>
    <w:rsid w:val="00063BB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63BBD"/>
  </w:style>
  <w:style w:type="paragraph" w:customStyle="1" w:styleId="a9">
    <w:name w:val="Содержимое таблицы"/>
    <w:basedOn w:val="a"/>
    <w:rsid w:val="00063BBD"/>
    <w:pPr>
      <w:widowControl w:val="0"/>
      <w:suppressLineNumbers/>
      <w:suppressAutoHyphens/>
      <w:spacing w:after="0" w:line="240" w:lineRule="auto"/>
    </w:pPr>
    <w:rPr>
      <w:rFonts w:ascii="Liberation Serif" w:eastAsia="DejaVu Sans" w:hAnsi="Liberation Serif" w:cs="Lohit Hindi"/>
      <w:kern w:val="1"/>
      <w:sz w:val="24"/>
      <w:szCs w:val="24"/>
      <w:lang w:eastAsia="hi-IN" w:bidi="hi-IN"/>
    </w:rPr>
  </w:style>
  <w:style w:type="paragraph" w:styleId="aa">
    <w:name w:val="No Spacing"/>
    <w:uiPriority w:val="1"/>
    <w:qFormat/>
    <w:rsid w:val="00063BBD"/>
    <w:pPr>
      <w:spacing w:after="0" w:line="240" w:lineRule="auto"/>
    </w:pPr>
  </w:style>
  <w:style w:type="paragraph" w:styleId="ab">
    <w:name w:val="Normal (Web)"/>
    <w:basedOn w:val="a"/>
    <w:uiPriority w:val="99"/>
    <w:unhideWhenUsed/>
    <w:rsid w:val="00407BCA"/>
    <w:pPr>
      <w:spacing w:before="100" w:beforeAutospacing="1" w:after="100" w:afterAutospacing="1" w:line="240" w:lineRule="auto"/>
    </w:pPr>
    <w:rPr>
      <w:rFonts w:ascii="Times New Roman" w:hAnsi="Times New Roman"/>
      <w:sz w:val="24"/>
      <w:szCs w:val="24"/>
      <w:lang w:eastAsia="ru-RU"/>
    </w:rPr>
  </w:style>
  <w:style w:type="character" w:styleId="ac">
    <w:name w:val="Hyperlink"/>
    <w:basedOn w:val="a0"/>
    <w:uiPriority w:val="99"/>
    <w:rsid w:val="001E3451"/>
    <w:rPr>
      <w:color w:val="0000FF"/>
      <w:u w:val="single"/>
    </w:rPr>
  </w:style>
  <w:style w:type="paragraph" w:styleId="ad">
    <w:name w:val="Balloon Text"/>
    <w:basedOn w:val="a"/>
    <w:link w:val="ae"/>
    <w:uiPriority w:val="99"/>
    <w:semiHidden/>
    <w:unhideWhenUsed/>
    <w:rsid w:val="00483EDF"/>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483EDF"/>
    <w:rPr>
      <w:rFonts w:ascii="Segoe UI" w:eastAsia="Times New Roman" w:hAnsi="Segoe UI" w:cs="Segoe UI"/>
      <w:sz w:val="18"/>
      <w:szCs w:val="18"/>
    </w:rPr>
  </w:style>
  <w:style w:type="paragraph" w:customStyle="1" w:styleId="Default">
    <w:name w:val="Default"/>
    <w:rsid w:val="008B2C6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073858">
      <w:bodyDiv w:val="1"/>
      <w:marLeft w:val="0"/>
      <w:marRight w:val="0"/>
      <w:marTop w:val="0"/>
      <w:marBottom w:val="0"/>
      <w:divBdr>
        <w:top w:val="none" w:sz="0" w:space="0" w:color="auto"/>
        <w:left w:val="none" w:sz="0" w:space="0" w:color="auto"/>
        <w:bottom w:val="none" w:sz="0" w:space="0" w:color="auto"/>
        <w:right w:val="none" w:sz="0" w:space="0" w:color="auto"/>
      </w:divBdr>
    </w:div>
    <w:div w:id="667253721">
      <w:bodyDiv w:val="1"/>
      <w:marLeft w:val="0"/>
      <w:marRight w:val="0"/>
      <w:marTop w:val="0"/>
      <w:marBottom w:val="0"/>
      <w:divBdr>
        <w:top w:val="none" w:sz="0" w:space="0" w:color="auto"/>
        <w:left w:val="none" w:sz="0" w:space="0" w:color="auto"/>
        <w:bottom w:val="none" w:sz="0" w:space="0" w:color="auto"/>
        <w:right w:val="none" w:sz="0" w:space="0" w:color="auto"/>
      </w:divBdr>
    </w:div>
    <w:div w:id="860627388">
      <w:bodyDiv w:val="1"/>
      <w:marLeft w:val="0"/>
      <w:marRight w:val="0"/>
      <w:marTop w:val="0"/>
      <w:marBottom w:val="0"/>
      <w:divBdr>
        <w:top w:val="none" w:sz="0" w:space="0" w:color="auto"/>
        <w:left w:val="none" w:sz="0" w:space="0" w:color="auto"/>
        <w:bottom w:val="none" w:sz="0" w:space="0" w:color="auto"/>
        <w:right w:val="none" w:sz="0" w:space="0" w:color="auto"/>
      </w:divBdr>
    </w:div>
    <w:div w:id="1138957794">
      <w:bodyDiv w:val="1"/>
      <w:marLeft w:val="0"/>
      <w:marRight w:val="0"/>
      <w:marTop w:val="0"/>
      <w:marBottom w:val="0"/>
      <w:divBdr>
        <w:top w:val="none" w:sz="0" w:space="0" w:color="auto"/>
        <w:left w:val="none" w:sz="0" w:space="0" w:color="auto"/>
        <w:bottom w:val="none" w:sz="0" w:space="0" w:color="auto"/>
        <w:right w:val="none" w:sz="0" w:space="0" w:color="auto"/>
      </w:divBdr>
    </w:div>
    <w:div w:id="1756897661">
      <w:bodyDiv w:val="1"/>
      <w:marLeft w:val="0"/>
      <w:marRight w:val="0"/>
      <w:marTop w:val="0"/>
      <w:marBottom w:val="0"/>
      <w:divBdr>
        <w:top w:val="none" w:sz="0" w:space="0" w:color="auto"/>
        <w:left w:val="none" w:sz="0" w:space="0" w:color="auto"/>
        <w:bottom w:val="none" w:sz="0" w:space="0" w:color="auto"/>
        <w:right w:val="none" w:sz="0" w:space="0" w:color="auto"/>
      </w:divBdr>
      <w:divsChild>
        <w:div w:id="32069622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nfourok.ru/buktreyler-kak-sredstvo-povisheniya-chitatelskogo-interesa-na-urokah-literaturi-46796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1652</TotalTime>
  <Pages>1</Pages>
  <Words>1142</Words>
  <Characters>6514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2</cp:lastModifiedBy>
  <cp:revision>157</cp:revision>
  <cp:lastPrinted>2016-11-24T09:35:00Z</cp:lastPrinted>
  <dcterms:created xsi:type="dcterms:W3CDTF">2016-10-11T13:42:00Z</dcterms:created>
  <dcterms:modified xsi:type="dcterms:W3CDTF">2025-01-29T18:13:00Z</dcterms:modified>
</cp:coreProperties>
</file>