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82" w:rsidRPr="00DB5E82" w:rsidRDefault="00DB5E82" w:rsidP="00DB5E82">
      <w:pPr>
        <w:spacing w:before="300" w:after="150" w:line="240" w:lineRule="auto"/>
        <w:outlineLvl w:val="2"/>
        <w:rPr>
          <w:rFonts w:ascii="Arial" w:eastAsia="Times New Roman" w:hAnsi="Arial" w:cs="Arial"/>
          <w:i w:val="0"/>
          <w:iCs w:val="0"/>
          <w:color w:val="676A6C"/>
          <w:spacing w:val="-15"/>
          <w:sz w:val="36"/>
          <w:szCs w:val="36"/>
          <w:lang w:val="ru-RU" w:eastAsia="ru-RU" w:bidi="ar-SA"/>
        </w:rPr>
      </w:pPr>
      <w:r w:rsidRPr="00DB5E82">
        <w:rPr>
          <w:rFonts w:ascii="Arial" w:eastAsia="Times New Roman" w:hAnsi="Arial" w:cs="Arial"/>
          <w:i w:val="0"/>
          <w:iCs w:val="0"/>
          <w:color w:val="676A6C"/>
          <w:spacing w:val="-15"/>
          <w:sz w:val="36"/>
          <w:szCs w:val="36"/>
          <w:lang w:val="ru-RU" w:eastAsia="ru-RU" w:bidi="ar-SA"/>
        </w:rPr>
        <w:t>Методическая разработка для воспитателей: «</w:t>
      </w:r>
      <w:bookmarkStart w:id="0" w:name="_GoBack"/>
      <w:r w:rsidRPr="00DB5E82">
        <w:rPr>
          <w:rFonts w:ascii="Arial" w:eastAsia="Times New Roman" w:hAnsi="Arial" w:cs="Arial"/>
          <w:i w:val="0"/>
          <w:iCs w:val="0"/>
          <w:color w:val="676A6C"/>
          <w:spacing w:val="-15"/>
          <w:sz w:val="36"/>
          <w:szCs w:val="36"/>
          <w:lang w:val="ru-RU" w:eastAsia="ru-RU" w:bidi="ar-SA"/>
        </w:rPr>
        <w:t>Применение информационно-коммуникационных технологий (ИКТ) в воспитател</w:t>
      </w:r>
      <w:r w:rsidR="00F85E18">
        <w:rPr>
          <w:rFonts w:ascii="Arial" w:eastAsia="Times New Roman" w:hAnsi="Arial" w:cs="Arial"/>
          <w:i w:val="0"/>
          <w:iCs w:val="0"/>
          <w:color w:val="676A6C"/>
          <w:spacing w:val="-15"/>
          <w:sz w:val="36"/>
          <w:szCs w:val="36"/>
          <w:lang w:val="ru-RU" w:eastAsia="ru-RU" w:bidi="ar-SA"/>
        </w:rPr>
        <w:t>ьно-образовательном процессе ДОО</w:t>
      </w:r>
      <w:bookmarkEnd w:id="0"/>
      <w:r w:rsidRPr="00DB5E82">
        <w:rPr>
          <w:rFonts w:ascii="Arial" w:eastAsia="Times New Roman" w:hAnsi="Arial" w:cs="Arial"/>
          <w:i w:val="0"/>
          <w:iCs w:val="0"/>
          <w:color w:val="676A6C"/>
          <w:spacing w:val="-15"/>
          <w:sz w:val="36"/>
          <w:szCs w:val="36"/>
          <w:lang w:val="ru-RU" w:eastAsia="ru-RU" w:bidi="ar-SA"/>
        </w:rPr>
        <w:t>».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Методическая разработка для воспитателей: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«Применение информационно-коммуникационных технологий (ИКТ) в воспитательно-образовательном процессе ДОУ».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Содержание: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1.Пояснительная записка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2.Введение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3.Глава1.Что такое ИКТ?</w:t>
      </w:r>
    </w:p>
    <w:p w:rsidR="00DB5E82" w:rsidRPr="00DB5E82" w:rsidRDefault="00DB5E82" w:rsidP="00DB5E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Глава2.Применение ИКТ в работе с детьми дошкольного возраста</w:t>
      </w:r>
    </w:p>
    <w:p w:rsidR="00DB5E82" w:rsidRPr="00DB5E82" w:rsidRDefault="00DB5E82" w:rsidP="00DB5E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Глава3.ИКТ в работе современного педагога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6.Глава4. Правила создания презентации для детей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7.Используемая литература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8.Приложение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</w:pPr>
    </w:p>
    <w:p w:rsid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</w:pPr>
    </w:p>
    <w:p w:rsid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</w:pP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lastRenderedPageBreak/>
        <w:t>Пояснительная записка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Представленная методическая разработка рекомендуется 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в помощь воспитателям ДОУ, студентам педагогических учебных заведений.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В этой работе освещены вопросы информатизации ДОУ с учетом воз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softHyphen/>
        <w:t>раста воспитанников, даны рекомендации по организации образовательного процесса с использованием информационных технологий, предложены рекомендации по созданию и оформлению иллюстратив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softHyphen/>
        <w:t>ного графического материала средствами ИКТ, описан практический опыт использования ИКТ в педагогической деятельности воспитателя. Данная разработка поможет в повышении педагогических навыков, которые могут быть использованы на практике при работе с детьми.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Цель: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обеспечить качество воспитательно-образовательного процесса на основе изучения и внедрения информационных технологий.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Условия реализации: 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детские образовательные учреждения.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Применение: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Применять методическую разработку для воспитателей в условиях детских         образовательных учреждений.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Способы взаимодействия специалистов: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Полноценная работа невозможна без участия в ней воспитателей, узких специалистов (специалистов по работе с ИКТ), родителей.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Способы взаимодействия: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 xml:space="preserve">1.проведение </w:t>
      </w:r>
      <w:proofErr w:type="spellStart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нод</w:t>
      </w:r>
      <w:proofErr w:type="spellEnd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 xml:space="preserve"> с использование ИКТ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2.проведение методического объединения, семинара на тему «Применение информационно-коммуникационных технологий (ИКТ) в воспитательно-образовательном процессе ДОУ», консультации воспитателей.</w:t>
      </w:r>
    </w:p>
    <w:p w:rsidR="00DB5E82" w:rsidRPr="00DB5E82" w:rsidRDefault="00DB5E82" w:rsidP="00DB5E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Внедрение использования ИКТ в деятельности воспитателей.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Краткая характеристика содержания: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Применение и актуальность информационно-коммуникационных технологий (ИКТ) в воспитательно-образовательном процессе ДОУ.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Результативность использования данной методической разработки: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использование информационных технологий позволит сделать процесс обучения и развития ребёнка достаточно эффективным, откроет новые возможности образования не только для самого ребёнка, но и для педагога.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Поможет воспитателю грамотно составить презентацию для работы с детьми.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Принцип построения методической разработки:</w:t>
      </w:r>
    </w:p>
    <w:p w:rsidR="00DB5E82" w:rsidRPr="00DB5E82" w:rsidRDefault="00DB5E82" w:rsidP="00DB5E8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Доступность.</w:t>
      </w:r>
    </w:p>
    <w:p w:rsidR="00DB5E82" w:rsidRPr="00DB5E82" w:rsidRDefault="00DB5E82" w:rsidP="00DB5E8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Стимулирование познавательных процессов.</w:t>
      </w:r>
    </w:p>
    <w:p w:rsidR="00DB5E82" w:rsidRPr="00DB5E82" w:rsidRDefault="00DB5E82" w:rsidP="00DB5E8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Последовательность и системность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Ожидаемый результат: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Повышение ИКТ – компетентности педагогов ДОУ;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br/>
        <w:t> Внедрение ИКТ в образовательное пространство.</w:t>
      </w:r>
    </w:p>
    <w:p w:rsid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lastRenderedPageBreak/>
        <w:t>Введение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color w:val="676A6C"/>
          <w:sz w:val="21"/>
          <w:lang w:val="ru-RU" w:eastAsia="ru-RU" w:bidi="ar-SA"/>
        </w:rPr>
        <w:t>Если мы хотим идти вперед, то одна нога должна оста</w:t>
      </w:r>
      <w:r w:rsidRPr="00DB5E82">
        <w:rPr>
          <w:rFonts w:ascii="Trebuchet MS" w:eastAsia="Times New Roman" w:hAnsi="Trebuchet MS" w:cs="Times New Roman"/>
          <w:color w:val="676A6C"/>
          <w:sz w:val="21"/>
          <w:lang w:val="ru-RU" w:eastAsia="ru-RU" w:bidi="ar-SA"/>
        </w:rPr>
        <w:softHyphen/>
        <w:t>ваться на месте, в то время как другая делает следую</w:t>
      </w:r>
      <w:r w:rsidRPr="00DB5E82">
        <w:rPr>
          <w:rFonts w:ascii="Trebuchet MS" w:eastAsia="Times New Roman" w:hAnsi="Trebuchet MS" w:cs="Times New Roman"/>
          <w:color w:val="676A6C"/>
          <w:sz w:val="21"/>
          <w:lang w:val="ru-RU" w:eastAsia="ru-RU" w:bidi="ar-SA"/>
        </w:rPr>
        <w:softHyphen/>
        <w:t>щий шаг. Это – первый закон всякого прогресса, одинако</w:t>
      </w:r>
      <w:r w:rsidRPr="00DB5E82">
        <w:rPr>
          <w:rFonts w:ascii="Trebuchet MS" w:eastAsia="Times New Roman" w:hAnsi="Trebuchet MS" w:cs="Times New Roman"/>
          <w:color w:val="676A6C"/>
          <w:sz w:val="21"/>
          <w:lang w:val="ru-RU" w:eastAsia="ru-RU" w:bidi="ar-SA"/>
        </w:rPr>
        <w:softHyphen/>
        <w:t>во применимый как к целым народам, так и к отдельным людям.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color w:val="676A6C"/>
          <w:sz w:val="21"/>
          <w:lang w:val="ru-RU" w:eastAsia="ru-RU" w:bidi="ar-SA"/>
        </w:rPr>
        <w:t>Й. Этвёш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Использование информационно-коммуникационных технологий в детском саду – актуальная проблема современного дошкольного воспитания. Постепенно, компьютерные технологии входят и в систему дошкольного образования как один из эффективных способов передачи знаний. Этот современный способ развивает интерес к обучению, воспитывает самостоятельность, развивает интеллектуальную деятельность, позволяет развиваться в духе современности, дает возможность качественно обновить воспитательно-образовательный процесс в ДОУ и повысить его эффективность.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Актуальность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использования информационных технологий в современном дошкольном образовании диктуется стремительным развитием информационного общества, широким распространением технологий мультимедиа, электронных информационных ресурсов, сетевых технологий в качестве средства обучения и воспитания.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         Цель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: обеспечить качество воспитательно-образовательного процесса на основе   изучения и внедрения информационных технологий.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С уверенностью можно сказать, что ИКТ являются неотъемлемой частью процесса обучения дошкольников. Это не только доступно и привычно для детей нового поколения, но и удобно для современного педагога.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В соответствии с документом "ФГОС к условиям реализации основной </w:t>
      </w: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общеобразовательной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программы дошкольного </w:t>
      </w: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образования"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, утвержденные приказом Министерства </w:t>
      </w: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образования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и науки РФ от 20 июля 2011 г. № 2151, одним из требований к педагогической деятельности является владение информационно-коммуникационными технологиями и умениями применять их в </w:t>
      </w:r>
      <w:proofErr w:type="spellStart"/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воспитательно</w:t>
      </w:r>
      <w:proofErr w:type="spellEnd"/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- образовательном процессе.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u w:val="single"/>
          <w:lang w:val="ru-RU" w:eastAsia="ru-RU" w:bidi="ar-SA"/>
        </w:rPr>
        <w:t>Педагог должен уметь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:</w:t>
      </w:r>
    </w:p>
    <w:p w:rsidR="00DB5E82" w:rsidRPr="00DB5E82" w:rsidRDefault="00DB5E82" w:rsidP="00DB5E8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создавать графические и текстовые документы (т. е. самостоятельно оформлять групповую документацию, диагностику и т. д)</w:t>
      </w:r>
    </w:p>
    <w:p w:rsidR="00DB5E82" w:rsidRPr="00DB5E82" w:rsidRDefault="00DB5E82" w:rsidP="00DB5E8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активно </w:t>
      </w: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использовать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информационные технологии в </w:t>
      </w: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образовательном процессе</w:t>
      </w:r>
    </w:p>
    <w:p w:rsidR="00DB5E82" w:rsidRPr="00DB5E82" w:rsidRDefault="00DB5E82" w:rsidP="00DB5E8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познакомиться с информационными сайтами для педагогов и владеть навыками поиска информации в Интернете</w:t>
      </w:r>
    </w:p>
    <w:p w:rsidR="00DB5E82" w:rsidRPr="00DB5E82" w:rsidRDefault="00DB5E82" w:rsidP="00DB5E8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Владеть различными программами для создания мультимедийных презентаций</w:t>
      </w:r>
    </w:p>
    <w:p w:rsidR="00DB5E82" w:rsidRPr="00DB5E82" w:rsidRDefault="00DB5E82" w:rsidP="00DB5E8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создавать графические и текстовые документы (т. е. самостоятельно оформлять групповую документацию, диагностику и т. д)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Это значит – уметь пользоваться программой Майкрософт Офис,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eastAsia="ru-RU" w:bidi="ar-SA"/>
        </w:rPr>
        <w:t xml:space="preserve">Microsoft Office Word, Microsoft Office </w:t>
      </w:r>
      <w:proofErr w:type="spellStart"/>
      <w:proofErr w:type="gramStart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eastAsia="ru-RU" w:bidi="ar-SA"/>
        </w:rPr>
        <w:t>PowerPoint,Microsoft</w:t>
      </w:r>
      <w:proofErr w:type="spellEnd"/>
      <w:proofErr w:type="gramEnd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eastAsia="ru-RU" w:bidi="ar-SA"/>
        </w:rPr>
        <w:t xml:space="preserve"> Office Excel</w:t>
      </w:r>
    </w:p>
    <w:p w:rsidR="00DB5E82" w:rsidRPr="00DB5E82" w:rsidRDefault="00DB5E82" w:rsidP="00DB5E8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Активно </w:t>
      </w: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использовать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информационные технологии в </w:t>
      </w: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образовательном процессе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Познакомиться с информационными сайтами для педагогов и владеть навыками поиска информации в Интернете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Таким образом, использование информационных технологий в образовании дает возможность существенно обогатить, качественно обновить воспитательно-образовательный процесс в ДОУ и повысить его эффективность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lastRenderedPageBreak/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 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Глава1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Что такое ИКТ?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Сочетание ИКТ связано с двумя видами технологий: информационными и коммуникационными.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«Информационная технология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– комплекс методов, способов и средств, обеспечивающих хранение, обработку, передачу и отображение информации и ориентированных на повышение эффективности и производительности труда». На современном этапе методы, способы и средства напрямую взаимосвязаны с компьютером (компьютерные технологии).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u w:val="single"/>
          <w:lang w:val="ru-RU" w:eastAsia="ru-RU" w:bidi="ar-SA"/>
        </w:rPr>
        <w:t>Коммуникационные технологии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определяют методы, способы и средства взаимодействия человека с внешней средой (обратный процесс также важен). В этих коммуникациях компьютер занимает свое место. Он обеспечивает, комфортное, индивидуальное, многообразное, высокоинтеллектуальное взаимодействие объектов коммуникации.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 использовании ИКТ в работе не важен стаж работы педагогов и образование, а важно желание и стремление освоения  ИКТ.</w:t>
      </w:r>
    </w:p>
    <w:tbl>
      <w:tblPr>
        <w:tblW w:w="5000" w:type="pct"/>
        <w:tblBorders>
          <w:top w:val="single" w:sz="6" w:space="0" w:color="E3E3E3"/>
          <w:left w:val="single" w:sz="6" w:space="0" w:color="E3E3E3"/>
          <w:bottom w:val="single" w:sz="6" w:space="0" w:color="E3E3E3"/>
          <w:right w:val="single" w:sz="6" w:space="0" w:color="E3E3E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9"/>
        <w:gridCol w:w="876"/>
      </w:tblGrid>
      <w:tr w:rsidR="00DB5E82" w:rsidRPr="00F85E18" w:rsidTr="00DB5E82">
        <w:tc>
          <w:tcPr>
            <w:tcW w:w="8505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компьютерных технологий помогает педагогу в работе:</w:t>
            </w:r>
          </w:p>
          <w:p w:rsidR="00DB5E82" w:rsidRPr="00DB5E82" w:rsidRDefault="00DB5E82" w:rsidP="00DB5E8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привлекать пассивных слушателей к активной деятельности;</w:t>
            </w:r>
          </w:p>
          <w:p w:rsidR="00DB5E82" w:rsidRPr="00DB5E82" w:rsidRDefault="00DB5E82" w:rsidP="00DB5E8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делать образовательную деятельность более наглядной и интенсивной;</w:t>
            </w:r>
          </w:p>
          <w:p w:rsidR="00DB5E82" w:rsidRPr="00DB5E82" w:rsidRDefault="00DB5E82" w:rsidP="00DB5E8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формировать информационную культуру у детей;</w:t>
            </w:r>
          </w:p>
          <w:p w:rsidR="00DB5E82" w:rsidRPr="00DB5E82" w:rsidRDefault="00DB5E82" w:rsidP="00DB5E8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активизировать познавательный интерес;</w:t>
            </w:r>
          </w:p>
          <w:p w:rsidR="00DB5E82" w:rsidRPr="00DB5E82" w:rsidRDefault="00DB5E82" w:rsidP="00DB5E8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реализовывать личностно-ориентированный и дифференцированный подходы в обучении;</w:t>
            </w:r>
          </w:p>
          <w:p w:rsidR="00DB5E82" w:rsidRPr="00DB5E82" w:rsidRDefault="00DB5E82" w:rsidP="00DB5E8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дисциплинировать самого воспитателя, формировать его интерес к работе;</w:t>
            </w:r>
          </w:p>
          <w:p w:rsidR="00DB5E82" w:rsidRPr="00DB5E82" w:rsidRDefault="00DB5E82" w:rsidP="00DB5E8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активизировать мыслительные процессы (анализ, синтез, сравнение и др.);</w:t>
            </w:r>
          </w:p>
          <w:p w:rsidR="00DB5E82" w:rsidRPr="00DB5E82" w:rsidRDefault="00DB5E82" w:rsidP="00DB5E8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ИКТ дадут возможность любому педагогу напрямую выходить в информационное пространство как с обращением за методической помощью в разные сервисные службы, так и с трансляцией своего опыты работы.</w:t>
            </w:r>
          </w:p>
          <w:p w:rsidR="00DB5E82" w:rsidRPr="00DB5E82" w:rsidRDefault="00DB5E82" w:rsidP="00DB5E8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ИКТ позволят воспитателю более широко общаться на разных методических мероприятиях, например, видео - мастер - классы,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вебинары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и др.</w:t>
            </w:r>
          </w:p>
          <w:p w:rsidR="00DB5E82" w:rsidRPr="00DB5E82" w:rsidRDefault="00DB5E82" w:rsidP="00DB5E8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значительно сокращается работа с бумажными носителями, так как почти вся текстовая информация составляется и хранится в электронном виде;</w:t>
            </w:r>
          </w:p>
          <w:p w:rsidR="00DB5E82" w:rsidRPr="00DB5E82" w:rsidRDefault="00DB5E82" w:rsidP="00DB5E8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меньше уходит сил и времени при подготовке наглядно-дидактического сопровождения к НОД.</w:t>
            </w:r>
          </w:p>
          <w:p w:rsidR="00DB5E82" w:rsidRPr="00DB5E82" w:rsidRDefault="00DB5E82" w:rsidP="00DB5E8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с помощью ИКТ  создаются условия для профессионального саморазвития: используются электронные учебники, статьи; в сети 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Интернет можно знакомиться с периодикой, обмениваться информацией с коллегами посредством электронной почты.</w:t>
            </w:r>
          </w:p>
          <w:p w:rsidR="00DB5E82" w:rsidRPr="00DB5E82" w:rsidRDefault="00DB5E82" w:rsidP="00DB5E8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Общение с родителями воспитанников с помощью ИКТ - еще одна реальность.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ИКТ - это прежде всего:</w:t>
            </w:r>
          </w:p>
          <w:p w:rsidR="00DB5E82" w:rsidRPr="00DB5E82" w:rsidRDefault="00DB5E82" w:rsidP="00DB5E8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преобразование предметно-развивающей среды,</w:t>
            </w:r>
          </w:p>
          <w:p w:rsidR="00DB5E82" w:rsidRPr="00DB5E82" w:rsidRDefault="00DB5E82" w:rsidP="00DB5E8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создание новых </w:t>
            </w:r>
            <w:proofErr w:type="gram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средств  для</w:t>
            </w:r>
            <w:proofErr w:type="gram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развития детей,</w:t>
            </w:r>
          </w:p>
          <w:p w:rsidR="00DB5E82" w:rsidRPr="00DB5E82" w:rsidRDefault="00DB5E82" w:rsidP="00DB5E8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новой наглядности,</w:t>
            </w:r>
          </w:p>
          <w:p w:rsidR="00DB5E82" w:rsidRPr="00DB5E82" w:rsidRDefault="00DB5E82" w:rsidP="00DB5E8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дополнительная информация, которой по каким-либо причинам нет в печатном издании,</w:t>
            </w:r>
          </w:p>
          <w:p w:rsidR="00DB5E82" w:rsidRPr="00DB5E82" w:rsidRDefault="00DB5E82" w:rsidP="00DB5E8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разнообразный иллюстративный материал, как статический, так и динамический (анимации, видеоматериалы),</w:t>
            </w:r>
          </w:p>
          <w:p w:rsidR="00DB5E82" w:rsidRPr="00DB5E82" w:rsidRDefault="00DB5E82" w:rsidP="00DB5E8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 информационном обществе сетевые электронные ресурсы - это наиболее демократичный способ распространения новых педагогических идей и новых дидактических пособий, доступный педагогам независимо от места их проживания и уровня дохода,</w:t>
            </w:r>
          </w:p>
          <w:p w:rsidR="00DB5E82" w:rsidRPr="00DB5E82" w:rsidRDefault="00DB5E82" w:rsidP="00DB5E8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поисковые системы сети Интернет предоставляют педагогам возможность найти практически любой материал по вопросам развития и обучения и любые фотографии и иллюстрации.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 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Применение ИКТ:</w:t>
            </w:r>
          </w:p>
          <w:p w:rsidR="00DB5E82" w:rsidRPr="00DB5E82" w:rsidRDefault="00DB5E82" w:rsidP="00DB5E8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Подбор иллюстративного материала к совместной организованной деятельности педагога с детьми и для оформления стендов, группы.</w:t>
            </w:r>
          </w:p>
          <w:p w:rsidR="00DB5E82" w:rsidRPr="00DB5E82" w:rsidRDefault="00DB5E82" w:rsidP="00DB5E8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Подбор дополнительного познавательного материала.</w:t>
            </w:r>
          </w:p>
          <w:p w:rsidR="00DB5E82" w:rsidRPr="00DB5E82" w:rsidRDefault="00DB5E82" w:rsidP="00DB5E8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Обмен опытом, знакомство с периодикой, наработками других педагогов.</w:t>
            </w:r>
          </w:p>
          <w:p w:rsidR="00DB5E82" w:rsidRPr="00DB5E82" w:rsidRDefault="00DB5E82" w:rsidP="00DB5E8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Оформление групповой документации, отчётов.</w:t>
            </w:r>
          </w:p>
          <w:p w:rsidR="00DB5E82" w:rsidRPr="00DB5E82" w:rsidRDefault="00DB5E82" w:rsidP="00DB5E8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Создание презентаций в программе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Рower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Рoint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для повышения эффективности совместной организованной деятельности с детьми и педагогической компетенции родителей в процессе проведения родительских собраний.</w:t>
            </w:r>
          </w:p>
          <w:p w:rsidR="00DB5E82" w:rsidRPr="00DB5E82" w:rsidRDefault="00DB5E82" w:rsidP="00DB5E8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При создании единой базы методических и демонстрационных материалов у педагога появляется больше свободного времени. 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Грамотное использование современных информационных технологий позволяет существенно повысить мотивацию детей к обучению. Позволяет воссоздавать реальные предметы или явления в цвете, движении и звуке. Что способствует наиболее широкому раскрытию их способностей, активизации умственной деятельности.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Сегодня ИКТ позволяет: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• Показать информацию на экране в игровой форме, что вызывает у детей огромный интерес, так как это отвечает основному виду деятельности дошкольника — игре.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• В доступной форме, ярко, образно, преподнести дошкольникам материал, что соответствует наглядно-образному мышлению детей дошкольного возраста.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• Привлечь внимание детей движением, звуком, мультипликацией, но не перегружать материал ими.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• Способствовать развитию у дошкольников исследовательских способностей, познавательной активности, навыков и талантов.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• Поощрять детей при решении проблемных задач и преодолении трудностей.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информационно-коммуникационных технологий в дошкольном образовании позволяет расширить творческие возможности педагога и оказывает положительное влияние на различные стороны психического развития дошкольников. Развивающие занятия с её использованием становятся намного ярче и динамичнее. Применение компьютерной техники позволяет сделать НОД привлекательным и по-настоящему современным, решать познавательные и творческие задачи с опорой на наглядность.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 ходе игровой деятельности дошкольника, с использованием компьютерных средств у него развивается: теоретическое мышление, развитое воображение, способность к прогнозированию результата действия, проектные качества мышления и др., которые ведут к резкому повышению творческих способностей детей. По сравнению с традиционными формами обучения дошкольников 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компьютер обладает рядом преимуществ: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Движения, звук, мультипликация надолго привлекает внимание детей и способствует повышению у них интереса к изучаемому материалу. Высокая динамика занятия способствует эффективному усвоению материала, развитию памяти, воображения, творчества детей.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Обеспечивает наглядность, которая способствует восприятию и лучшему запоминанию материала, что очень важно, учитывая наглядно-образное мышление детей дошкольного возраста.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Слайд-шоу и видеофрагменты позволяют показать те моменты из окружающего мира, наблюдение которых вызывает затруднения: например, рост цветка, вращение планет вокруг Солнца, движение волн, вот идёт дождь;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Также можно смоделировать такие жизненные ситуации, которые нельзя или сложно показать и увидеть в повседневной жизни (например, воспроизведение звуков природы; работу транспорта и т.д.);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Предъявление информации на экране компьютера в игровой форме вызывает у детей огромный интерес.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Несёт в себе образный тип информации, понятный дошкольникам.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Проблемные задачи, поощрение ребёнка при их правильном решении самим компьютером являются стимулом познавательной активности детей.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Ребёнок сам регулирует темп и количество решаемых игровых обучающих задач.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 процессе своей деятельности за компьютером дошкольник приобретает уверенность в себе, в том, что он многое может.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Позволяет моделировать такие жизненные ситуации, которые нельзя увидеть в повседневной жизни (полет ракеты, половодье, неожиданные и необычные эффекты);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Компьютер очень "терпелив", никогда не ругает ребёнка за ошибки, а ждёт, пока он сам исправит их.</w:t>
            </w:r>
          </w:p>
          <w:p w:rsidR="00DB5E82" w:rsidRPr="00DB5E82" w:rsidRDefault="00DB5E82" w:rsidP="00DB5E8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информационных технологий побуждает детей к поисковой исследовательской деятельности, включая и поиск в сети Интернет самостоятельно или вместе с родителями.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Спектр использования ИКТ в образовательном процессе достаточно широк. Одной из наиболее удачных форм подготовки и представления учебного материала к совместной организованной деятельности в детском саду - это создание мультимедийных презентаций. Она облегчает процесс восприятия и запоминания информации с помощью ярких образов, т.к. сочетает в себе динамику, звук и изображение, т.е. те факторы, которые наиболее долго удерживают внимание ребенка. Одновременное воздействие на два важнейших органа восприятия (слух и зрение) позволяют достичь гораздо большего эффекта. А английская пословица гласит: 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«Я услышал – и забыл, я увидел – и запомнил».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компьютера для ведения документации.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Компьютер может оказывать неоценимую услугу воспитателям и "продвинутым" родителям по составлению всевозможных планов мероприятий с помощью программ-организаторов, вести индивидуальный дневник ребенка, записывать различные данные о нем, результаты тестов, выстраивать графики, в целом отслеживать динамику развития ребёнка. Это можно сделать и вручную, но временные затраты несопоставимы.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Из этого следует, что в современном образовании компьютер не решает всех проблем, он остается всего лишь многофункциональным техническим средством обучения. Использование средств информационных технологий позволит сделать процесс обучения и развития детей достаточно простым и эффективным. Средствами мультимедиа позволит наиболее доступной и привлекательной, игровой форме, достигнуть нового качества знаний, развивает логическое мышление детей, усиливает творческую составляющую учебного труда, максимально способствуя повышению качества образования среди дошкольников, освободит от рутинной ручной работы, откроет новые возможности.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 заключение хочется отметить, что в условиях детского сада возможно, необходимо и целесообразно использовать ИКТ в различных видах образовательной деятельности. Совместная организованная деятельность педагога с детьми имеет свою специфику, она должна быть эмоциональной, яркой, с привлечением большого иллюстративного материала, с использованием звуковых и видеозаписей. Всё это может обеспечить нам компьютерная техника с её мультимедийными возможностями.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информационных технологий позволит сделать процесс обучения и развития ребёнка достаточно эффективным, откроет новые возможности образования не только для самого ребёнка, но и для педагога.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Однако, какими бы положительным, огромным потенциалом не обладали информационно-коммуникационные технологии, но заменить живого общения педагога с ребёнком они не могут и не должны.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Глава2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Применение ИКТ в работе с детьми дошкольного возраста.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Одно из главных условий внедрения информационных технологий в ДОУ - с детьми должны работать специалисты, знающие технические возможности компьютера, имеющие навыки работы с ними, четко выполняющие </w:t>
            </w:r>
            <w:hyperlink r:id="rId5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санитарные нормы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 и правила использования компьютеров, владеющие методикой 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приобщения дошкольников к новым информационным технологиям. Учитывая это, 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первостепенной задачей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в настоящее время становится повышение </w:t>
            </w:r>
            <w:hyperlink r:id="rId6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компьютерной грамотности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педагогов, освоение ими работы с программными образовательными комплексами, ресурсами глобальной компьютерной сети Интернет для того, чтобы в перспективе каждый из них мог использовать современные компьютерные технологии для подготовки и проведения занятий с детьми на качественно новом уровне.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Применение информационных технологий на занятиях в ДОУ позволяет преодолеть интеллектуальную пассивность детей на занятиях, даёт возможность повысить эффективность </w:t>
            </w:r>
            <w:hyperlink r:id="rId7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образовательной деятельности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педагога ДОУ.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Выделяют 2 вида занятий с использованием ИКТ.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1.</w:t>
            </w:r>
            <w:r w:rsidRPr="00DB5E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 Занятие с мультимедийной поддержкой.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 таком занятии используется только один компьютер в качестве “электронной доски”. На этапе подготовки анализируются </w:t>
            </w:r>
            <w:hyperlink r:id="rId8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электронные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и информационные ресурсы, отбирается необходимый материал для урока.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Иногда бывает очень сложно подобрать необходимые материалы для объяснения темы занятия, поэтому создаются презентационные материалы с помощью программы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Power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Point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или других мультимедийных программ.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Для проведения таких занятий необходим один персональный компьютер (ноутбук), мультимедийный </w:t>
            </w:r>
            <w:hyperlink r:id="rId9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проектор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колонки, экран.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мультимедийной презентаций позволяет сделать занятие эмоционально окрашенными, интересными, являются прекрасным наглядным пособием и демонстрационным материалом, что способствует хорошей результативности занятия.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 помощью мультимедийных презентаций разучиваются с детьми комплексы зрительных гимнастик, упражнений для снятия зрительного утомления.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Мультимедийные презентации позволяют представить обучающий и развивающий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восприятия, что позволяет заложить информацию не только в фактографическом, но и ассоциативном виде в память детей.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Применение компьютерных слайдовых презентаций в процессе обучения детей имеет следующие достоинства: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· Осуществление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полисенсорного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восприятия материала;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Возможность демонстрации различных объектов с помощью мультимедийного проектора и проекционного экрана в многократно увеличенном виде;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Объединение аудио-, видео - и анимационных эффектов в единую презентацию способствует компенсации объема информации, получаемого детьми из </w:t>
            </w:r>
            <w:hyperlink r:id="rId10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учебной литературы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Возможность демонстрации объектов более </w:t>
            </w:r>
            <w:hyperlink r:id="rId11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доступных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для восприятия сохранной сенсорной системе;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Активизация зрительных функций, глазомерных возможностей ребенка;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· Компьютерные презентационные слайд-фильмы удобно использовать для вывода информации в виде распечаток крупным шрифтом на принтере в качестве раздаточного материала для занятий с дошкольниками.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мультимедийных презентаций позволяют сделать занятия эмоционально окрашенными, привлекательными вызывают у ребенка живой интерес, являются прекрасным наглядным пособием и демонстрационным материалом, что способствует хорошей результативности занятия.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Применение интерактивной доски в детском саду позволяет развивать у детей способность ориентироваться в информационных потоках окружающего мира, овладевать практическими навыками работы с информацией, развивает разносторонние умения, что способствует осознанному усвоению знаний дошкольниками и повышает уровень готовности ребенка к </w:t>
            </w:r>
            <w:hyperlink r:id="rId12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школе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Работа с интерактивной доской позволяет по-новому использовать в образовательной деятельности дидактические игры и упражнения, коммуникативные игры, проблемные ситуации, творческие задания. Применение интерактивной доски с использованием мультимедийных технологий (графика, цвет, звук, видеоматериалы) позволяет моделировать на занятиях различные ситуации и среды. Игровые компоненты, включённые в мультимедийные программы, активизируют познавательную активность детей и усиливают эффективность усвоения материала. Технология работы доски, основанная на принципе резистивной матрицы, является самой распространенной в мире и самой безопасной для здоровья. 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Ещё одно преимущество использования интерактивной доски в детском саду – возможность совершать виртуальные путешествия, проведение интегрированных занятий.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ИД в совместной и самостоятельной деятельности ребенка является одним из эффективных способов мотивации и индивидуализации обучения, развития творческих способностей и создания благоприятного эмоционального фона.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Таким образом, занятия с мультимедийной поддержкой повышают скорость передачи информации детям, улучшают уровень её понимания, что способствует развитию всех форм мышления.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</w:t>
            </w:r>
            <w:r w:rsidRPr="00DB5E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. Занятие с компьютерной поддержкой.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Чаще всего такие занятия проводятся с использованием игровых обучающих программ. На таком занятии используется несколько компьютеров, планшетов, за которыми работают несколько воспитанников одновременно.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Работая с электронным учебником, планшетом, ребенок самостоятельно изучает материал, выполняет необходимые задания и после этого проходит проверку компетентности по данной теме.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Возможности компьютера позволяют увеличить объем предлагаемого для ознакомления материала. Яркий светящийся экран привлекает внимание, дает возможность переключить у детей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аудиовосприятие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на визуальное, анимационные герои вызывают интерес, в результате снимается напряжение.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Но на сегодня, к сожалению, существует недостаточное количество хороших компьютерных программ, которые предназначены для детей данного возраста.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Специалисты выделяют ряд требований, которым должны удовлетворять развивающие программы для детей: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исследовательский характер,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легкость для самостоятельных занятий ребенка,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развитие широкого спектра навыков и представлений,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высокий технический уровень,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возрастное соответствие,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занимательность.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Существующие на рынке обучающие программы для данного возраста можно классифицировать следующим образом: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1. Игры для развития памяти, воображения, мышления и др.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2. "Говорящие" словари </w:t>
            </w:r>
            <w:hyperlink r:id="rId13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иностранных языков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с хорошей анимацией.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3. АРТ-студии, простейшие графические редакторы с библиотеками рисунков.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4. Игры-путешествия, "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бродилки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".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5. Простейшие программы по </w:t>
            </w:r>
            <w:hyperlink r:id="rId14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обучение чтению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 </w:t>
            </w:r>
            <w:hyperlink r:id="rId15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математике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и др.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таких программ позволяет не только обогащать знания, использовать компьютер для более полного ознакомления с предметами и явлениями, находящимися за пределами собственного опыта ребенка, но и повышать креативность ребенка; умение оперировать символами на экране монитора способствует оптимизации перехода от наглядно-образного к абстрактному мышлению; использование творческих и режиссерских игр создает дополнительную мотивацию при формировании учебной деятельности; индивидуальная работа с компьютером увеличивает число ситуаций, решить которые ребенок может самостоятельно.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При организации занятий такого типа необходимо иметь стационарный или мобильный компьютерный класс, соответствующий нормам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САНПиН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лицензионное </w:t>
            </w:r>
            <w:hyperlink r:id="rId16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программное обеспечение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Сегодня многие детские сады оснащаются компьютерными классами. Но до сих пор отсутствуют: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методика использования ИКТ в образовательном процессе ДОУ;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систематизация компьютерных развивающих программ;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· единые программно-методические требования к компьютерным занятиям.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 сегодняшний день это единственный </w:t>
            </w:r>
            <w:hyperlink r:id="rId17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вид деятельности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не регламентируемый специальной </w:t>
            </w:r>
            <w:hyperlink r:id="rId18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образовательной программой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 Педагогам приходится самостоятельно изучать подход и внедрять его в свою деятельность.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Важно соблюдать условия для сбережения здоровья ребенка: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1.  Детям пяти - семилетнего возраста можно "общаться" с компьютером не более 10-15 минут в день 3-4 раза в неделю.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2.  Желательно, чтобы монитор был жидкокристаллическим или плазменным.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3.  Нужно включать в занятия игры, направленных на профилактику нарушений </w:t>
            </w:r>
            <w:hyperlink r:id="rId19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зрения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и отработку зрительно-пространственных отношений.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4. Регулярно проводить гимнастику для глаз: во время работы необходимо периодически переводить взгляд ребенка с монитора каждые 1, 5-2 мин. на несколько секунд, так же важна и смена деятельности во время занятия.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5  Для проведения фронтальных занятий мы используем мультимедийный проектор, расстояние от экрана до </w:t>
            </w:r>
            <w:hyperlink r:id="rId20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стульев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на которых сидят дети 2 - 2, 5 метра.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Для поддержания оптимального микроклимата, предупреждения накопления статического </w:t>
            </w:r>
            <w:hyperlink r:id="rId21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электричества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и ухудшения химического и ионного состава воздуха необходимо: проветривание </w:t>
            </w:r>
            <w:hyperlink r:id="rId22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кабинета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до и после занятий и влажная уборка — протирка столов и экранов дисплеев до и после занятий, протирка полов после занятий. 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Таким образом, признаем, что компьютер — новое мощное средство для интеллектуального </w:t>
            </w:r>
            <w:hyperlink r:id="rId23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развития детей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необходимо помнить, что его использование в учебно-воспитательных целях в дошкольных учреждениях требует тщательной организации как самих занятий, так и всего режима в целом.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Глава3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ИКТ в работе современного педагога.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Эффективность компьютеризации обучения в дошкольных образовательных учреждениях зависит как от качества применяемых </w:t>
            </w:r>
            <w:hyperlink r:id="rId24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педагогических программных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средств, так и от умения рационально и умело их использовать в образовательном процессе.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Информатизация дошкольного образования открывает педагогам новые возможности для широкого внедрения в педагогическую практику новых методических разработок, направленных на </w:t>
            </w:r>
            <w:hyperlink r:id="rId25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интенсификацию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и реализацию инновационных идей воспитательно-образовательного процесса.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 настоящее время использование ИКТ в практике ДОУ в основном заключается в следующем: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ü  подбор иллюстративного материала к занятиям и для оформления стендов, групп, кабинетов (сканирование, Интернет, принтер, презентации);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ü  подбор дополнительного материала из различных источников к занятиям, знакомство со сценариями праздников и других мероприятий;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ü  обмен опытом, знакомство с периодикой, наработками других педагогов;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ü  создание презентаций в программе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Power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Point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для повышения эффективности образовательных занятий с детьми;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ü   использование цифровой фотоаппаратуры и программ редактирования фотографий, которые позволяют управлять снимками так же просто, как фотографировать, легко находить нужные, редактировать и демонстрировать их;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ü  использование </w:t>
            </w:r>
            <w:hyperlink r:id="rId26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видеокамеры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и соответствующих программ (принципиально новый способ для просмотра, хранения и предоставления для общего доступа всего видеоматериала, можно быстро создать незамысловатые фильмы, добавив к видео титры, переходы между сценами, фоновую </w:t>
            </w:r>
            <w:hyperlink r:id="rId27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музыку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или наложение голоса);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ü  использование Интернета в педагогической деятельности, с целью 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информационного и научно-методического сопровождения образовательного процесса в дошкольном учреждении, как поиск дополнительной информации для занятий, расширения кругозора детей.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ü  оформление </w:t>
            </w:r>
            <w:hyperlink r:id="rId28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буклетов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визитных карточек учреждений, материалов по различным направлениям деятельности.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gram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ü  создание</w:t>
            </w:r>
            <w:proofErr w:type="gram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медиатек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которые представляют интерес не только для педагогов, но и для родителей.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ü  использование компьютера в делопроизводстве ДОУ, создании различных </w:t>
            </w:r>
            <w:hyperlink r:id="rId29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баз данных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ü  создание электронной почты, ведение сайта ДОУ.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Просмотр </w:t>
            </w:r>
            <w:hyperlink r:id="rId30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видеозаписей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позволяет осуществлять современный, качественный, всесторонний анализ мероприятий, что способствует повышению качества педагогического процесса. Такая форма работы наиболее приемлема при сопровождении молодых начинающих педагогов.     Библиотека методической </w:t>
            </w:r>
            <w:hyperlink r:id="rId31" w:history="1">
              <w:r w:rsidRPr="00DB5E82">
                <w:rPr>
                  <w:rFonts w:ascii="Times New Roman" w:eastAsia="Times New Roman" w:hAnsi="Times New Roman" w:cs="Times New Roman"/>
                  <w:i w:val="0"/>
                  <w:iCs w:val="0"/>
                  <w:color w:val="000000"/>
                  <w:sz w:val="24"/>
                  <w:szCs w:val="24"/>
                  <w:u w:val="single"/>
                  <w:lang w:val="ru-RU" w:eastAsia="ru-RU" w:bidi="ar-SA"/>
                </w:rPr>
                <w:t>литературы</w:t>
              </w:r>
            </w:hyperlink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 преобразуется в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медиатеку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происходит накопление и обмен информацией на различных современных носителях.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современных технологий, в частности Интернет-сайта позволяет на порядок повысить эффективность общения педагогов и родителей. Оперативные сведения новостной колонки, подробная информация о жизни дошкольного учреждения, возможность общаться с помощью электронной почты и гостевой книги – все это помогает сделать отношения более доверительными, вовлечь родителей в жизнь детского сада, сделать их полноправными участниками воспитательно-образовательного процесса. При проведении родительских собраний, использование мультимедийного оборудования позволяет представить вниманию родителей видеоролики и фильм о жизни детей в детском саду, презентации о правильном питании, о подготовке детей к обучению в школе.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Можно с уверенностью сказать, что ИКТ являются эффективным техническим средством, при помощи которого можно значительно разнообразить методическую работу в ДОУ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Использование современных технологий, в частности Интернет-сайта позволяет на порядок повысить эффективность общения педагогов и родителей. Оперативные сведения новостной колонки, подробная информация о жизни дошкольного учреждения, возможность общаться с помощью электронной почты и гостевой книги – все это помогает сделать отношения более доверительными, вовлечь родителей в жизнь детского сада, сделать их полноправными участниками воспитательно-образовательного процесса. При проведении родительских собраний, использование мультимедийного оборудования позволяет представить вниманию родителей видеоролики и фильм о жизни детей в детском саду, презентации о правильном питании, о подготовке детей к обучению в школе.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Можно с уверенностью сказать, что ИКТ являются эффективным техническим средством, при помощи которого можно значительно разнообразить методическую работу в ДОУ.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Глава4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Правила создания презентации для детей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Золотое правило любой презентации, предложенное бывшим маркетологом компании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Apple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, а ныне управляющим директором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Garage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Technology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Ventures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Гайем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Кавасаки - 10-20-30: 10 слайдов за 20 минут, размер шрифта не меньше 30. Эти параметры идеальны для презентации в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Power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Point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 Большее количество слайдов не запоминается, время больше 20 минут рассеивает внимание, маленький шрифт напрягает.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Применимо ли это правило при создании презентации для детей? Применимо, особенно для детей. Удержать детское внимание – это довольно сложная задача, а скучная длинная презентация отвратит даже взрослого.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Помимо «золотого» существует ряд других правил, подходящих и для создания презентации для детей. Итак, как создать презентацию для детей?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Подготовка, подбор материалов для презентации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Содержание презентации для детей не должно быть перепечаткой с учебника. В идеале материал презентации подбирается из нескольких источников. Даже в случае презентации для детей, информация должна быть свежей и актуальной. Например, рассказывая о современном сельском хозяйстве, не нужно вставлять картинки пахарей с косами или советских стахановцев, если речь идет о сегодняшнем дне. Иллюстрации должны соответствовать рассказу, дополнять его, но при этом не отвлекать внимания. Нужно учитывать возрастную группу детей и их увлечения на данный момент. Герои популярных мультфильмов воспримутся более положительно, чем персонажи из вашего детства.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Что касается текста. Стоит перечитать много материала по предстоящей теме, сделать краткий конспект, но во время презентации все, что можно сказать словами – нужно говорить словами. Текст на слайдах должен быть в минимальных количествах, особенно в презентации для детей.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 наконец, в презентации должна быть четко определена цель. Конечно, в случае презентации для детей вовсе не обязательно выносить ее на слайд. Этот пункт важен, прежде всего, для презентующего, чтобы, увлёкшись сопутствующей темой, не уйти далеко в сторону.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Итак, материал подобран, цель определена, следующий пункт – составление презентации и ее дизайн.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Дизайн презентации для детей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1. Фон. 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Сейчас в сети можно найти множество готовых шаблонов на любой случай жизни. Но, нужно не забывать, что яркий, изобилующий элементами фон для презентации отвлечет от преподносимой информации. Вообще фон на то и фон, чтобы не отвлекать, а подчёркивать материал. Так что стоит остановиться на однотонном фоне без рисунков или каких-либо других элементов. Когда дело заходит о презентации для детей, часто встречается одна и та же ошибка – перебор с яркими цветами и картинками. Не нужно увлекаться яркими контрастирующими расцветками, способными вызвать приступ эпилепсии.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2. Иллюстрации.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 Педагог должен привлекать детей прежде всего своим рассказом, а не картинками. Конечно, это не значит, что нельзя использовать иллюстрации. Картинки в презентации для детей необходимы. Нужно учитывать возрастную группу и их увлечения на данный момент. Герои популярных 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мультфильмов воспримутся более положительно, чем персонажи из вашего детства.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Иллюстрации должны быть высокого разрешения, не нужно растягивать маленькую картинку на весь слайд – она будет «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пикселить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» и тем самым только вызовет негативные эмоции.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Не нужно одновременно на одном слайде использовать рисунки и фотографии, если это не предусмотрено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нод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 Презентация должна быть выполнена в одном стиле, фотографии и рисунки хорошо сделать одного размера.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 напоследок, не стоит забывать, что у всех изображений в интернете есть хозяин. В конце презентации стоит привести список иллюстраций и ссылки на источники, это не только дань уважения к авторским правам, но и полезная практика для детей.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3. Шрифт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 Необходимо избегать использования разных шрифтов – это рассеивает внимание и утомляет. Размер кегля должен быть достаточно большим, чтобы читаться с последних парт. Тест должен быть читабелен. Не стоит использовать неразборчивые, слишком узкие шрифты и шрифты с засечками. И, наконец, простое правило – на темном фоне размещается светлый текст и наоборот.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4. Анимация.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Здесь очень просто, если анимации можно избежать – это нужно сделать. Безусловно, в презентации для детей так и хочется использовать как можно больше эффектов. Кроме того, анимация занимает время. Потребуется несколько лишних секунд, чтобы дождаться пока появится текст, который выскакивает по буквам.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Собственно, презентация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Цель презентующего не просто выдать материал, а заинтересовать. Это, пожалуй, самый важный пункт в презентации для детей</w:t>
            </w: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Нудная лекция, даже иллюстрированная красивыми картинками и анимацией, остается нудной лекцией. Подача материала должна идти в форме рассказа, истории. Идеально, если дети при этом являются участниками этой истории. Презентация для детей должна быть интерактивна, дети должны принимать активное участие. Имеет смысл разнообразить презентацию загадками, вопросами.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Даже 20 минут интересного рассказа способны утомить. Просмотр презентации - это нагрузка на глаза.  Презентацию лучше давать частями, чередовать с практическими заданиями, играми или небольшой физической активностью.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После окончания презентации необходимо подвести итог и сделать вывод. Как известно, последняя фраза всегда запоминается лучше. Так пусть последней фразой станет добрый совет или напутствие.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«Гигиенические требования к персональным электронно-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вычислительным машинам и организации работы»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Сан </w:t>
            </w:r>
            <w:proofErr w:type="spellStart"/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ПиН</w:t>
            </w:r>
            <w:proofErr w:type="spellEnd"/>
            <w:r w:rsidRPr="00DB5E82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2.2.2/2.4.1340-03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В дошкольных образовательных учреждениях (ДОУ) рекомендуемая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непрерывная продолжительность работы с ПЭВМ на развивающих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игровых занятиях для детей 5 лет не должна превышать 10 мин, для детей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6 лет - 15 мин.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Игровые занятия с использованием ПЭВМ в ДОУ рекомендуется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проводить не более одного в течение дня и не чаще трех раз в неделю в дни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наиболее высокой работоспособности детей: во вторник, в среду и в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четверг. После занятия с детьми проводят гимнастику для глаз.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 Не допускается проводить занятия с ПЭВМ в ДОУ за счет времени,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отведенного для сна, дневных прогулок и других оздоровительных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мероприятий.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При проведении занятий детей с использованием компьютерной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техники, организация и режим занятий должны соответствовать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требованиям к персональным электронно-вычислительным машинам и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организации работы. </w:t>
            </w:r>
            <w:proofErr w:type="gramStart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« Гигиенические</w:t>
            </w:r>
            <w:proofErr w:type="gramEnd"/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требования к персональным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электронно- вычислительным машинам и организации работы»</w:t>
            </w:r>
          </w:p>
          <w:p w:rsidR="00DB5E82" w:rsidRPr="00DB5E82" w:rsidRDefault="00DB5E82" w:rsidP="00DB5E82">
            <w:pPr>
              <w:spacing w:after="15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855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5E82" w:rsidRPr="00DB5E82" w:rsidRDefault="00DB5E82" w:rsidP="00DB5E8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B5E82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 </w:t>
            </w:r>
          </w:p>
        </w:tc>
      </w:tr>
    </w:tbl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lastRenderedPageBreak/>
        <w:t>Таким образом можно выделить следующие 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принципы дизайна слайдов</w:t>
      </w:r>
    </w:p>
    <w:p w:rsidR="00DB5E82" w:rsidRPr="00DB5E82" w:rsidRDefault="00DB5E82" w:rsidP="00DB5E8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Принцип соотношения сигнал/шум. Сокращение лишних элементов.</w:t>
      </w:r>
    </w:p>
    <w:p w:rsidR="00DB5E82" w:rsidRPr="00DB5E82" w:rsidRDefault="00DB5E82" w:rsidP="00DB5E8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Принцип читабельности. Выбор шрифтов и цветов.</w:t>
      </w:r>
    </w:p>
    <w:p w:rsidR="00DB5E82" w:rsidRPr="00DB5E82" w:rsidRDefault="00DB5E82" w:rsidP="00DB5E8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Принцип пустого пространства. Выделение главного элемента.</w:t>
      </w:r>
    </w:p>
    <w:p w:rsidR="00DB5E82" w:rsidRPr="00DB5E82" w:rsidRDefault="00DB5E82" w:rsidP="00DB5E8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Принцип выравнивания. Наличие визуальной взаимосвязи всех элементов на слайде.</w:t>
      </w:r>
    </w:p>
    <w:p w:rsidR="00DB5E82" w:rsidRPr="00DB5E82" w:rsidRDefault="00DB5E82" w:rsidP="00DB5E8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Принцип контрастности. Демонстрация иерархии между элементами слайда (за счет изменения цвета, размера линий, формы, расположения в пространстве).</w:t>
      </w:r>
    </w:p>
    <w:p w:rsidR="00DB5E82" w:rsidRPr="00DB5E82" w:rsidRDefault="00DB5E82" w:rsidP="00DB5E8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Принцип повторения. Сохранение единого стиля во всех слайдах.</w:t>
      </w:r>
    </w:p>
    <w:p w:rsidR="00DB5E82" w:rsidRPr="00DB5E82" w:rsidRDefault="00DB5E82" w:rsidP="00DB5E8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Принцип близости. Расположение взаимосвязанных элементов на слайде.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В итоге можно прийти к такому выводу, что использование информационных технологий позволяет сделать процесс обучения и развития ребёнка достаточно эффективным, открывает новые возможности образования не только для самого ребёнка, но и для педагога.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Однако, какими бы положительным, огромным потенциалом не обладали информационно-коммуникационные технологии, но заменить живого общения педагога с ребёнком они не могут и не должны. А также педагоги должны четко владеть навыками владения икт и соблюдать санитарно - гигиенические требования, физиолого-гигиенические, психолого-педагогические ограничительные и разрешающие нормы и </w:t>
      </w: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рекомендации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, чтобы не навредить здоровью детей.( </w:t>
      </w:r>
      <w:hyperlink r:id="rId32" w:history="1">
        <w:r w:rsidRPr="00DB5E82">
          <w:rPr>
            <w:rFonts w:ascii="Trebuchet MS" w:eastAsia="Times New Roman" w:hAnsi="Trebuchet MS" w:cs="Times New Roman"/>
            <w:i w:val="0"/>
            <w:iCs w:val="0"/>
            <w:color w:val="000000"/>
            <w:sz w:val="21"/>
            <w:u w:val="single"/>
            <w:lang w:val="ru-RU" w:eastAsia="ru-RU" w:bidi="ar-SA"/>
          </w:rPr>
          <w:t>СанПиН 2.2.2/2.4.1340-03</w:t>
        </w:r>
      </w:hyperlink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"Гигиенические требования к персональным электронно-вычислительным машинам и организации работы".)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Используемая литература: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1.Управление инновационными процессами в ДОУ. – М., Сфера, 2008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br/>
        <w:t xml:space="preserve">2. </w:t>
      </w:r>
      <w:proofErr w:type="spellStart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Горвиц</w:t>
      </w:r>
      <w:proofErr w:type="spellEnd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 xml:space="preserve"> Ю., </w:t>
      </w:r>
      <w:proofErr w:type="spellStart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Поздняк</w:t>
      </w:r>
      <w:proofErr w:type="spellEnd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 xml:space="preserve"> Л. Кому работать с компьютером в детском саду. Дошкольное воспитание, 1991г., № 5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br/>
        <w:t>3. Калинина Т.В. Управление ДОУ. «Новые информационные технологии в дошкольном детстве». М, Сфера, 2008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br/>
        <w:t xml:space="preserve">4. </w:t>
      </w:r>
      <w:proofErr w:type="spellStart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Ксензова</w:t>
      </w:r>
      <w:proofErr w:type="spellEnd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 xml:space="preserve"> Г.Ю. Перспективные школьные технологии: </w:t>
      </w:r>
      <w:proofErr w:type="spellStart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учебно</w:t>
      </w:r>
      <w:proofErr w:type="spellEnd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 xml:space="preserve"> - методическое пособие. - М.: Педагогическое общество России, 2000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br/>
        <w:t xml:space="preserve">5. </w:t>
      </w:r>
      <w:proofErr w:type="spellStart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Моторин</w:t>
      </w:r>
      <w:proofErr w:type="spellEnd"/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 xml:space="preserve"> В. "Воспитательные возможности компьютерных игр". Дошкольное воспитание, 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lastRenderedPageBreak/>
        <w:t>2000г., № 11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br/>
        <w:t>6. Новоселова С.Л. Компьютерный мир дошкольника. М.: Новая школа, 1997</w:t>
      </w:r>
    </w:p>
    <w:p w:rsidR="00DB5E82" w:rsidRPr="00DB5E82" w:rsidRDefault="00F85E18" w:rsidP="00DB5E8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hyperlink r:id="rId33" w:history="1">
        <w:r w:rsidR="00DB5E82" w:rsidRPr="00DB5E82">
          <w:rPr>
            <w:rFonts w:ascii="Trebuchet MS" w:eastAsia="Times New Roman" w:hAnsi="Trebuchet MS" w:cs="Times New Roman"/>
            <w:i w:val="0"/>
            <w:iCs w:val="0"/>
            <w:color w:val="000000"/>
            <w:sz w:val="21"/>
            <w:u w:val="single"/>
            <w:lang w:val="ru-RU" w:eastAsia="ru-RU" w:bidi="ar-SA"/>
          </w:rPr>
          <w:t>СанПиН 2.2.2/2.4.1340-03</w:t>
        </w:r>
      </w:hyperlink>
      <w:r w:rsidR="00DB5E82"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"Гигиенические требования к персональным электронно-вычислительным машинам и организации работы".)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Интернет ресурсы: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1.</w:t>
      </w:r>
      <w:hyperlink r:id="rId34" w:history="1">
        <w:r w:rsidRPr="00DB5E82">
          <w:rPr>
            <w:rFonts w:ascii="Trebuchet MS" w:eastAsia="Times New Roman" w:hAnsi="Trebuchet MS" w:cs="Times New Roman"/>
            <w:i w:val="0"/>
            <w:iCs w:val="0"/>
            <w:color w:val="000000"/>
            <w:sz w:val="21"/>
            <w:u w:val="single"/>
            <w:lang w:val="ru-RU" w:eastAsia="ru-RU" w:bidi="ar-SA"/>
          </w:rPr>
          <w:t>correct@e-xecutive.ru</w:t>
        </w:r>
      </w:hyperlink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2.(</w:t>
      </w:r>
      <w:hyperlink r:id="rId35" w:history="1">
        <w:r w:rsidRPr="00DB5E82">
          <w:rPr>
            <w:rFonts w:ascii="Trebuchet MS" w:eastAsia="Times New Roman" w:hAnsi="Trebuchet MS" w:cs="Times New Roman"/>
            <w:i w:val="0"/>
            <w:iCs w:val="0"/>
            <w:color w:val="000000"/>
            <w:sz w:val="21"/>
            <w:u w:val="single"/>
            <w:lang w:val="ru-RU" w:eastAsia="ru-RU" w:bidi="ar-SA"/>
          </w:rPr>
          <w:t>http://www.rastut-goda.ru/questions-of-pedagogy/7570-pravila-sozdanija-prezentatsii-dlja-detej.html</w:t>
        </w:r>
      </w:hyperlink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)</w:t>
      </w:r>
    </w:p>
    <w:p w:rsidR="00DB5E82" w:rsidRPr="00DB5E82" w:rsidRDefault="00F85E18" w:rsidP="00DB5E8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hyperlink r:id="rId36" w:history="1">
        <w:r w:rsidR="00DB5E82" w:rsidRPr="00DB5E82">
          <w:rPr>
            <w:rFonts w:ascii="Trebuchet MS" w:eastAsia="Times New Roman" w:hAnsi="Trebuchet MS" w:cs="Times New Roman"/>
            <w:i w:val="0"/>
            <w:iCs w:val="0"/>
            <w:color w:val="000000"/>
            <w:sz w:val="21"/>
            <w:u w:val="single"/>
            <w:lang w:val="ru-RU" w:eastAsia="ru-RU" w:bidi="ar-SA"/>
          </w:rPr>
          <w:t>СанПиН 2.2.2/2.4.1340-03</w:t>
        </w:r>
      </w:hyperlink>
    </w:p>
    <w:p w:rsidR="00DB5E82" w:rsidRPr="00DB5E82" w:rsidRDefault="00F85E18" w:rsidP="00DB5E8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hyperlink r:id="rId37" w:history="1">
        <w:r w:rsidR="00DB5E82" w:rsidRPr="00DB5E82">
          <w:rPr>
            <w:rFonts w:ascii="Trebuchet MS" w:eastAsia="Times New Roman" w:hAnsi="Trebuchet MS" w:cs="Times New Roman"/>
            <w:b/>
            <w:bCs/>
            <w:i w:val="0"/>
            <w:iCs w:val="0"/>
            <w:color w:val="000000"/>
            <w:sz w:val="21"/>
            <w:u w:val="single"/>
            <w:lang w:val="ru-RU" w:eastAsia="ru-RU" w:bidi="ar-SA"/>
          </w:rPr>
          <w:t>ru.wikipedia.org</w:t>
        </w:r>
      </w:hyperlink>
    </w:p>
    <w:p w:rsidR="00DB5E82" w:rsidRPr="00DB5E82" w:rsidRDefault="00F85E18" w:rsidP="00DB5E8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hyperlink r:id="rId38" w:history="1">
        <w:r w:rsidR="00DB5E82" w:rsidRPr="00DB5E82">
          <w:rPr>
            <w:rFonts w:ascii="Trebuchet MS" w:eastAsia="Times New Roman" w:hAnsi="Trebuchet MS" w:cs="Times New Roman"/>
            <w:i w:val="0"/>
            <w:iCs w:val="0"/>
            <w:color w:val="000000"/>
            <w:sz w:val="21"/>
            <w:u w:val="single"/>
            <w:lang w:val="ru-RU" w:eastAsia="ru-RU" w:bidi="ar-SA"/>
          </w:rPr>
          <w:t>http://www.maam.ru/detskijsad/ikt-prihodit-v-detskii-sad.html</w:t>
        </w:r>
      </w:hyperlink>
    </w:p>
    <w:p w:rsidR="00DB5E82" w:rsidRPr="00DB5E82" w:rsidRDefault="00F85E18" w:rsidP="00DB5E8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hyperlink r:id="rId39" w:history="1">
        <w:r w:rsidR="00DB5E82" w:rsidRPr="00DB5E82">
          <w:rPr>
            <w:rFonts w:ascii="Trebuchet MS" w:eastAsia="Times New Roman" w:hAnsi="Trebuchet MS" w:cs="Times New Roman"/>
            <w:i w:val="0"/>
            <w:iCs w:val="0"/>
            <w:color w:val="000000"/>
            <w:sz w:val="21"/>
            <w:u w:val="single"/>
            <w:lang w:val="ru-RU" w:eastAsia="ru-RU" w:bidi="ar-SA"/>
          </w:rPr>
          <w:t>http://www.horosheezrenie.ru</w:t>
        </w:r>
      </w:hyperlink>
    </w:p>
    <w:p w:rsidR="00DB5E82" w:rsidRPr="00DB5E82" w:rsidRDefault="00DB5E82" w:rsidP="00DB5E8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7. http://nsportal.ru/ -</w:t>
      </w:r>
    </w:p>
    <w:p w:rsidR="00DB5E82" w:rsidRPr="00DB5E82" w:rsidRDefault="00DB5E82" w:rsidP="00DB5E8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8. http://doshkolnik.ru/ -</w:t>
      </w:r>
    </w:p>
    <w:p w:rsidR="00DB5E82" w:rsidRPr="00DB5E82" w:rsidRDefault="00DB5E82" w:rsidP="00DB5E8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9. http://igrateshka.ru/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Приложение:1</w:t>
      </w:r>
    </w:p>
    <w:p w:rsidR="00DB5E82" w:rsidRPr="00DB5E82" w:rsidRDefault="00DB5E82" w:rsidP="00DB5E82">
      <w:pPr>
        <w:spacing w:before="300" w:after="150" w:line="240" w:lineRule="auto"/>
        <w:outlineLvl w:val="2"/>
        <w:rPr>
          <w:rFonts w:ascii="Arial" w:eastAsia="Times New Roman" w:hAnsi="Arial" w:cs="Arial"/>
          <w:i w:val="0"/>
          <w:iCs w:val="0"/>
          <w:color w:val="676A6C"/>
          <w:spacing w:val="-15"/>
          <w:sz w:val="36"/>
          <w:szCs w:val="36"/>
          <w:lang w:val="ru-RU" w:eastAsia="ru-RU" w:bidi="ar-SA"/>
        </w:rPr>
      </w:pPr>
      <w:r w:rsidRPr="00DB5E82">
        <w:rPr>
          <w:rFonts w:ascii="Arial" w:eastAsia="Times New Roman" w:hAnsi="Arial" w:cs="Arial"/>
          <w:b/>
          <w:bCs/>
          <w:i w:val="0"/>
          <w:iCs w:val="0"/>
          <w:color w:val="676A6C"/>
          <w:spacing w:val="-15"/>
          <w:sz w:val="36"/>
          <w:lang w:val="ru-RU" w:eastAsia="ru-RU" w:bidi="ar-SA"/>
        </w:rPr>
        <w:t>Стандартный комплекс упражнений для глаз при работе за компьютером</w:t>
      </w:r>
    </w:p>
    <w:p w:rsidR="00DB5E82" w:rsidRPr="00DB5E82" w:rsidRDefault="00DB5E82" w:rsidP="00DB5E8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Закройте глаза и сильно напрягите глазные мышцы. Подождите около 4 секунд. Откройте глаза и расслабьтесь. Посмотрите в окно вдаль около 6 секунд. Повторите упражнение 4-5 раз.</w:t>
      </w:r>
    </w:p>
    <w:p w:rsidR="00DB5E82" w:rsidRPr="00DB5E82" w:rsidRDefault="00DB5E82" w:rsidP="00DB5E8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Посмотрите на переносицу и задержите на ней глаза примерно на 4 секунды. Затем переведите взгляд на пейзаж за окном и смотрите туда около 6 секунд. Выполните упражнение 4-5 раз.</w:t>
      </w:r>
    </w:p>
    <w:p w:rsidR="00DB5E82" w:rsidRPr="00DB5E82" w:rsidRDefault="00DB5E82" w:rsidP="00DB5E8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Посмотрите влево, при этом не поворачивая голову. Зафиксируйте глаза в этом положении примерно на 4 секунды. Повторите это упражнение, только смотря влево, вниз и наверх. Необходимо выполнить этот круг 3-4 раза.</w:t>
      </w:r>
    </w:p>
    <w:p w:rsidR="00DB5E82" w:rsidRPr="00DB5E82" w:rsidRDefault="00DB5E82" w:rsidP="00DB5E8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Проделайте повороты глазами в следующих направлениях: налево, вниз, направо, вверх, затем прямо вдаль в окно. Потом направо, вниз, налево, вверх, а дальше прямо вдаль в окно. Выполните все действия еще 3-4 раза.</w:t>
      </w:r>
    </w:p>
    <w:p w:rsidR="00DB5E82" w:rsidRPr="00DB5E82" w:rsidRDefault="00DB5E82" w:rsidP="00DB5E8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Моргните максимально быстро, отсчитав до 10, потом закройте глаза на пару секунд. Теперь еще раз поморгайте в течение минуты. Снова закройте глаза на 2-3 секунды. Откройте их и посмотрите вдаль в окно. Повторите упражнение 2-3 раза.</w:t>
      </w:r>
    </w:p>
    <w:p w:rsidR="00DB5E82" w:rsidRPr="00DB5E82" w:rsidRDefault="00DB5E82" w:rsidP="00DB5E8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Рассмотрите внимательно любой хорошо видимый объект (ветку, птичку, лист и т.д.) в течение 30 секунд. Потом переведите глаза на самый удаленный предмет. Это может быть здание, автомобиль, дерево. Смотрите на него в течение 30 секунд. Потом верните взгляд на первый объект. Повторите такое упражнение 6 раз.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 окончании зарядки даем глазам расслабиться. Можно просто закрыть их на пять минут и подумать о чем-то приятном. При этом не опускайте голову вперед. Выполнение подобных упражнений для глаз при работе за компьютером способствует их расслаблению и тренировке.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Приложение 2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Цветовое оформление слайда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Теория цвета: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красный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–позитивный и веселый, но после 18 слайда вызывает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lastRenderedPageBreak/>
        <w:t>агрессию и не учебное состояние;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желтый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- лучше приглушить ближе к бежевому, хороший цвет для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учеников младшего и среднего звена;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зеленый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(мягкий, приглушенный) – до 29-30 слайда воспринимается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оптимально;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синий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(мягкий) – позитивный цвет до 30 слайда;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фиолетовый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– не способствует запоминанию информации;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белый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- способствует воспроизведению информации от 50 до 70%;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черный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– цвет агрессии и стресса;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коричневый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(яркий) – после 23 слайда вызывает подъем артериального давления;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серый</w:t>
      </w: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 – вызывает тревогу.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Приложение 3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b/>
          <w:bCs/>
          <w:i w:val="0"/>
          <w:iCs w:val="0"/>
          <w:color w:val="676A6C"/>
          <w:sz w:val="21"/>
          <w:lang w:val="ru-RU" w:eastAsia="ru-RU" w:bidi="ar-SA"/>
        </w:rPr>
        <w:t>Использование икт в моей деятельности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За свою работу воспитателем я использовала ИКТ: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1.Оформление стендов, группы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2.Подбор материала к НОД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3.Оформление документации, отчетов</w:t>
      </w:r>
    </w:p>
    <w:p w:rsidR="00DB5E82" w:rsidRPr="00DB5E82" w:rsidRDefault="00DB5E82" w:rsidP="00DB5E8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Создание презентации, видеофильмов, плакатов, буклетов, визитных карточек для детей, родителей, работников детского сада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5.Обмен опытом работы, участие в конкурсах через интернет</w:t>
      </w:r>
    </w:p>
    <w:p w:rsidR="00DB5E82" w:rsidRPr="00DB5E82" w:rsidRDefault="00DB5E82" w:rsidP="00DB5E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Участвовала в создании сайта детского сада</w:t>
      </w:r>
    </w:p>
    <w:p w:rsidR="00DB5E82" w:rsidRPr="00DB5E82" w:rsidRDefault="00DB5E82" w:rsidP="00DB5E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Дистанционно повышала квалификацию</w:t>
      </w:r>
    </w:p>
    <w:p w:rsidR="00DB5E82" w:rsidRPr="00DB5E82" w:rsidRDefault="00DB5E82" w:rsidP="00DB5E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Подбирала танцы и песни для утренников</w:t>
      </w:r>
    </w:p>
    <w:p w:rsidR="00DB5E82" w:rsidRPr="00DB5E82" w:rsidRDefault="00DB5E82" w:rsidP="00DB5E82">
      <w:pPr>
        <w:spacing w:after="150" w:line="240" w:lineRule="auto"/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</w:pPr>
      <w:r w:rsidRPr="00DB5E82">
        <w:rPr>
          <w:rFonts w:ascii="Trebuchet MS" w:eastAsia="Times New Roman" w:hAnsi="Trebuchet MS" w:cs="Times New Roman"/>
          <w:i w:val="0"/>
          <w:iCs w:val="0"/>
          <w:color w:val="676A6C"/>
          <w:sz w:val="21"/>
          <w:szCs w:val="21"/>
          <w:lang w:val="ru-RU" w:eastAsia="ru-RU" w:bidi="ar-SA"/>
        </w:rPr>
        <w:t>9.Редактировала текст, фотографии, песни.</w:t>
      </w:r>
    </w:p>
    <w:p w:rsidR="000D3F59" w:rsidRDefault="000D3F59"/>
    <w:sectPr w:rsidR="000D3F59" w:rsidSect="000D3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B73"/>
    <w:multiLevelType w:val="multilevel"/>
    <w:tmpl w:val="4EE0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BE0EB4"/>
    <w:multiLevelType w:val="multilevel"/>
    <w:tmpl w:val="7E866A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B2297B"/>
    <w:multiLevelType w:val="multilevel"/>
    <w:tmpl w:val="373E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5076CC"/>
    <w:multiLevelType w:val="multilevel"/>
    <w:tmpl w:val="7332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225645"/>
    <w:multiLevelType w:val="multilevel"/>
    <w:tmpl w:val="84C867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A714AC"/>
    <w:multiLevelType w:val="multilevel"/>
    <w:tmpl w:val="9988A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985324"/>
    <w:multiLevelType w:val="multilevel"/>
    <w:tmpl w:val="97FC07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3F6824"/>
    <w:multiLevelType w:val="multilevel"/>
    <w:tmpl w:val="FAA637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FE4B41"/>
    <w:multiLevelType w:val="multilevel"/>
    <w:tmpl w:val="7302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421B35"/>
    <w:multiLevelType w:val="multilevel"/>
    <w:tmpl w:val="EF9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796097"/>
    <w:multiLevelType w:val="multilevel"/>
    <w:tmpl w:val="9A38D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3D4A13"/>
    <w:multiLevelType w:val="multilevel"/>
    <w:tmpl w:val="E01C52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176491"/>
    <w:multiLevelType w:val="multilevel"/>
    <w:tmpl w:val="A50AF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AF63A8"/>
    <w:multiLevelType w:val="multilevel"/>
    <w:tmpl w:val="C074C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F712EB"/>
    <w:multiLevelType w:val="multilevel"/>
    <w:tmpl w:val="C624C6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7035EC"/>
    <w:multiLevelType w:val="multilevel"/>
    <w:tmpl w:val="AFD288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5E82"/>
    <w:rsid w:val="000D3F59"/>
    <w:rsid w:val="00147E8D"/>
    <w:rsid w:val="004D2291"/>
    <w:rsid w:val="0066019C"/>
    <w:rsid w:val="008C02A7"/>
    <w:rsid w:val="00974085"/>
    <w:rsid w:val="00AA1E89"/>
    <w:rsid w:val="00D17386"/>
    <w:rsid w:val="00DB5E82"/>
    <w:rsid w:val="00F8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5FE62"/>
  <w15:docId w15:val="{20D79B3A-91EC-4CE9-9973-20D222BC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86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1738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738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1738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738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738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7386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7386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738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738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38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1738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1738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1738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738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1738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1738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1738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1738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1738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1738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1738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17386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1738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17386"/>
    <w:rPr>
      <w:b/>
      <w:bCs/>
      <w:spacing w:val="0"/>
    </w:rPr>
  </w:style>
  <w:style w:type="character" w:styleId="a9">
    <w:name w:val="Emphasis"/>
    <w:uiPriority w:val="20"/>
    <w:qFormat/>
    <w:rsid w:val="00D1738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1738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173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17386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1738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1738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1738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1738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1738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1738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1738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1738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17386"/>
    <w:pPr>
      <w:outlineLvl w:val="9"/>
    </w:pPr>
  </w:style>
  <w:style w:type="paragraph" w:styleId="af4">
    <w:name w:val="Normal (Web)"/>
    <w:basedOn w:val="a"/>
    <w:uiPriority w:val="99"/>
    <w:unhideWhenUsed/>
    <w:rsid w:val="00DB5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DB5E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11304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nauka/64.php" TargetMode="External"/><Relationship Id="rId13" Type="http://schemas.openxmlformats.org/officeDocument/2006/relationships/hyperlink" Target="http://pandia.ru/text/category/inostrannie_yaziki/" TargetMode="External"/><Relationship Id="rId18" Type="http://schemas.openxmlformats.org/officeDocument/2006/relationships/hyperlink" Target="http://pandia.ru/text/category/obrazovatelmznie_programmi/" TargetMode="External"/><Relationship Id="rId26" Type="http://schemas.openxmlformats.org/officeDocument/2006/relationships/hyperlink" Target="http://pandia.ru/text/category/videokamera/" TargetMode="External"/><Relationship Id="rId39" Type="http://schemas.openxmlformats.org/officeDocument/2006/relationships/hyperlink" Target="http://www.horosheezreni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andia.ru/text/categ/wiki/001/108.php" TargetMode="External"/><Relationship Id="rId34" Type="http://schemas.openxmlformats.org/officeDocument/2006/relationships/hyperlink" Target="mailto:correct@e-xecutive.ru" TargetMode="External"/><Relationship Id="rId7" Type="http://schemas.openxmlformats.org/officeDocument/2006/relationships/hyperlink" Target="http://pandia.ru/text/category/obrazovatelmznaya_deyatelmznostmz/" TargetMode="External"/><Relationship Id="rId12" Type="http://schemas.openxmlformats.org/officeDocument/2006/relationships/hyperlink" Target="http://pandia.ru/text/categ/wiki/001/83.php" TargetMode="External"/><Relationship Id="rId17" Type="http://schemas.openxmlformats.org/officeDocument/2006/relationships/hyperlink" Target="http://pandia.ru/text/category/vidi_deyatelmznosti/" TargetMode="External"/><Relationship Id="rId25" Type="http://schemas.openxmlformats.org/officeDocument/2006/relationships/hyperlink" Target="http://pandia.ru/text/category/intensifikatciya/" TargetMode="External"/><Relationship Id="rId33" Type="http://schemas.openxmlformats.org/officeDocument/2006/relationships/hyperlink" Target="http://comp-doctor.ru/law/law_sanpin03.php" TargetMode="External"/><Relationship Id="rId38" Type="http://schemas.openxmlformats.org/officeDocument/2006/relationships/hyperlink" Target="http://www.maam.ru/detskijsad/ikt-prihodit-v-detskii-sad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programmnoe_obespechenie/" TargetMode="External"/><Relationship Id="rId20" Type="http://schemas.openxmlformats.org/officeDocument/2006/relationships/hyperlink" Target="http://pandia.ru/text/categ/wiki/001/187.php" TargetMode="External"/><Relationship Id="rId29" Type="http://schemas.openxmlformats.org/officeDocument/2006/relationships/hyperlink" Target="http://pandia.ru/text/category/bazi_dannih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/nauka/100.php" TargetMode="External"/><Relationship Id="rId11" Type="http://schemas.openxmlformats.org/officeDocument/2006/relationships/hyperlink" Target="http://pandia.ru/text/categ/wiki/001/202.php" TargetMode="External"/><Relationship Id="rId24" Type="http://schemas.openxmlformats.org/officeDocument/2006/relationships/hyperlink" Target="http://pandia.ru/text/category/pedagogicheskie_programmi/" TargetMode="External"/><Relationship Id="rId32" Type="http://schemas.openxmlformats.org/officeDocument/2006/relationships/hyperlink" Target="http://comp-doctor.ru/law/law_sanpin03.php" TargetMode="External"/><Relationship Id="rId37" Type="http://schemas.openxmlformats.org/officeDocument/2006/relationships/hyperlink" Target="https://ru.wikipedia.org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pandia.ru/text/category/sanitarnie_normi/" TargetMode="External"/><Relationship Id="rId15" Type="http://schemas.openxmlformats.org/officeDocument/2006/relationships/hyperlink" Target="http://pandia.ru/text/categ/nauka/190.php" TargetMode="External"/><Relationship Id="rId23" Type="http://schemas.openxmlformats.org/officeDocument/2006/relationships/hyperlink" Target="http://pandia.ru/text/category/razvitie_rebenka/" TargetMode="External"/><Relationship Id="rId28" Type="http://schemas.openxmlformats.org/officeDocument/2006/relationships/hyperlink" Target="http://pandia.ru/text/category/buklet/" TargetMode="External"/><Relationship Id="rId36" Type="http://schemas.openxmlformats.org/officeDocument/2006/relationships/hyperlink" Target="http://comp-doctor.ru/law/law_sanpin03.php" TargetMode="External"/><Relationship Id="rId10" Type="http://schemas.openxmlformats.org/officeDocument/2006/relationships/hyperlink" Target="http://pandia.ru/text/category/uchebnaya_literatura/" TargetMode="External"/><Relationship Id="rId19" Type="http://schemas.openxmlformats.org/officeDocument/2006/relationships/hyperlink" Target="http://pandia.ru/text/categ/wiki/001/169.php" TargetMode="External"/><Relationship Id="rId31" Type="http://schemas.openxmlformats.org/officeDocument/2006/relationships/hyperlink" Target="http://pandia.ru/text/categ/nauka/124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/wiki/001/94.php" TargetMode="External"/><Relationship Id="rId14" Type="http://schemas.openxmlformats.org/officeDocument/2006/relationships/hyperlink" Target="http://pandia.ru/text/categ/nauka/288.php" TargetMode="External"/><Relationship Id="rId22" Type="http://schemas.openxmlformats.org/officeDocument/2006/relationships/hyperlink" Target="http://pandia.ru/text/categ/wiki/001/182.php" TargetMode="External"/><Relationship Id="rId27" Type="http://schemas.openxmlformats.org/officeDocument/2006/relationships/hyperlink" Target="http://pandia.ru/text/categ/nauka/205.php" TargetMode="External"/><Relationship Id="rId30" Type="http://schemas.openxmlformats.org/officeDocument/2006/relationships/hyperlink" Target="http://pandia.ru/text/category/videozapismz/" TargetMode="External"/><Relationship Id="rId35" Type="http://schemas.openxmlformats.org/officeDocument/2006/relationships/hyperlink" Target="http://www.rastut-goda.ru/questions-of-pedagogy/7570-pravila-sozdanija-prezentatsii-dlja-dete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6330</Words>
  <Characters>36081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Москалевич Кристина</cp:lastModifiedBy>
  <cp:revision>4</cp:revision>
  <dcterms:created xsi:type="dcterms:W3CDTF">2021-12-19T05:55:00Z</dcterms:created>
  <dcterms:modified xsi:type="dcterms:W3CDTF">2025-02-10T15:01:00Z</dcterms:modified>
</cp:coreProperties>
</file>