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DD2" w:rsidRPr="009209C8" w:rsidRDefault="009209C8">
      <w:pPr>
        <w:tabs>
          <w:tab w:val="left" w:pos="1308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9209C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209C8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</w:t>
      </w:r>
    </w:p>
    <w:p w:rsidR="00946DD2" w:rsidRPr="009209C8" w:rsidRDefault="009209C8">
      <w:pPr>
        <w:pStyle w:val="2"/>
        <w:tabs>
          <w:tab w:val="left" w:pos="1308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9209C8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УЧРЕЖДЕНИЕ</w:t>
      </w:r>
      <w:r w:rsidRPr="009209C8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 xml:space="preserve"> </w:t>
      </w:r>
      <w:r w:rsidRPr="009209C8">
        <w:rPr>
          <w:rFonts w:ascii="Times New Roman" w:eastAsia="Times New Roman" w:hAnsi="Times New Roman" w:cs="Times New Roman"/>
          <w:b w:val="0"/>
          <w:bCs w:val="0"/>
          <w:i w:val="0"/>
          <w:sz w:val="24"/>
          <w:szCs w:val="24"/>
          <w:lang w:val="ru-RU"/>
        </w:rPr>
        <w:t xml:space="preserve"> </w:t>
      </w:r>
      <w:r w:rsidRPr="009209C8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«ДЕТСКИЙ САД  № 77  г. ЧЕЛЯБИНСКА» </w:t>
      </w:r>
    </w:p>
    <w:p w:rsidR="00946DD2" w:rsidRPr="009209C8" w:rsidRDefault="009209C8">
      <w:pPr>
        <w:pStyle w:val="2"/>
        <w:tabs>
          <w:tab w:val="left" w:pos="1308"/>
        </w:tabs>
        <w:spacing w:before="0" w:after="0"/>
        <w:jc w:val="center"/>
        <w:rPr>
          <w:sz w:val="24"/>
          <w:szCs w:val="24"/>
        </w:rPr>
      </w:pPr>
      <w:proofErr w:type="spellStart"/>
      <w:proofErr w:type="gramStart"/>
      <w:r w:rsidRPr="009209C8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>юр.адрес</w:t>
      </w:r>
      <w:proofErr w:type="spellEnd"/>
      <w:proofErr w:type="gramEnd"/>
      <w:r w:rsidRPr="009209C8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 xml:space="preserve">: </w:t>
      </w:r>
      <w:r w:rsidRPr="009209C8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454106, г. Челябинск, ул.  Расковой, 44, тел./(факс) 797</w:t>
      </w:r>
      <w:r w:rsidRPr="009209C8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>-</w:t>
      </w:r>
      <w:r w:rsidRPr="009209C8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85</w:t>
      </w:r>
      <w:r w:rsidRPr="009209C8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>-</w:t>
      </w:r>
      <w:r w:rsidRPr="009209C8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48</w:t>
      </w:r>
      <w:r w:rsidRPr="009209C8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 xml:space="preserve"> </w:t>
      </w:r>
      <w:r w:rsidRPr="009209C8">
        <w:rPr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  <w:lang w:val="en-US"/>
        </w:rPr>
        <w:t>E</w:t>
      </w:r>
      <w:r w:rsidRPr="009209C8">
        <w:rPr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  <w:lang w:val="ru-RU"/>
        </w:rPr>
        <w:t>-</w:t>
      </w:r>
      <w:r w:rsidRPr="009209C8">
        <w:rPr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  <w:lang w:val="en-US"/>
        </w:rPr>
        <w:t>mail</w:t>
      </w:r>
      <w:r w:rsidRPr="009209C8">
        <w:rPr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  <w:lang w:val="ru-RU"/>
        </w:rPr>
        <w:t xml:space="preserve">: </w:t>
      </w:r>
      <w:hyperlink r:id="rId5">
        <w:r w:rsidRPr="009209C8">
          <w:rPr>
            <w:rStyle w:val="a6"/>
            <w:rFonts w:ascii="Times New Roman" w:hAnsi="Times New Roman" w:cs="Times New Roman"/>
            <w:b w:val="0"/>
            <w:bCs w:val="0"/>
            <w:i w:val="0"/>
            <w:iCs w:val="0"/>
            <w:color w:val="000000"/>
            <w:sz w:val="24"/>
            <w:szCs w:val="24"/>
          </w:rPr>
          <w:t>doy77kurch@mail.ru</w:t>
        </w:r>
      </w:hyperlink>
      <w:r w:rsidRPr="009209C8">
        <w:rPr>
          <w:rStyle w:val="x-phmenubutton"/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val="ru-RU"/>
        </w:rPr>
        <w:t xml:space="preserve"> </w:t>
      </w:r>
    </w:p>
    <w:p w:rsidR="00946DD2" w:rsidRPr="009209C8" w:rsidRDefault="009209C8">
      <w:pPr>
        <w:spacing w:after="200" w:line="276" w:lineRule="auto"/>
        <w:jc w:val="center"/>
        <w:rPr>
          <w:sz w:val="24"/>
          <w:szCs w:val="24"/>
        </w:rPr>
      </w:pPr>
      <w:proofErr w:type="spellStart"/>
      <w:r w:rsidRPr="009209C8">
        <w:rPr>
          <w:rFonts w:ascii="Times New Roman" w:hAnsi="Times New Roman" w:cs="Times New Roman"/>
          <w:color w:val="000000"/>
          <w:sz w:val="24"/>
          <w:szCs w:val="24"/>
        </w:rPr>
        <w:t>Факт.адрес</w:t>
      </w:r>
      <w:proofErr w:type="spellEnd"/>
      <w:r w:rsidRPr="009209C8">
        <w:rPr>
          <w:rFonts w:ascii="Times New Roman" w:hAnsi="Times New Roman" w:cs="Times New Roman"/>
          <w:color w:val="000000"/>
          <w:sz w:val="24"/>
          <w:szCs w:val="24"/>
        </w:rPr>
        <w:t xml:space="preserve">: 454106, г. Челябинск, ул. Вострецова,54 </w:t>
      </w:r>
      <w:r w:rsidRPr="009209C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9209C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209C8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9209C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9209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6">
        <w:r w:rsidRPr="009209C8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doy77kurch@mail.ru</w:t>
        </w:r>
      </w:hyperlink>
    </w:p>
    <w:p w:rsidR="00946DD2" w:rsidRPr="009209C8" w:rsidRDefault="00946DD2">
      <w:pPr>
        <w:spacing w:after="200" w:line="276" w:lineRule="auto"/>
        <w:rPr>
          <w:rStyle w:val="a6"/>
          <w:rFonts w:ascii="Times New Roman" w:hAnsi="Times New Roman" w:cs="Times New Roman"/>
          <w:color w:val="000000"/>
          <w:sz w:val="24"/>
          <w:szCs w:val="24"/>
        </w:rPr>
      </w:pPr>
    </w:p>
    <w:p w:rsidR="00946DD2" w:rsidRDefault="00946DD2">
      <w:pPr>
        <w:spacing w:after="200" w:line="276" w:lineRule="auto"/>
        <w:rPr>
          <w:rStyle w:val="a6"/>
          <w:rFonts w:ascii="Times New Roman" w:hAnsi="Times New Roman" w:cs="Times New Roman"/>
          <w:color w:val="000000"/>
          <w:sz w:val="21"/>
          <w:szCs w:val="21"/>
        </w:rPr>
      </w:pPr>
    </w:p>
    <w:p w:rsidR="00946DD2" w:rsidRDefault="00946DD2">
      <w:pPr>
        <w:spacing w:after="200" w:line="276" w:lineRule="auto"/>
        <w:rPr>
          <w:rStyle w:val="a6"/>
          <w:rFonts w:ascii="Times New Roman" w:hAnsi="Times New Roman" w:cs="Times New Roman"/>
          <w:color w:val="000000"/>
          <w:sz w:val="21"/>
          <w:szCs w:val="21"/>
        </w:rPr>
      </w:pPr>
    </w:p>
    <w:p w:rsidR="00946DD2" w:rsidRDefault="00946DD2">
      <w:pPr>
        <w:spacing w:after="200" w:line="276" w:lineRule="auto"/>
        <w:rPr>
          <w:rStyle w:val="a6"/>
          <w:rFonts w:ascii="Times New Roman" w:hAnsi="Times New Roman" w:cs="Times New Roman"/>
          <w:color w:val="000000"/>
          <w:sz w:val="21"/>
          <w:szCs w:val="21"/>
        </w:rPr>
      </w:pPr>
    </w:p>
    <w:p w:rsidR="00946DD2" w:rsidRDefault="00946DD2">
      <w:pPr>
        <w:spacing w:after="200" w:line="276" w:lineRule="auto"/>
        <w:rPr>
          <w:rStyle w:val="a6"/>
          <w:rFonts w:ascii="Times New Roman" w:hAnsi="Times New Roman" w:cs="Times New Roman"/>
          <w:color w:val="000000"/>
          <w:sz w:val="21"/>
          <w:szCs w:val="21"/>
        </w:rPr>
      </w:pPr>
      <w:bookmarkStart w:id="0" w:name="_GoBack"/>
      <w:bookmarkEnd w:id="0"/>
    </w:p>
    <w:p w:rsidR="00946DD2" w:rsidRDefault="00946DD2">
      <w:pPr>
        <w:spacing w:after="200" w:line="276" w:lineRule="auto"/>
        <w:rPr>
          <w:rStyle w:val="a6"/>
          <w:rFonts w:ascii="Times New Roman" w:hAnsi="Times New Roman" w:cs="Times New Roman"/>
          <w:color w:val="000000"/>
          <w:sz w:val="21"/>
          <w:szCs w:val="21"/>
        </w:rPr>
      </w:pPr>
    </w:p>
    <w:p w:rsidR="00946DD2" w:rsidRDefault="00946DD2">
      <w:pPr>
        <w:spacing w:after="200" w:line="276" w:lineRule="auto"/>
        <w:rPr>
          <w:rStyle w:val="a6"/>
          <w:rFonts w:ascii="Times New Roman" w:hAnsi="Times New Roman" w:cs="Times New Roman"/>
          <w:color w:val="000000"/>
          <w:sz w:val="21"/>
          <w:szCs w:val="21"/>
        </w:rPr>
      </w:pPr>
    </w:p>
    <w:p w:rsidR="00946DD2" w:rsidRDefault="00946DD2">
      <w:pPr>
        <w:spacing w:after="200" w:line="276" w:lineRule="auto"/>
        <w:rPr>
          <w:rStyle w:val="a6"/>
          <w:rFonts w:ascii="Times New Roman" w:hAnsi="Times New Roman" w:cs="Times New Roman"/>
          <w:color w:val="000000"/>
          <w:sz w:val="21"/>
          <w:szCs w:val="21"/>
        </w:rPr>
      </w:pPr>
    </w:p>
    <w:p w:rsidR="00946DD2" w:rsidRDefault="009209C8">
      <w:pPr>
        <w:spacing w:after="200" w:line="276" w:lineRule="auto"/>
        <w:jc w:val="center"/>
      </w:pPr>
      <w:r>
        <w:rPr>
          <w:rStyle w:val="a6"/>
          <w:rFonts w:ascii="Times New Roman" w:hAnsi="Times New Roman" w:cs="Times New Roman"/>
          <w:color w:val="000000"/>
          <w:sz w:val="32"/>
          <w:szCs w:val="32"/>
          <w:u w:val="none"/>
        </w:rPr>
        <w:t>Опыт работы по теме</w:t>
      </w:r>
    </w:p>
    <w:p w:rsidR="00946DD2" w:rsidRDefault="009209C8">
      <w:pPr>
        <w:spacing w:after="200" w:line="276" w:lineRule="auto"/>
        <w:jc w:val="center"/>
      </w:pPr>
      <w:r>
        <w:rPr>
          <w:rStyle w:val="a6"/>
          <w:rFonts w:ascii="Times New Roman" w:hAnsi="Times New Roman" w:cs="Times New Roman"/>
          <w:color w:val="000000"/>
          <w:sz w:val="32"/>
          <w:szCs w:val="32"/>
          <w:u w:val="none"/>
        </w:rPr>
        <w:t xml:space="preserve"> «Развитие музыкального чувства ритма у детей подготовительной группы»</w:t>
      </w:r>
    </w:p>
    <w:p w:rsidR="00946DD2" w:rsidRDefault="00946DD2">
      <w:pPr>
        <w:jc w:val="center"/>
        <w:rPr>
          <w:rFonts w:ascii="Times New Roman" w:hAnsi="Times New Roman"/>
        </w:rPr>
      </w:pPr>
    </w:p>
    <w:p w:rsidR="00946DD2" w:rsidRDefault="00946DD2">
      <w:pPr>
        <w:jc w:val="center"/>
        <w:rPr>
          <w:rFonts w:ascii="Times New Roman" w:hAnsi="Times New Roman"/>
        </w:rPr>
      </w:pPr>
    </w:p>
    <w:p w:rsidR="00946DD2" w:rsidRDefault="00946DD2">
      <w:pPr>
        <w:jc w:val="center"/>
        <w:rPr>
          <w:rFonts w:ascii="Times New Roman" w:hAnsi="Times New Roman"/>
        </w:rPr>
      </w:pPr>
    </w:p>
    <w:p w:rsidR="00946DD2" w:rsidRDefault="00946DD2">
      <w:pPr>
        <w:jc w:val="center"/>
        <w:rPr>
          <w:rFonts w:ascii="Times New Roman" w:hAnsi="Times New Roman"/>
        </w:rPr>
      </w:pPr>
    </w:p>
    <w:p w:rsidR="00946DD2" w:rsidRDefault="009209C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Выполнила:</w:t>
      </w:r>
    </w:p>
    <w:p w:rsidR="00946DD2" w:rsidRDefault="009209C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Музыкальный </w:t>
      </w:r>
      <w:r>
        <w:rPr>
          <w:rFonts w:ascii="Times New Roman" w:hAnsi="Times New Roman"/>
          <w:sz w:val="28"/>
          <w:szCs w:val="28"/>
        </w:rPr>
        <w:t>руководитель</w:t>
      </w:r>
    </w:p>
    <w:p w:rsidR="00946DD2" w:rsidRDefault="009209C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Евсеева. П.В.</w:t>
      </w:r>
    </w:p>
    <w:p w:rsidR="00946DD2" w:rsidRDefault="00946DD2">
      <w:pPr>
        <w:jc w:val="center"/>
        <w:rPr>
          <w:rFonts w:ascii="Times New Roman" w:hAnsi="Times New Roman"/>
          <w:sz w:val="28"/>
          <w:szCs w:val="28"/>
        </w:rPr>
      </w:pPr>
    </w:p>
    <w:p w:rsidR="00946DD2" w:rsidRDefault="00946DD2">
      <w:pPr>
        <w:jc w:val="center"/>
        <w:rPr>
          <w:rFonts w:ascii="Times New Roman" w:hAnsi="Times New Roman"/>
        </w:rPr>
      </w:pPr>
    </w:p>
    <w:p w:rsidR="00946DD2" w:rsidRDefault="00946DD2">
      <w:pPr>
        <w:jc w:val="center"/>
        <w:rPr>
          <w:rFonts w:ascii="Times New Roman" w:hAnsi="Times New Roman"/>
        </w:rPr>
      </w:pPr>
    </w:p>
    <w:p w:rsidR="00946DD2" w:rsidRDefault="00946DD2">
      <w:pPr>
        <w:jc w:val="center"/>
        <w:rPr>
          <w:rFonts w:ascii="Times New Roman" w:hAnsi="Times New Roman"/>
        </w:rPr>
      </w:pPr>
    </w:p>
    <w:p w:rsidR="00946DD2" w:rsidRDefault="00946DD2">
      <w:pPr>
        <w:jc w:val="center"/>
        <w:rPr>
          <w:rFonts w:ascii="Times New Roman" w:hAnsi="Times New Roman"/>
        </w:rPr>
      </w:pPr>
    </w:p>
    <w:p w:rsidR="00946DD2" w:rsidRDefault="00946DD2">
      <w:pPr>
        <w:jc w:val="center"/>
        <w:rPr>
          <w:rFonts w:ascii="Times New Roman" w:hAnsi="Times New Roman"/>
          <w:sz w:val="28"/>
          <w:szCs w:val="28"/>
        </w:rPr>
      </w:pPr>
    </w:p>
    <w:p w:rsidR="00946DD2" w:rsidRDefault="009209C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Челябинск</w:t>
      </w:r>
    </w:p>
    <w:p w:rsidR="00946DD2" w:rsidRDefault="009209C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2025 г.</w:t>
      </w:r>
    </w:p>
    <w:p w:rsidR="00946DD2" w:rsidRDefault="009209C8">
      <w:pPr>
        <w:jc w:val="center"/>
      </w:pPr>
      <w:r>
        <w:rPr>
          <w:rFonts w:ascii="Times New Roman" w:hAnsi="Times New Roman"/>
          <w:b/>
          <w:bCs/>
          <w:sz w:val="40"/>
          <w:szCs w:val="40"/>
        </w:rPr>
        <w:lastRenderedPageBreak/>
        <w:t>Развитие музыкального чувства ритма у детей подготовительной группы.</w:t>
      </w:r>
    </w:p>
    <w:p w:rsidR="00946DD2" w:rsidRDefault="009209C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Развитие ритма считается одной из самых трудных проблем в музыкальном воспитании детей. Музыкальный ритм, ощущение его музыки человеком – это основа музыкальности. Проблеме музыкального ритма, посвящено множество работ известных музыковедов. Формирование ч</w:t>
      </w:r>
      <w:r>
        <w:rPr>
          <w:rFonts w:ascii="Times New Roman" w:hAnsi="Times New Roman"/>
          <w:sz w:val="32"/>
          <w:szCs w:val="32"/>
        </w:rPr>
        <w:t xml:space="preserve">увства ритма у детей – одна из наиболее сложных. </w:t>
      </w:r>
    </w:p>
    <w:p w:rsidR="00946DD2" w:rsidRDefault="009209C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Каждый ребёнок индивидуален и у каждого есть свои музыкальные задатки, просто у кого-то они хорошо развиты, а кому-то надо помочь их развить. Основу занятий должен составлять синтез слова, музыки и движения</w:t>
      </w:r>
      <w:r>
        <w:rPr>
          <w:rFonts w:ascii="Times New Roman" w:hAnsi="Times New Roman"/>
          <w:sz w:val="32"/>
          <w:szCs w:val="32"/>
        </w:rPr>
        <w:t xml:space="preserve">. Это позволит преодолеть трудности в координации движения, развить внимание и память, музыкальный слух и чувство ритма. </w:t>
      </w:r>
    </w:p>
    <w:p w:rsidR="00946DD2" w:rsidRDefault="009209C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работе над развитием чувства ритма развиваются слуховые способности, совершенствуется координация движений, мышление, двигательная п</w:t>
      </w:r>
      <w:r>
        <w:rPr>
          <w:rFonts w:ascii="Times New Roman" w:hAnsi="Times New Roman"/>
          <w:sz w:val="32"/>
          <w:szCs w:val="32"/>
        </w:rPr>
        <w:t>амять. Последовательно, начиная с первых младших групп, на каждом занятии работа над ритмом начинается с элементарных движений под музыку. Вовлечь ребёнка в активную работу позволяет игра. Поэтому, в младшем возрасте разминку необходимо проводить под музык</w:t>
      </w:r>
      <w:r>
        <w:rPr>
          <w:rFonts w:ascii="Times New Roman" w:hAnsi="Times New Roman"/>
          <w:sz w:val="32"/>
          <w:szCs w:val="32"/>
        </w:rPr>
        <w:t xml:space="preserve">у, сопровождаемую текстом, используя простые движения. </w:t>
      </w:r>
    </w:p>
    <w:p w:rsidR="00946DD2" w:rsidRDefault="009209C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Развивая чувство ритма, дети открывают для себя мир музыкальных звуков, осознаннее чувствуют и различают красоту звучания различных инструментов. У них улучшается качество пения, они чище поют, улучш</w:t>
      </w:r>
      <w:r>
        <w:rPr>
          <w:rFonts w:ascii="Times New Roman" w:hAnsi="Times New Roman"/>
          <w:sz w:val="32"/>
          <w:szCs w:val="32"/>
        </w:rPr>
        <w:t xml:space="preserve">ается качество музыкально - ритмических движений, дети более чётко воспроизводят ритм и сочетают пение и игру на инструментах. </w:t>
      </w:r>
    </w:p>
    <w:p w:rsidR="00946DD2" w:rsidRDefault="009209C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Актуальность темы:</w:t>
      </w:r>
      <w:r>
        <w:rPr>
          <w:rFonts w:ascii="Times New Roman" w:hAnsi="Times New Roman"/>
          <w:sz w:val="32"/>
          <w:szCs w:val="32"/>
        </w:rPr>
        <w:t xml:space="preserve"> Музыкальная деятельность невозможна без развитого чувства музыкального ритма, которое является одной из осно</w:t>
      </w:r>
      <w:r>
        <w:rPr>
          <w:rFonts w:ascii="Times New Roman" w:hAnsi="Times New Roman"/>
          <w:sz w:val="32"/>
          <w:szCs w:val="32"/>
        </w:rPr>
        <w:t xml:space="preserve">вных музыкальных способностей ребенка. У детей часто наблюдаются недостатки в восприятии ритма. </w:t>
      </w:r>
    </w:p>
    <w:p w:rsidR="00946DD2" w:rsidRDefault="009209C8">
      <w:pPr>
        <w:pStyle w:val="richfactdown-paragraph"/>
        <w:shd w:val="clear" w:color="auto" w:fill="FFFFFF"/>
        <w:spacing w:beforeAutospacing="0" w:after="0" w:afterAutospacing="0"/>
        <w:rPr>
          <w:sz w:val="32"/>
          <w:szCs w:val="32"/>
        </w:rPr>
      </w:pPr>
      <w:r>
        <w:rPr>
          <w:rFonts w:cs="Arial"/>
          <w:color w:val="333333"/>
          <w:sz w:val="32"/>
          <w:szCs w:val="32"/>
        </w:rPr>
        <w:lastRenderedPageBreak/>
        <w:t>Развитое чувство ритма является залогом успешной музыкальной деятельности, оказывает благоприятное влияние на физическое развитие детей, способствует становлен</w:t>
      </w:r>
      <w:r>
        <w:rPr>
          <w:rFonts w:cs="Arial"/>
          <w:color w:val="333333"/>
          <w:sz w:val="32"/>
          <w:szCs w:val="32"/>
        </w:rPr>
        <w:t>ию творческой личности ребёнка.</w:t>
      </w:r>
    </w:p>
    <w:p w:rsidR="00946DD2" w:rsidRDefault="00946DD2">
      <w:pPr>
        <w:pStyle w:val="richfactdown-paragraph"/>
        <w:shd w:val="clear" w:color="auto" w:fill="FFFFFF"/>
        <w:spacing w:beforeAutospacing="0" w:after="0" w:afterAutospacing="0"/>
        <w:rPr>
          <w:rFonts w:cs="Arial"/>
          <w:color w:val="333333"/>
        </w:rPr>
      </w:pPr>
    </w:p>
    <w:p w:rsidR="00946DD2" w:rsidRDefault="009209C8">
      <w:pPr>
        <w:pStyle w:val="richfactdown-paragraph"/>
        <w:shd w:val="clear" w:color="auto" w:fill="FFFFFF"/>
        <w:spacing w:beforeAutospacing="0" w:after="0" w:afterAutospacing="0"/>
      </w:pPr>
      <w:r>
        <w:rPr>
          <w:b/>
          <w:bCs/>
          <w:sz w:val="32"/>
          <w:szCs w:val="36"/>
        </w:rPr>
        <w:t xml:space="preserve"> Цель: </w:t>
      </w:r>
      <w:r>
        <w:rPr>
          <w:sz w:val="32"/>
          <w:szCs w:val="32"/>
        </w:rPr>
        <w:t>Развитие музыкального чувства ритма у детей подготовительной группы посредством музыкально-ритмических движений.</w:t>
      </w:r>
    </w:p>
    <w:p w:rsidR="00946DD2" w:rsidRDefault="00946DD2">
      <w:pPr>
        <w:pStyle w:val="richfactdown-paragraph"/>
        <w:shd w:val="clear" w:color="auto" w:fill="FFFFFF"/>
        <w:spacing w:beforeAutospacing="0" w:after="0" w:afterAutospacing="0"/>
        <w:rPr>
          <w:sz w:val="32"/>
          <w:szCs w:val="32"/>
        </w:rPr>
      </w:pPr>
    </w:p>
    <w:p w:rsidR="00946DD2" w:rsidRDefault="009209C8">
      <w:pPr>
        <w:pStyle w:val="richfactdown-paragraph"/>
        <w:shd w:val="clear" w:color="auto" w:fill="FFFFFF"/>
        <w:spacing w:beforeAutospacing="0" w:after="0" w:afterAutospacing="0"/>
      </w:pP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Объект исследования:</w:t>
      </w:r>
      <w:r>
        <w:rPr>
          <w:sz w:val="32"/>
          <w:szCs w:val="32"/>
        </w:rPr>
        <w:t xml:space="preserve"> музыкальные способности детей дошкольного возраста.</w:t>
      </w:r>
    </w:p>
    <w:p w:rsidR="00946DD2" w:rsidRDefault="009209C8">
      <w:pPr>
        <w:pStyle w:val="richfactdown-paragraph"/>
        <w:shd w:val="clear" w:color="auto" w:fill="FFFFFF"/>
        <w:spacing w:beforeAutospacing="0" w:after="0" w:afterAutospacing="0"/>
      </w:pP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Предмет исследования:</w:t>
      </w:r>
      <w:r>
        <w:rPr>
          <w:sz w:val="32"/>
          <w:szCs w:val="32"/>
        </w:rPr>
        <w:t xml:space="preserve"> проце</w:t>
      </w:r>
      <w:r>
        <w:rPr>
          <w:sz w:val="32"/>
          <w:szCs w:val="32"/>
        </w:rPr>
        <w:t xml:space="preserve">сс формирования чувства ритма у дошкольников </w:t>
      </w:r>
    </w:p>
    <w:p w:rsidR="00946DD2" w:rsidRDefault="00946DD2">
      <w:pPr>
        <w:pStyle w:val="richfactdown-paragraph"/>
        <w:shd w:val="clear" w:color="auto" w:fill="FFFFFF"/>
        <w:spacing w:beforeAutospacing="0" w:after="0" w:afterAutospacing="0"/>
      </w:pPr>
    </w:p>
    <w:p w:rsidR="00946DD2" w:rsidRDefault="009209C8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6"/>
        </w:rPr>
        <w:t xml:space="preserve"> Задачи:</w:t>
      </w:r>
      <w:r>
        <w:rPr>
          <w:rFonts w:ascii="Times New Roman" w:hAnsi="Times New Roman"/>
          <w:b/>
          <w:bCs/>
          <w:sz w:val="32"/>
          <w:szCs w:val="32"/>
        </w:rPr>
        <w:t xml:space="preserve"> -</w:t>
      </w:r>
      <w:r>
        <w:rPr>
          <w:rFonts w:ascii="Times New Roman" w:hAnsi="Times New Roman"/>
          <w:sz w:val="32"/>
          <w:szCs w:val="32"/>
        </w:rPr>
        <w:t>формировать умение соотносить ритм движений с ритмом музыки;</w:t>
      </w:r>
    </w:p>
    <w:p w:rsidR="00946DD2" w:rsidRDefault="009209C8">
      <w:pPr>
        <w:numPr>
          <w:ilvl w:val="0"/>
          <w:numId w:val="2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формировать умение исполнять простые ритмические рисунки на детских шумовых и музыкальных инструментах;</w:t>
      </w:r>
    </w:p>
    <w:p w:rsidR="00946DD2" w:rsidRDefault="009209C8">
      <w:pPr>
        <w:numPr>
          <w:ilvl w:val="0"/>
          <w:numId w:val="2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способствовать к инструментальным </w:t>
      </w:r>
      <w:r>
        <w:rPr>
          <w:rFonts w:ascii="Times New Roman" w:hAnsi="Times New Roman"/>
          <w:sz w:val="32"/>
          <w:szCs w:val="32"/>
        </w:rPr>
        <w:t>музыкально-ритмическим импровизациям;</w:t>
      </w:r>
    </w:p>
    <w:p w:rsidR="00946DD2" w:rsidRDefault="009209C8">
      <w:pPr>
        <w:numPr>
          <w:ilvl w:val="0"/>
          <w:numId w:val="2"/>
        </w:numPr>
        <w:ind w:left="283" w:firstLine="11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развивать интерес к музыкально-ритмическим упражнениям и играм.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   Развитие чувства ритма у дошкольников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946DD2" w:rsidRDefault="009209C8">
      <w:pPr>
        <w:numPr>
          <w:ilvl w:val="0"/>
          <w:numId w:val="2"/>
        </w:numPr>
        <w:ind w:left="283" w:firstLine="11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Ритм </w:t>
      </w:r>
      <w:r>
        <w:rPr>
          <w:rFonts w:ascii="Times New Roman" w:hAnsi="Times New Roman"/>
          <w:sz w:val="32"/>
          <w:szCs w:val="32"/>
        </w:rPr>
        <w:t xml:space="preserve">(в переводе с </w:t>
      </w:r>
      <w:proofErr w:type="gramStart"/>
      <w:r>
        <w:rPr>
          <w:rFonts w:ascii="Times New Roman" w:hAnsi="Times New Roman"/>
          <w:sz w:val="32"/>
          <w:szCs w:val="32"/>
        </w:rPr>
        <w:t>греч.-</w:t>
      </w:r>
      <w:proofErr w:type="gramEnd"/>
      <w:r>
        <w:rPr>
          <w:rFonts w:ascii="Times New Roman" w:hAnsi="Times New Roman"/>
          <w:sz w:val="32"/>
          <w:szCs w:val="32"/>
        </w:rPr>
        <w:t xml:space="preserve"> соразмерность) - чередование различных длительностей звуков в музыке.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Ритм</w:t>
      </w:r>
      <w:r>
        <w:rPr>
          <w:rFonts w:ascii="Times New Roman" w:hAnsi="Times New Roman"/>
          <w:sz w:val="32"/>
          <w:szCs w:val="32"/>
        </w:rPr>
        <w:t xml:space="preserve"> - равномерное чередование сильных и слабых долей. </w:t>
      </w:r>
      <w:r>
        <w:rPr>
          <w:rFonts w:ascii="Times New Roman" w:hAnsi="Times New Roman"/>
          <w:b/>
          <w:bCs/>
          <w:sz w:val="32"/>
          <w:szCs w:val="32"/>
        </w:rPr>
        <w:t xml:space="preserve">Чувство ритма </w:t>
      </w:r>
      <w:r>
        <w:rPr>
          <w:rFonts w:ascii="Times New Roman" w:hAnsi="Times New Roman"/>
          <w:sz w:val="32"/>
          <w:szCs w:val="32"/>
        </w:rPr>
        <w:t>– это способность воспринять и воспроизвести музыкальный ритм на основе эмоционального критерия</w:t>
      </w:r>
      <w:r>
        <w:rPr>
          <w:rFonts w:ascii="Times New Roman" w:hAnsi="Times New Roman"/>
          <w:sz w:val="32"/>
          <w:szCs w:val="32"/>
        </w:rPr>
        <w:t xml:space="preserve"> (умение чувствовать, слышать акцент, раздражитель), опирающегося на моторику. </w:t>
      </w:r>
      <w:r>
        <w:rPr>
          <w:rFonts w:ascii="Times New Roman" w:hAnsi="Times New Roman"/>
          <w:sz w:val="32"/>
          <w:szCs w:val="32"/>
        </w:rPr>
        <w:br/>
        <w:t xml:space="preserve">Восприятие ритма никогда не бывает только слуховым; оно всегда является процессом </w:t>
      </w:r>
      <w:proofErr w:type="spellStart"/>
      <w:r>
        <w:rPr>
          <w:rFonts w:ascii="Times New Roman" w:hAnsi="Times New Roman"/>
          <w:sz w:val="32"/>
          <w:szCs w:val="32"/>
        </w:rPr>
        <w:t>слухо</w:t>
      </w:r>
      <w:proofErr w:type="spellEnd"/>
      <w:r>
        <w:rPr>
          <w:rFonts w:ascii="Times New Roman" w:hAnsi="Times New Roman"/>
          <w:sz w:val="32"/>
          <w:szCs w:val="32"/>
        </w:rPr>
        <w:t xml:space="preserve"> - двигательным.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Чувство ритма </w:t>
      </w:r>
      <w:r>
        <w:rPr>
          <w:rFonts w:ascii="Times New Roman" w:hAnsi="Times New Roman"/>
          <w:sz w:val="32"/>
          <w:szCs w:val="32"/>
        </w:rPr>
        <w:t>является одной из главных музыкальных способностей. Оно и</w:t>
      </w:r>
      <w:r>
        <w:rPr>
          <w:rFonts w:ascii="Times New Roman" w:hAnsi="Times New Roman"/>
          <w:sz w:val="32"/>
          <w:szCs w:val="32"/>
        </w:rPr>
        <w:t xml:space="preserve">меет не только двигательную, моторную </w:t>
      </w:r>
      <w:r>
        <w:rPr>
          <w:rFonts w:ascii="Times New Roman" w:hAnsi="Times New Roman"/>
          <w:sz w:val="32"/>
          <w:szCs w:val="32"/>
        </w:rPr>
        <w:lastRenderedPageBreak/>
        <w:t xml:space="preserve">природу, но и эмоциональную. В основе развития чувства ритма лежит восприятие выразительности музыки. </w:t>
      </w:r>
      <w:r>
        <w:rPr>
          <w:rFonts w:ascii="Times New Roman" w:hAnsi="Times New Roman"/>
          <w:sz w:val="32"/>
          <w:szCs w:val="32"/>
        </w:rPr>
        <w:br/>
        <w:t xml:space="preserve"> Ритмическая способность занимает особое место в развитии ребенка. Уже в самых ранних проявлениях лепета обнаружива</w:t>
      </w:r>
      <w:r>
        <w:rPr>
          <w:rFonts w:ascii="Times New Roman" w:hAnsi="Times New Roman"/>
          <w:sz w:val="32"/>
          <w:szCs w:val="32"/>
        </w:rPr>
        <w:t>ется ритмическая повторяемость однородных слогов, затем чередование разнородных. Отмечается тесная связь лепета с ритмическими движениями: ребенок ритмично взмахивает руками, прыгает, стучит игрушкой, при этом выкрикивает слоги в ритме движений, а как толь</w:t>
      </w:r>
      <w:r>
        <w:rPr>
          <w:rFonts w:ascii="Times New Roman" w:hAnsi="Times New Roman"/>
          <w:sz w:val="32"/>
          <w:szCs w:val="32"/>
        </w:rPr>
        <w:t>ко движения прекращаются, он умолкает.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Развитие музыкально – ритмического чувства является неотъемлемой частью развития музыкальности детей. Оно помогает вызвать желание активно и с радостью участвовать в различных видах музыкальной деятельности: восприят</w:t>
      </w:r>
      <w:r>
        <w:rPr>
          <w:rFonts w:ascii="Times New Roman" w:hAnsi="Times New Roman"/>
          <w:sz w:val="32"/>
          <w:szCs w:val="32"/>
        </w:rPr>
        <w:t>ии музыки, пении, музыкально – ритмических движениях, игре на музыкальных инструментах. Значение развития музыкально – ритмического чувства в музыкальном воспитании ребенка заключается в том, что оно: - способствует развитию всего комплекса музыкальных спо</w:t>
      </w:r>
      <w:r>
        <w:rPr>
          <w:rFonts w:ascii="Times New Roman" w:hAnsi="Times New Roman"/>
          <w:sz w:val="32"/>
          <w:szCs w:val="32"/>
        </w:rPr>
        <w:t>собностей и обогащает эмоциональный мир детей; - воспитывает активность, дисциплинированность, чувство коллективизма.</w:t>
      </w:r>
      <w:r>
        <w:rPr>
          <w:rFonts w:ascii="Times New Roman" w:hAnsi="Times New Roman"/>
          <w:sz w:val="32"/>
          <w:szCs w:val="32"/>
        </w:rPr>
        <w:br/>
        <w:t>Музыкально – ритмическое чувство – это такая музыкальная способность, без которой практически невозможно никакая музыкальная деятельность,</w:t>
      </w:r>
      <w:r>
        <w:rPr>
          <w:rFonts w:ascii="Times New Roman" w:hAnsi="Times New Roman"/>
          <w:sz w:val="32"/>
          <w:szCs w:val="32"/>
        </w:rPr>
        <w:t xml:space="preserve"> будь это пение, игра на инструменте, восприятии и сочинение музыки.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Слово ритм применяется по отношению к самым разнообразным случаям и имеет очень широкое распространение. </w:t>
      </w:r>
      <w:proofErr w:type="gramStart"/>
      <w:r>
        <w:rPr>
          <w:rFonts w:ascii="Times New Roman" w:hAnsi="Times New Roman"/>
          <w:sz w:val="32"/>
          <w:szCs w:val="32"/>
        </w:rPr>
        <w:t>Говорят</w:t>
      </w:r>
      <w:proofErr w:type="gramEnd"/>
      <w:r>
        <w:rPr>
          <w:rFonts w:ascii="Times New Roman" w:hAnsi="Times New Roman"/>
          <w:sz w:val="32"/>
          <w:szCs w:val="32"/>
        </w:rPr>
        <w:t xml:space="preserve"> о стихотворном ритме, о ритме прозы, о ритме спектакля; мало того, говоря</w:t>
      </w:r>
      <w:r>
        <w:rPr>
          <w:rFonts w:ascii="Times New Roman" w:hAnsi="Times New Roman"/>
          <w:sz w:val="32"/>
          <w:szCs w:val="32"/>
        </w:rPr>
        <w:t>т о ритме сердца, 8 дыхания и других органических процессов; говорят даже о ритме по отношению к смене времен года, дня и ночи и т.д. Музыкальная деятельность практически невозможна без развитого чувства музыкального ритма, которое присуще большинству люде</w:t>
      </w:r>
      <w:r>
        <w:rPr>
          <w:rFonts w:ascii="Times New Roman" w:hAnsi="Times New Roman"/>
          <w:sz w:val="32"/>
          <w:szCs w:val="32"/>
        </w:rPr>
        <w:t>й и является одной из основных музыкальных способностей. В то же время эта способность плохо поддается воспитанию.</w:t>
      </w:r>
      <w:r>
        <w:rPr>
          <w:rFonts w:ascii="Times New Roman" w:hAnsi="Times New Roman"/>
          <w:sz w:val="32"/>
          <w:szCs w:val="32"/>
        </w:rPr>
        <w:br/>
      </w:r>
      <w:r>
        <w:rPr>
          <w:rFonts w:ascii="Times New Roman" w:hAnsi="Times New Roman"/>
          <w:sz w:val="32"/>
          <w:szCs w:val="32"/>
        </w:rPr>
        <w:lastRenderedPageBreak/>
        <w:t xml:space="preserve"> Ритмическая способность занимает особое место в развитии ребенка. Уже в самых ранних проявлениях лепета обнаруживается ритмическая повторяем</w:t>
      </w:r>
      <w:r>
        <w:rPr>
          <w:rFonts w:ascii="Times New Roman" w:hAnsi="Times New Roman"/>
          <w:sz w:val="32"/>
          <w:szCs w:val="32"/>
        </w:rPr>
        <w:t>ость однородного слогов, затем чередование разнородных. Отмечается тесная связь лепета с ритмическими движениями: ребенок ритмично взмахивает руками, прыгает. Стучит игрушкой. При этом выкрикивает слоги в ритме движений, а как только движения прекращаются,</w:t>
      </w:r>
      <w:r>
        <w:rPr>
          <w:rFonts w:ascii="Times New Roman" w:hAnsi="Times New Roman"/>
          <w:sz w:val="32"/>
          <w:szCs w:val="32"/>
        </w:rPr>
        <w:t xml:space="preserve"> он умолкает.</w:t>
      </w:r>
      <w:r>
        <w:rPr>
          <w:rFonts w:ascii="Times New Roman" w:hAnsi="Times New Roman"/>
          <w:sz w:val="32"/>
          <w:szCs w:val="32"/>
        </w:rPr>
        <w:br/>
        <w:t xml:space="preserve"> Умение правильно воспроизводить разнообразные ритмы способствует правильному воспроизведению ритмического рисунка слов, их слоговой структуры.  Развитием чувства ритма рекомендуется заниматься с самого раннего возраста и в доступной для дошк</w:t>
      </w:r>
      <w:r>
        <w:rPr>
          <w:rFonts w:ascii="Times New Roman" w:hAnsi="Times New Roman"/>
          <w:sz w:val="32"/>
          <w:szCs w:val="32"/>
        </w:rPr>
        <w:t>ольников форме: ритмических упражнениях и играх. В игровой форме дети овладевают движениями общей и мелкой моторики. Учатся находить ритмическую организацию в музыке и речи. Выкладывать орнаментальные узоры. Работа по развитию чувства ритма ведется в проце</w:t>
      </w:r>
      <w:r>
        <w:rPr>
          <w:rFonts w:ascii="Times New Roman" w:hAnsi="Times New Roman"/>
          <w:sz w:val="32"/>
          <w:szCs w:val="32"/>
        </w:rPr>
        <w:t>ссе овладения детьми различными видами деятельности на музыкальных и физкультурных занятиях, на занятиях по изобразительной деятельности, ручного труда, развитию речи, в ходе подвижных, хороводных, дидактических игр и игр-драматизаций. Ритм, в отличие от д</w:t>
      </w:r>
      <w:r>
        <w:rPr>
          <w:rFonts w:ascii="Times New Roman" w:hAnsi="Times New Roman"/>
          <w:sz w:val="32"/>
          <w:szCs w:val="32"/>
        </w:rPr>
        <w:t xml:space="preserve">ругих важнейших элементов музыкального языка – гармонии, мелодики, принадлежит не только музыке, но и другим видам искусств – поэзии, танцу… Среди определений ритма можно наметить три основные группы: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1. В самом широком понимании ритм — временная структу</w:t>
      </w:r>
      <w:r>
        <w:rPr>
          <w:rFonts w:ascii="Times New Roman" w:hAnsi="Times New Roman"/>
          <w:sz w:val="32"/>
          <w:szCs w:val="32"/>
        </w:rPr>
        <w:t xml:space="preserve">ра любых воспринимаемых процессов, образуемая акцентами, паузами, членением на отрезки, их группировкой, соотношениями по длительности и т. п.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2. Ритм речи в этом случае — произносимые и слышимые акцентуация и членение, не всегда совпадающее со смысловым </w:t>
      </w:r>
      <w:r>
        <w:rPr>
          <w:rFonts w:ascii="Times New Roman" w:hAnsi="Times New Roman"/>
          <w:sz w:val="32"/>
          <w:szCs w:val="32"/>
        </w:rPr>
        <w:t xml:space="preserve">членением, графически выражаемым знаками препинания и пробелами между словами.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 xml:space="preserve">3. В музыке ритм — это её распределение во времени — последовательность длительностей звуков, отвлечённая от их высоты (ритмический рисунок в отличие от мелодического).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 пр</w:t>
      </w:r>
      <w:r>
        <w:rPr>
          <w:rFonts w:ascii="Times New Roman" w:hAnsi="Times New Roman"/>
          <w:sz w:val="32"/>
          <w:szCs w:val="32"/>
        </w:rPr>
        <w:t xml:space="preserve">оцессы в природе и в организме человека происходят в определенном ритме. </w:t>
      </w:r>
      <w:proofErr w:type="spellStart"/>
      <w:r>
        <w:rPr>
          <w:rFonts w:ascii="Times New Roman" w:hAnsi="Times New Roman"/>
          <w:i/>
          <w:iCs/>
          <w:sz w:val="32"/>
          <w:szCs w:val="32"/>
        </w:rPr>
        <w:t>Б.Теплов</w:t>
      </w:r>
      <w:proofErr w:type="spellEnd"/>
      <w:r>
        <w:rPr>
          <w:rFonts w:ascii="Times New Roman" w:hAnsi="Times New Roman"/>
          <w:i/>
          <w:iCs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указывал, что ритм в музыке воспринимается не только слухом и сознанием, но и всеми клетками организма. При слушании музыки, у человека возникает интуитивная потребность двиг</w:t>
      </w:r>
      <w:r>
        <w:rPr>
          <w:rFonts w:ascii="Times New Roman" w:hAnsi="Times New Roman"/>
          <w:sz w:val="32"/>
          <w:szCs w:val="32"/>
        </w:rPr>
        <w:t>аться и даже дышать в ощущаемом ритме. Воздействие ритма на слушателя очень сильно, и эмоциональный отклик на ритм является как бы простейшим, первичным проявлением музыкальности. Важно и воспитание чувства темпа, тесно связанного с равномерностью метричес</w:t>
      </w:r>
      <w:r>
        <w:rPr>
          <w:rFonts w:ascii="Times New Roman" w:hAnsi="Times New Roman"/>
          <w:sz w:val="32"/>
          <w:szCs w:val="32"/>
        </w:rPr>
        <w:t xml:space="preserve">кой пульсации.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Современная методика предлагает гораздо более продуктивный способ, с учетом психологии дошкольного возраста. Этот путь - освоение 10 метроритма через движение ходьбу, простукивание. Основоположником современной теории ритмического воспитани</w:t>
      </w:r>
      <w:r>
        <w:rPr>
          <w:rFonts w:ascii="Times New Roman" w:hAnsi="Times New Roman"/>
          <w:sz w:val="32"/>
          <w:szCs w:val="32"/>
        </w:rPr>
        <w:t xml:space="preserve">я явился швейцарский музыкант, педагог, пианист и дирижер </w:t>
      </w:r>
      <w:r>
        <w:rPr>
          <w:rFonts w:ascii="Times New Roman" w:hAnsi="Times New Roman"/>
          <w:i/>
          <w:iCs/>
          <w:sz w:val="32"/>
          <w:szCs w:val="32"/>
        </w:rPr>
        <w:t xml:space="preserve">Жак Эмиль </w:t>
      </w:r>
      <w:proofErr w:type="spellStart"/>
      <w:r>
        <w:rPr>
          <w:rFonts w:ascii="Times New Roman" w:hAnsi="Times New Roman"/>
          <w:i/>
          <w:iCs/>
          <w:sz w:val="32"/>
          <w:szCs w:val="32"/>
        </w:rPr>
        <w:t>Далькроз</w:t>
      </w:r>
      <w:proofErr w:type="spellEnd"/>
      <w:r>
        <w:rPr>
          <w:rFonts w:ascii="Times New Roman" w:hAnsi="Times New Roman"/>
          <w:sz w:val="32"/>
          <w:szCs w:val="32"/>
        </w:rPr>
        <w:t xml:space="preserve"> (1865-1950), который считал, что ребенку сначала надо пережить то, что он впоследствии должен усвоить. Его продолжателем стал немецкий композитор и педагог </w:t>
      </w:r>
      <w:r>
        <w:rPr>
          <w:rFonts w:ascii="Times New Roman" w:hAnsi="Times New Roman"/>
          <w:b/>
          <w:bCs/>
          <w:i/>
          <w:iCs/>
          <w:sz w:val="32"/>
          <w:szCs w:val="32"/>
        </w:rPr>
        <w:t xml:space="preserve">Карл </w:t>
      </w:r>
      <w:proofErr w:type="spellStart"/>
      <w:r>
        <w:rPr>
          <w:rFonts w:ascii="Times New Roman" w:hAnsi="Times New Roman"/>
          <w:b/>
          <w:bCs/>
          <w:i/>
          <w:iCs/>
          <w:sz w:val="32"/>
          <w:szCs w:val="32"/>
        </w:rPr>
        <w:t>Орф</w:t>
      </w:r>
      <w:proofErr w:type="spellEnd"/>
      <w:r>
        <w:rPr>
          <w:rFonts w:ascii="Times New Roman" w:hAnsi="Times New Roman"/>
          <w:b/>
          <w:bCs/>
          <w:i/>
          <w:iCs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(1895-1982). В</w:t>
      </w:r>
      <w:r>
        <w:rPr>
          <w:rFonts w:ascii="Times New Roman" w:hAnsi="Times New Roman"/>
          <w:sz w:val="32"/>
          <w:szCs w:val="32"/>
        </w:rPr>
        <w:t xml:space="preserve"> Зальцбурге он стал одним из создателей института, разрабатывающего проблемы детского музыкального воспитания «</w:t>
      </w:r>
      <w:proofErr w:type="spellStart"/>
      <w:r>
        <w:rPr>
          <w:rFonts w:ascii="Times New Roman" w:hAnsi="Times New Roman"/>
          <w:sz w:val="32"/>
          <w:szCs w:val="32"/>
        </w:rPr>
        <w:t>Моцартеума</w:t>
      </w:r>
      <w:proofErr w:type="spellEnd"/>
      <w:r>
        <w:rPr>
          <w:rFonts w:ascii="Times New Roman" w:hAnsi="Times New Roman"/>
          <w:sz w:val="32"/>
          <w:szCs w:val="32"/>
        </w:rPr>
        <w:t xml:space="preserve">» или Академии музыки и изобразительного искусства туда входит Институт </w:t>
      </w:r>
      <w:proofErr w:type="spellStart"/>
      <w:r>
        <w:rPr>
          <w:rFonts w:ascii="Times New Roman" w:hAnsi="Times New Roman"/>
          <w:i/>
          <w:iCs/>
          <w:sz w:val="32"/>
          <w:szCs w:val="32"/>
        </w:rPr>
        <w:t>К.Орфа</w:t>
      </w:r>
      <w:proofErr w:type="spellEnd"/>
      <w:r>
        <w:rPr>
          <w:rFonts w:ascii="Times New Roman" w:hAnsi="Times New Roman"/>
          <w:i/>
          <w:iCs/>
          <w:sz w:val="32"/>
          <w:szCs w:val="32"/>
        </w:rPr>
        <w:t>. Б.М.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sz w:val="32"/>
          <w:szCs w:val="32"/>
        </w:rPr>
        <w:t>Теплов, В.М. Бехтерев,</w:t>
      </w:r>
      <w:r>
        <w:rPr>
          <w:rFonts w:ascii="Times New Roman" w:hAnsi="Times New Roman"/>
          <w:sz w:val="32"/>
          <w:szCs w:val="32"/>
        </w:rPr>
        <w:t xml:space="preserve"> считали, что с помощью музы</w:t>
      </w:r>
      <w:r>
        <w:rPr>
          <w:rFonts w:ascii="Times New Roman" w:hAnsi="Times New Roman"/>
          <w:sz w:val="32"/>
          <w:szCs w:val="32"/>
        </w:rPr>
        <w:t>кального ритма можно установить равновесие в деятельности нервной системы человека, умерить слишком возбужденные темпераменты и растормозить заторможенных детей, урегулировать неправильные и лишние движения. Движения под музыку издавна применялись в воспит</w:t>
      </w:r>
      <w:r>
        <w:rPr>
          <w:rFonts w:ascii="Times New Roman" w:hAnsi="Times New Roman"/>
          <w:sz w:val="32"/>
          <w:szCs w:val="32"/>
        </w:rPr>
        <w:t xml:space="preserve">ании детей (Древняя Индия, Китай, Греция). Но впервые рассмотрел ритмику и обосновал ее в качестве метода музыкального воспитания швейцарский педагог и композитор </w:t>
      </w:r>
      <w:r>
        <w:rPr>
          <w:rFonts w:ascii="Times New Roman" w:hAnsi="Times New Roman"/>
          <w:i/>
          <w:iCs/>
          <w:sz w:val="32"/>
          <w:szCs w:val="32"/>
        </w:rPr>
        <w:t>Эмиль Жак-</w:t>
      </w:r>
      <w:proofErr w:type="spellStart"/>
      <w:r>
        <w:rPr>
          <w:rFonts w:ascii="Times New Roman" w:hAnsi="Times New Roman"/>
          <w:i/>
          <w:iCs/>
          <w:sz w:val="32"/>
          <w:szCs w:val="32"/>
        </w:rPr>
        <w:t>Далькроз</w:t>
      </w:r>
      <w:proofErr w:type="spellEnd"/>
      <w:r>
        <w:rPr>
          <w:rFonts w:ascii="Times New Roman" w:hAnsi="Times New Roman"/>
          <w:i/>
          <w:iCs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(1865— 1950). Его метод сводится к тому, чтобы, используя специально </w:t>
      </w:r>
      <w:r>
        <w:rPr>
          <w:rFonts w:ascii="Times New Roman" w:hAnsi="Times New Roman"/>
          <w:sz w:val="32"/>
          <w:szCs w:val="32"/>
        </w:rPr>
        <w:lastRenderedPageBreak/>
        <w:t>подоб</w:t>
      </w:r>
      <w:r>
        <w:rPr>
          <w:rFonts w:ascii="Times New Roman" w:hAnsi="Times New Roman"/>
          <w:sz w:val="32"/>
          <w:szCs w:val="32"/>
        </w:rPr>
        <w:t xml:space="preserve">ранные тренировочные упражнения, развивать у детей (начиная с дошкольного возраста) музыкальный слух, память, внимание, ритмичность, пластичную выразительность движений.  </w:t>
      </w:r>
      <w:r>
        <w:rPr>
          <w:rFonts w:ascii="Times New Roman" w:hAnsi="Times New Roman"/>
          <w:i/>
          <w:iCs/>
          <w:sz w:val="32"/>
          <w:szCs w:val="32"/>
        </w:rPr>
        <w:t>Необходимо возможно раньше начать развивать эти умения в доступной форме: ритмических</w:t>
      </w:r>
      <w:r>
        <w:rPr>
          <w:rFonts w:ascii="Times New Roman" w:hAnsi="Times New Roman"/>
          <w:i/>
          <w:iCs/>
          <w:sz w:val="32"/>
          <w:szCs w:val="32"/>
        </w:rPr>
        <w:t xml:space="preserve"> упражнениях, музыкальных игр, танцев, хороводов.</w:t>
      </w:r>
      <w:r>
        <w:rPr>
          <w:rFonts w:ascii="Times New Roman" w:hAnsi="Times New Roman"/>
          <w:sz w:val="32"/>
          <w:szCs w:val="32"/>
        </w:rPr>
        <w:t xml:space="preserve"> Необходимо приучать детей к самостоятельному творчеству, предлагать детям творческие задания различной сложности в зависимости от их возраста, индивидуальных интересов и способностей. Большое значение для с</w:t>
      </w:r>
      <w:r>
        <w:rPr>
          <w:rFonts w:ascii="Times New Roman" w:hAnsi="Times New Roman"/>
          <w:sz w:val="32"/>
          <w:szCs w:val="32"/>
        </w:rPr>
        <w:t xml:space="preserve">охранения физического и психологического здоровья детей имеет активизация их творческого потенциала, создание </w:t>
      </w:r>
      <w:r>
        <w:rPr>
          <w:rFonts w:ascii="Times New Roman" w:hAnsi="Times New Roman"/>
          <w:sz w:val="32"/>
          <w:szCs w:val="32"/>
        </w:rPr>
        <w:br/>
      </w:r>
      <w:proofErr w:type="spellStart"/>
      <w:r>
        <w:rPr>
          <w:rFonts w:ascii="Times New Roman" w:hAnsi="Times New Roman"/>
          <w:sz w:val="32"/>
          <w:szCs w:val="32"/>
        </w:rPr>
        <w:t>атмо</w:t>
      </w:r>
      <w:proofErr w:type="spellEnd"/>
      <w:r>
        <w:rPr>
          <w:rFonts w:ascii="Times New Roman" w:hAnsi="Times New Roman"/>
          <w:sz w:val="32"/>
          <w:szCs w:val="32"/>
        </w:rPr>
        <w:t xml:space="preserve"> сферы поиска, радости, удовольствия, развитие детской  индивидуальности, удовлетворение индивидуальных их потребностей и интересов.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Музыка,</w:t>
      </w:r>
      <w:r>
        <w:rPr>
          <w:rFonts w:ascii="Times New Roman" w:hAnsi="Times New Roman"/>
          <w:sz w:val="32"/>
          <w:szCs w:val="32"/>
        </w:rPr>
        <w:t xml:space="preserve"> движение – это средства, которые благотворно действуют на здоровье ребёнка. Музыкально-ритмические движения выполняют релаксационную функцию, помогают добиться эмоциональной разрядки, снять умственную перегрузки и утомления.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В музыкальном воспитании и об</w:t>
      </w:r>
      <w:r>
        <w:rPr>
          <w:rFonts w:ascii="Times New Roman" w:hAnsi="Times New Roman"/>
          <w:b/>
          <w:bCs/>
          <w:sz w:val="32"/>
          <w:szCs w:val="32"/>
        </w:rPr>
        <w:t xml:space="preserve">учении детей дошкольного возраста применяют три взаимосвязанных метода работы: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1. Наглядный;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2. Словесный;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Метод практической деятельности.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Каждый метод включает в себя систему различных приемов, зависящих от его специфики. Выбор тех или иных методи</w:t>
      </w:r>
      <w:r>
        <w:rPr>
          <w:rFonts w:ascii="Times New Roman" w:hAnsi="Times New Roman"/>
          <w:sz w:val="32"/>
          <w:szCs w:val="32"/>
        </w:rPr>
        <w:t>ческих приемов обучения определяется конкретными задачами данного музыкального занятия, сложностью музыкального материала, этапом обучения и уровнем общего развития детей.</w:t>
      </w:r>
    </w:p>
    <w:p w:rsidR="00946DD2" w:rsidRDefault="009209C8">
      <w:pPr>
        <w:ind w:left="283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Подбирая для обучения детей различные методические приемы, педагогу необходимо руко</w:t>
      </w:r>
      <w:r>
        <w:rPr>
          <w:rFonts w:ascii="Times New Roman" w:hAnsi="Times New Roman"/>
          <w:b/>
          <w:bCs/>
          <w:sz w:val="32"/>
          <w:szCs w:val="32"/>
        </w:rPr>
        <w:t xml:space="preserve">водствоваться следующими правилами: </w:t>
      </w:r>
      <w:r>
        <w:rPr>
          <w:rFonts w:ascii="Times New Roman" w:hAnsi="Times New Roman"/>
          <w:b/>
          <w:bCs/>
          <w:sz w:val="32"/>
          <w:szCs w:val="32"/>
        </w:rPr>
        <w:br/>
      </w:r>
      <w:r>
        <w:rPr>
          <w:rFonts w:ascii="Times New Roman" w:hAnsi="Times New Roman"/>
          <w:sz w:val="32"/>
          <w:szCs w:val="32"/>
        </w:rPr>
        <w:t xml:space="preserve">- обеспечить высокий художественный уровень предлагаемого </w:t>
      </w:r>
      <w:r>
        <w:rPr>
          <w:rFonts w:ascii="Times New Roman" w:hAnsi="Times New Roman"/>
          <w:sz w:val="32"/>
          <w:szCs w:val="32"/>
        </w:rPr>
        <w:lastRenderedPageBreak/>
        <w:t>детям музыкального материала и качественность его исполнения; - учитывать особенности данного детского коллектива, уровень его общего и музыкального развития, ег</w:t>
      </w:r>
      <w:r>
        <w:rPr>
          <w:rFonts w:ascii="Times New Roman" w:hAnsi="Times New Roman"/>
          <w:sz w:val="32"/>
          <w:szCs w:val="32"/>
        </w:rPr>
        <w:t xml:space="preserve">о организованность; </w:t>
      </w:r>
    </w:p>
    <w:p w:rsidR="00946DD2" w:rsidRDefault="009209C8">
      <w:pPr>
        <w:numPr>
          <w:ilvl w:val="0"/>
          <w:numId w:val="2"/>
        </w:numPr>
        <w:ind w:left="283" w:firstLine="11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учитывать образность и конкретность восприятия музыки детьми дошкольного возраста.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 xml:space="preserve">Формы музыкальной работы в детском саду: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музыкальные занятия,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вечера досуга,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самостоятельная игровая деятельность,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праздники и развлечения. </w:t>
      </w:r>
    </w:p>
    <w:p w:rsidR="00946DD2" w:rsidRDefault="009209C8">
      <w:pPr>
        <w:ind w:left="283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Виды музыкальной деятельности: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Музыкально-ритмические движения.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Развитие чувства ритма, </w:t>
      </w:r>
      <w:proofErr w:type="spellStart"/>
      <w:r>
        <w:rPr>
          <w:rFonts w:ascii="Times New Roman" w:hAnsi="Times New Roman"/>
          <w:sz w:val="32"/>
          <w:szCs w:val="32"/>
        </w:rPr>
        <w:t>музицирование</w:t>
      </w:r>
      <w:proofErr w:type="spellEnd"/>
      <w:r>
        <w:rPr>
          <w:rFonts w:ascii="Times New Roman" w:hAnsi="Times New Roman"/>
          <w:sz w:val="32"/>
          <w:szCs w:val="32"/>
        </w:rPr>
        <w:t xml:space="preserve">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Пальчиковая гимнастика.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- Слушание музыки.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Распевание, пение.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Пляски, игры, хороводы.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Музыкально-ритмические движения </w:t>
      </w:r>
      <w:proofErr w:type="gramStart"/>
      <w:r>
        <w:rPr>
          <w:rFonts w:ascii="Times New Roman" w:hAnsi="Times New Roman"/>
          <w:sz w:val="32"/>
          <w:szCs w:val="32"/>
        </w:rPr>
        <w:t>Этот</w:t>
      </w:r>
      <w:proofErr w:type="gramEnd"/>
      <w:r>
        <w:rPr>
          <w:rFonts w:ascii="Times New Roman" w:hAnsi="Times New Roman"/>
          <w:sz w:val="32"/>
          <w:szCs w:val="32"/>
        </w:rPr>
        <w:t xml:space="preserve"> вид музыкальной деятельности детей включает два вида движений: общеразвивающие (ходьба, бег, прыжки, упражнения для рук) и 16 танцевальные (переменный шаг, притопы и т. д.), то есть те движения, которые пригодятся в раз</w:t>
      </w:r>
      <w:r>
        <w:rPr>
          <w:rFonts w:ascii="Times New Roman" w:hAnsi="Times New Roman"/>
          <w:sz w:val="32"/>
          <w:szCs w:val="32"/>
        </w:rPr>
        <w:t xml:space="preserve">учивании плясок детьми. </w:t>
      </w:r>
      <w:r>
        <w:rPr>
          <w:rFonts w:ascii="Times New Roman" w:hAnsi="Times New Roman"/>
          <w:b/>
          <w:bCs/>
          <w:sz w:val="32"/>
          <w:szCs w:val="32"/>
        </w:rPr>
        <w:t xml:space="preserve">Работа над развитием чувства ритма.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b/>
          <w:bCs/>
          <w:sz w:val="32"/>
          <w:szCs w:val="32"/>
        </w:rPr>
        <w:t>Музицирование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sz w:val="32"/>
          <w:szCs w:val="32"/>
        </w:rPr>
        <w:t>Этот</w:t>
      </w:r>
      <w:proofErr w:type="gramEnd"/>
      <w:r>
        <w:rPr>
          <w:rFonts w:ascii="Times New Roman" w:hAnsi="Times New Roman"/>
          <w:sz w:val="32"/>
          <w:szCs w:val="32"/>
        </w:rPr>
        <w:t xml:space="preserve"> раздел является новым и выделен особо. Без ритма невозможно пение, движение. Чувство ритма есть у каждого ребенка, но его необходимо выявить и развить. Игры на развитие чувства</w:t>
      </w:r>
      <w:r>
        <w:rPr>
          <w:rFonts w:ascii="Times New Roman" w:hAnsi="Times New Roman"/>
          <w:sz w:val="32"/>
          <w:szCs w:val="32"/>
        </w:rPr>
        <w:t xml:space="preserve"> ритма проводятся постоянно и неоднократно повторяются. Каждое новое задание переносится на последующие занятия, варьируется и исполняется детьми на </w:t>
      </w:r>
      <w:r>
        <w:rPr>
          <w:rFonts w:ascii="Times New Roman" w:hAnsi="Times New Roman"/>
          <w:sz w:val="32"/>
          <w:szCs w:val="32"/>
        </w:rPr>
        <w:lastRenderedPageBreak/>
        <w:t xml:space="preserve">музыкальных инструментах, что является основой детского </w:t>
      </w:r>
      <w:proofErr w:type="spellStart"/>
      <w:r>
        <w:rPr>
          <w:rFonts w:ascii="Times New Roman" w:hAnsi="Times New Roman"/>
          <w:sz w:val="32"/>
          <w:szCs w:val="32"/>
        </w:rPr>
        <w:t>музицирования</w:t>
      </w:r>
      <w:proofErr w:type="spellEnd"/>
      <w:r>
        <w:rPr>
          <w:rFonts w:ascii="Times New Roman" w:hAnsi="Times New Roman"/>
          <w:sz w:val="32"/>
          <w:szCs w:val="32"/>
        </w:rPr>
        <w:t xml:space="preserve">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Пальчиковая гимнастика </w:t>
      </w:r>
      <w:r>
        <w:rPr>
          <w:rFonts w:ascii="Times New Roman" w:hAnsi="Times New Roman"/>
          <w:sz w:val="32"/>
          <w:szCs w:val="32"/>
        </w:rPr>
        <w:t>Нововведение</w:t>
      </w:r>
      <w:r>
        <w:rPr>
          <w:rFonts w:ascii="Times New Roman" w:hAnsi="Times New Roman"/>
          <w:sz w:val="32"/>
          <w:szCs w:val="32"/>
        </w:rPr>
        <w:t>м данной технологии является пальчиковая гимнастика, которая помогает детям не только отдохнуть, расслабиться, но и развить ритмическую основу, укрепить мышцы пальцев и ладоней, что в свою очередь помогает в игре на музыкальных инструментах. Разучивание пр</w:t>
      </w:r>
      <w:r>
        <w:rPr>
          <w:rFonts w:ascii="Times New Roman" w:hAnsi="Times New Roman"/>
          <w:sz w:val="32"/>
          <w:szCs w:val="32"/>
        </w:rPr>
        <w:t>и этом забавных стишков, прибауток развивает детскую память и речь.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 xml:space="preserve">Слушание музыки </w:t>
      </w:r>
      <w:r>
        <w:rPr>
          <w:rFonts w:ascii="Times New Roman" w:hAnsi="Times New Roman"/>
          <w:sz w:val="32"/>
          <w:szCs w:val="32"/>
        </w:rPr>
        <w:t xml:space="preserve">В разделе восприятие музыки подобраны музыкальные произведения с выразительной мелодией, яркой тембровой окраской и соответствующим тому или иному музыкальному образу или </w:t>
      </w:r>
      <w:r>
        <w:rPr>
          <w:rFonts w:ascii="Times New Roman" w:hAnsi="Times New Roman"/>
          <w:sz w:val="32"/>
          <w:szCs w:val="32"/>
        </w:rPr>
        <w:t xml:space="preserve">герою характером. Для лучшего восприятия к каждому музыкальному произведению подбираются иллюстрации, игрушки, стихи, загадки, </w:t>
      </w:r>
      <w:proofErr w:type="spellStart"/>
      <w:r>
        <w:rPr>
          <w:rFonts w:ascii="Times New Roman" w:hAnsi="Times New Roman"/>
          <w:sz w:val="32"/>
          <w:szCs w:val="32"/>
        </w:rPr>
        <w:t>потешки</w:t>
      </w:r>
      <w:proofErr w:type="spellEnd"/>
      <w:r>
        <w:rPr>
          <w:rFonts w:ascii="Times New Roman" w:hAnsi="Times New Roman"/>
          <w:sz w:val="32"/>
          <w:szCs w:val="32"/>
        </w:rPr>
        <w:t>, придумываются небольшие сюжеты. Большое значение имеет использование магнитофонных записей, а также видеоматериалов из к</w:t>
      </w:r>
      <w:r>
        <w:rPr>
          <w:rFonts w:ascii="Times New Roman" w:hAnsi="Times New Roman"/>
          <w:sz w:val="32"/>
          <w:szCs w:val="32"/>
        </w:rPr>
        <w:t xml:space="preserve">инофильмов и мультипликационных фильмов, так как зрительное восприятие помогает слуховому. </w:t>
      </w:r>
    </w:p>
    <w:p w:rsidR="00946DD2" w:rsidRDefault="009209C8">
      <w:pPr>
        <w:ind w:left="2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Распевание, пение </w:t>
      </w:r>
      <w:r>
        <w:rPr>
          <w:rFonts w:ascii="Times New Roman" w:hAnsi="Times New Roman"/>
          <w:sz w:val="32"/>
          <w:szCs w:val="32"/>
        </w:rPr>
        <w:t>Разделу пению отводится большое место. Собственное исполнение песен должно доставлять детям удовольствие. Для того чтобы не акцентировать внимания</w:t>
      </w:r>
      <w:r>
        <w:rPr>
          <w:rFonts w:ascii="Times New Roman" w:hAnsi="Times New Roman"/>
          <w:sz w:val="32"/>
          <w:szCs w:val="32"/>
        </w:rPr>
        <w:t xml:space="preserve"> детей на недостатках (прерывистое дыхание, нечеткое произношение, гудение), им предлагаются простые, веселые песенки – </w:t>
      </w:r>
      <w:proofErr w:type="spellStart"/>
      <w:r>
        <w:rPr>
          <w:rFonts w:ascii="Times New Roman" w:hAnsi="Times New Roman"/>
          <w:sz w:val="32"/>
          <w:szCs w:val="32"/>
        </w:rPr>
        <w:t>распевки</w:t>
      </w:r>
      <w:proofErr w:type="spellEnd"/>
      <w:r>
        <w:rPr>
          <w:rFonts w:ascii="Times New Roman" w:hAnsi="Times New Roman"/>
          <w:sz w:val="32"/>
          <w:szCs w:val="32"/>
        </w:rPr>
        <w:t xml:space="preserve"> с яркой ритмической основой. Ощущая ритмическую пульсацию, дети могут сами себе подыграть на музыкальных инструментах. 17 Выбир</w:t>
      </w:r>
      <w:r>
        <w:rPr>
          <w:rFonts w:ascii="Times New Roman" w:hAnsi="Times New Roman"/>
          <w:sz w:val="32"/>
          <w:szCs w:val="32"/>
        </w:rPr>
        <w:t xml:space="preserve">аются песни доступные для детей по содержанию, мелодической окрашенности. Тексты песен на занятиях не заучиваются. Уже с младшей группы практикуется, кроме хорового пения, пение по подгруппам, соло, цепочками. </w:t>
      </w:r>
    </w:p>
    <w:p w:rsidR="00946DD2" w:rsidRDefault="009209C8">
      <w:pPr>
        <w:ind w:left="283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Пляски, игры, хороводы </w:t>
      </w:r>
      <w:r>
        <w:rPr>
          <w:rFonts w:ascii="Times New Roman" w:hAnsi="Times New Roman"/>
          <w:sz w:val="32"/>
          <w:szCs w:val="32"/>
        </w:rPr>
        <w:t>Основная цель - дать в</w:t>
      </w:r>
      <w:r>
        <w:rPr>
          <w:rFonts w:ascii="Times New Roman" w:hAnsi="Times New Roman"/>
          <w:sz w:val="32"/>
          <w:szCs w:val="32"/>
        </w:rPr>
        <w:t xml:space="preserve">озможность детям подвигаться под музыкальное сопровождение, пение взрослых. В игре обязательно присутствует элемент сюрприза, шутки, забавы. Роль ведущего (кота, медведя, зайца, матрешки и т.д.) исполняет воспитатель или ребенок старшего возраста). В </w:t>
      </w:r>
      <w:r>
        <w:rPr>
          <w:rFonts w:ascii="Times New Roman" w:hAnsi="Times New Roman"/>
          <w:sz w:val="32"/>
          <w:szCs w:val="32"/>
        </w:rPr>
        <w:lastRenderedPageBreak/>
        <w:t>хоров</w:t>
      </w:r>
      <w:r>
        <w:rPr>
          <w:rFonts w:ascii="Times New Roman" w:hAnsi="Times New Roman"/>
          <w:sz w:val="32"/>
          <w:szCs w:val="32"/>
        </w:rPr>
        <w:t xml:space="preserve">одах дети только выполняют движения по показу педагога и под его пение. Пляски разучиваются довольно долго, как упражнения, но детские идеи, фантазии непременно находят свое место в них. </w:t>
      </w:r>
    </w:p>
    <w:p w:rsidR="00946DD2" w:rsidRDefault="009209C8">
      <w:pPr>
        <w:ind w:left="283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>Вся работа по музыкально-ритмическому воспитанию проводится в тесной</w:t>
      </w:r>
      <w:r>
        <w:rPr>
          <w:rFonts w:ascii="Times New Roman" w:hAnsi="Times New Roman"/>
          <w:sz w:val="32"/>
          <w:szCs w:val="32"/>
        </w:rPr>
        <w:t xml:space="preserve"> связи с изобразительной деятельностью, театрализованной ритмопластикой и развитием речи. </w:t>
      </w:r>
    </w:p>
    <w:p w:rsidR="00946DD2" w:rsidRDefault="009209C8">
      <w:pPr>
        <w:ind w:left="283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>Развитие музыкальных способностей осуществляется в процессе совершенствования слуха и умения согласовывать свои движения с музыкой. Необходимо возможно раньше начать</w:t>
      </w:r>
      <w:r>
        <w:rPr>
          <w:rFonts w:ascii="Times New Roman" w:hAnsi="Times New Roman"/>
          <w:sz w:val="32"/>
          <w:szCs w:val="32"/>
        </w:rPr>
        <w:t xml:space="preserve"> развивать эти умения в доступной форме: ритмических упражнениях, музыкальных игр, танцев, хороводов.  Каждый ребёнок индивидуален и у каждого есть свои музыкальные задатки, просто у кого-то они хорошо развиты, а кому-то надо помочь их развить. Основу заня</w:t>
      </w:r>
      <w:r>
        <w:rPr>
          <w:rFonts w:ascii="Times New Roman" w:hAnsi="Times New Roman"/>
          <w:sz w:val="32"/>
          <w:szCs w:val="32"/>
        </w:rPr>
        <w:t xml:space="preserve">тий должен составлять синтез слова, музыки и движения. Это позволит преодолеть трудности в координации движения, развить внимание и память, музыкальный слух и чувство ритма. </w:t>
      </w:r>
    </w:p>
    <w:sectPr w:rsidR="00946DD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Times New Roman"/>
    <w:charset w:val="01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2DF3"/>
    <w:multiLevelType w:val="multilevel"/>
    <w:tmpl w:val="F36285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tarSymbol" w:hAnsi="StarSymbol" w:cs="StarSymbol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StarSymbol" w:hAnsi="StarSymbol" w:cs="StarSymbol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371F4D03"/>
    <w:multiLevelType w:val="multilevel"/>
    <w:tmpl w:val="86B8DA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</w:compat>
  <w:rsids>
    <w:rsidRoot w:val="00946DD2"/>
    <w:rsid w:val="009209C8"/>
    <w:rsid w:val="0094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FA612F-1EFC-403D-ACF2-DAAB0612C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F96"/>
    <w:pPr>
      <w:spacing w:after="160" w:line="259" w:lineRule="auto"/>
    </w:p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FC69D4"/>
    <w:rPr>
      <w:rFonts w:ascii="Tahoma" w:hAnsi="Tahoma" w:cs="Tahoma"/>
      <w:sz w:val="16"/>
      <w:szCs w:val="16"/>
    </w:rPr>
  </w:style>
  <w:style w:type="character" w:styleId="a5">
    <w:name w:val="Strong"/>
    <w:qFormat/>
    <w:rPr>
      <w:b/>
      <w:bCs/>
    </w:rPr>
  </w:style>
  <w:style w:type="character" w:styleId="a6">
    <w:name w:val="Hyperlink"/>
    <w:basedOn w:val="a0"/>
    <w:rPr>
      <w:color w:val="0000FF"/>
      <w:u w:val="single"/>
    </w:rPr>
  </w:style>
  <w:style w:type="character" w:customStyle="1" w:styleId="x-phmenubutton">
    <w:name w:val="x-ph__menu__button"/>
    <w:basedOn w:val="a0"/>
    <w:qFormat/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user">
    <w:name w:val="Заголовок (user)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FC69D4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FC69D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ichfactdown-paragraph">
    <w:name w:val="richfactdown-paragraph"/>
    <w:basedOn w:val="a"/>
    <w:qFormat/>
    <w:rsid w:val="0071635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d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y77kurch@mail.ru" TargetMode="External"/><Relationship Id="rId5" Type="http://schemas.openxmlformats.org/officeDocument/2006/relationships/hyperlink" Target="mailto:doy77kurc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2240</Words>
  <Characters>12768</Characters>
  <Application>Microsoft Office Word</Application>
  <DocSecurity>0</DocSecurity>
  <Lines>106</Lines>
  <Paragraphs>29</Paragraphs>
  <ScaleCrop>false</ScaleCrop>
  <Company>diakov.net</Company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10</cp:revision>
  <dcterms:created xsi:type="dcterms:W3CDTF">2024-05-28T13:19:00Z</dcterms:created>
  <dcterms:modified xsi:type="dcterms:W3CDTF">2025-04-10T15:03:00Z</dcterms:modified>
  <dc:language>ru-RU</dc:language>
</cp:coreProperties>
</file>