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24E29A" w14:textId="77777777" w:rsidR="00483FD8" w:rsidRPr="00D8369F" w:rsidRDefault="00483FD8" w:rsidP="00483FD8">
      <w:pPr>
        <w:spacing w:line="360" w:lineRule="auto"/>
        <w:jc w:val="center"/>
        <w:rPr>
          <w:rFonts w:ascii="Times New Roman" w:hAnsi="Times New Roman" w:cs="Times New Roman"/>
          <w:sz w:val="28"/>
          <w:szCs w:val="28"/>
        </w:rPr>
      </w:pPr>
      <w:r w:rsidRPr="00D8369F">
        <w:rPr>
          <w:rFonts w:ascii="Times New Roman" w:hAnsi="Times New Roman" w:cs="Times New Roman"/>
          <w:sz w:val="28"/>
          <w:szCs w:val="28"/>
        </w:rPr>
        <w:t xml:space="preserve">Министерство образования и науки Калужской области </w:t>
      </w:r>
    </w:p>
    <w:p w14:paraId="5C15D4AF" w14:textId="77777777" w:rsidR="00483FD8" w:rsidRPr="00D8369F" w:rsidRDefault="00483FD8" w:rsidP="00483FD8">
      <w:pPr>
        <w:spacing w:line="360" w:lineRule="auto"/>
        <w:jc w:val="center"/>
        <w:rPr>
          <w:rFonts w:ascii="Times New Roman" w:hAnsi="Times New Roman" w:cs="Times New Roman"/>
          <w:sz w:val="28"/>
          <w:szCs w:val="28"/>
        </w:rPr>
      </w:pPr>
      <w:r w:rsidRPr="00D8369F">
        <w:rPr>
          <w:rFonts w:ascii="Times New Roman" w:hAnsi="Times New Roman" w:cs="Times New Roman"/>
          <w:sz w:val="28"/>
          <w:szCs w:val="28"/>
        </w:rPr>
        <w:t xml:space="preserve">Государственное бюджетное профессиональное образовательное учреждение Калужской области "Калужский коммунально-строительный техникум" </w:t>
      </w:r>
    </w:p>
    <w:p w14:paraId="4C8D13E5" w14:textId="77777777" w:rsidR="00483FD8" w:rsidRPr="00D8369F" w:rsidRDefault="00483FD8" w:rsidP="00483FD8">
      <w:pPr>
        <w:spacing w:line="360" w:lineRule="auto"/>
        <w:jc w:val="center"/>
        <w:rPr>
          <w:rFonts w:ascii="Times New Roman" w:hAnsi="Times New Roman" w:cs="Times New Roman"/>
          <w:sz w:val="28"/>
          <w:szCs w:val="28"/>
        </w:rPr>
      </w:pPr>
      <w:r w:rsidRPr="00D8369F">
        <w:rPr>
          <w:rFonts w:ascii="Times New Roman" w:hAnsi="Times New Roman" w:cs="Times New Roman"/>
          <w:sz w:val="28"/>
          <w:szCs w:val="28"/>
        </w:rPr>
        <w:t>им. И.К.Ципулина</w:t>
      </w:r>
    </w:p>
    <w:p w14:paraId="5B410C42" w14:textId="77777777" w:rsidR="00483FD8" w:rsidRPr="00D8369F" w:rsidRDefault="00483FD8" w:rsidP="00483FD8">
      <w:pPr>
        <w:rPr>
          <w:rFonts w:ascii="Times New Roman" w:hAnsi="Times New Roman" w:cs="Times New Roman"/>
          <w:b/>
          <w:bCs/>
        </w:rPr>
      </w:pPr>
    </w:p>
    <w:p w14:paraId="69803889" w14:textId="77777777" w:rsidR="00483FD8" w:rsidRPr="00D8369F" w:rsidRDefault="00483FD8" w:rsidP="00483FD8">
      <w:pPr>
        <w:rPr>
          <w:rFonts w:ascii="Times New Roman" w:hAnsi="Times New Roman" w:cs="Times New Roman"/>
          <w:b/>
          <w:bCs/>
        </w:rPr>
      </w:pPr>
    </w:p>
    <w:p w14:paraId="7705C392" w14:textId="77777777" w:rsidR="00483FD8" w:rsidRPr="00D8369F" w:rsidRDefault="00483FD8" w:rsidP="00483FD8">
      <w:pPr>
        <w:rPr>
          <w:rFonts w:ascii="Times New Roman" w:hAnsi="Times New Roman" w:cs="Times New Roman"/>
          <w:b/>
          <w:bCs/>
        </w:rPr>
      </w:pPr>
    </w:p>
    <w:p w14:paraId="332CB625" w14:textId="77777777" w:rsidR="00483FD8" w:rsidRPr="00D8369F" w:rsidRDefault="00483FD8" w:rsidP="00483FD8">
      <w:pPr>
        <w:rPr>
          <w:rFonts w:ascii="Times New Roman" w:hAnsi="Times New Roman" w:cs="Times New Roman"/>
          <w:b/>
          <w:bCs/>
        </w:rPr>
      </w:pPr>
    </w:p>
    <w:p w14:paraId="555477E4" w14:textId="77777777" w:rsidR="00483FD8" w:rsidRPr="00D8369F" w:rsidRDefault="00483FD8" w:rsidP="00A75479">
      <w:pPr>
        <w:jc w:val="center"/>
        <w:rPr>
          <w:rFonts w:ascii="Times New Roman" w:hAnsi="Times New Roman" w:cs="Times New Roman"/>
          <w:sz w:val="28"/>
          <w:szCs w:val="28"/>
        </w:rPr>
      </w:pPr>
      <w:r w:rsidRPr="00D8369F">
        <w:rPr>
          <w:rFonts w:ascii="Times New Roman" w:hAnsi="Times New Roman" w:cs="Times New Roman"/>
          <w:sz w:val="28"/>
          <w:szCs w:val="28"/>
        </w:rPr>
        <w:t>Методическая разработка</w:t>
      </w:r>
    </w:p>
    <w:p w14:paraId="3CE094BB" w14:textId="5F262CC7" w:rsidR="00A75479" w:rsidRPr="00D8369F" w:rsidRDefault="008B7439" w:rsidP="00A75479">
      <w:pPr>
        <w:jc w:val="center"/>
        <w:rPr>
          <w:rFonts w:ascii="Times New Roman" w:hAnsi="Times New Roman" w:cs="Times New Roman"/>
          <w:sz w:val="28"/>
          <w:szCs w:val="28"/>
        </w:rPr>
      </w:pPr>
      <w:r w:rsidRPr="00D8369F">
        <w:rPr>
          <w:rFonts w:ascii="Times New Roman" w:hAnsi="Times New Roman" w:cs="Times New Roman"/>
          <w:sz w:val="28"/>
          <w:szCs w:val="28"/>
        </w:rPr>
        <w:t>круглого стола на тему «День славянской письменности и культуры»</w:t>
      </w:r>
    </w:p>
    <w:p w14:paraId="4C96EFA6" w14:textId="77777777" w:rsidR="007475A7" w:rsidRDefault="007475A7" w:rsidP="007475A7">
      <w:pPr>
        <w:spacing w:line="360" w:lineRule="auto"/>
        <w:jc w:val="center"/>
        <w:rPr>
          <w:rFonts w:ascii="Times New Roman" w:hAnsi="Times New Roman"/>
          <w:sz w:val="28"/>
          <w:szCs w:val="28"/>
        </w:rPr>
      </w:pPr>
      <w:r w:rsidRPr="004D1C15">
        <w:rPr>
          <w:rFonts w:ascii="Times New Roman" w:hAnsi="Times New Roman"/>
          <w:sz w:val="28"/>
          <w:szCs w:val="28"/>
        </w:rPr>
        <w:t>для студентов 1 курса специальностей 07.02.01 «Архитектура»</w:t>
      </w:r>
      <w:r>
        <w:rPr>
          <w:rFonts w:ascii="Times New Roman" w:hAnsi="Times New Roman"/>
          <w:sz w:val="28"/>
          <w:szCs w:val="28"/>
        </w:rPr>
        <w:t>,</w:t>
      </w:r>
    </w:p>
    <w:p w14:paraId="5574893F" w14:textId="77777777" w:rsidR="007475A7" w:rsidRPr="007916AE" w:rsidRDefault="007475A7" w:rsidP="007475A7">
      <w:pPr>
        <w:spacing w:line="360" w:lineRule="auto"/>
        <w:jc w:val="center"/>
        <w:rPr>
          <w:rFonts w:ascii="Times New Roman" w:hAnsi="Times New Roman"/>
          <w:sz w:val="28"/>
          <w:szCs w:val="28"/>
        </w:rPr>
      </w:pPr>
      <w:r w:rsidRPr="007916AE">
        <w:rPr>
          <w:rFonts w:ascii="Times New Roman" w:hAnsi="Times New Roman"/>
          <w:sz w:val="28"/>
          <w:szCs w:val="28"/>
        </w:rPr>
        <w:t>08.02.01 Строительство и эксплуатация зданий и сооружений</w:t>
      </w:r>
      <w:r>
        <w:rPr>
          <w:rFonts w:ascii="Times New Roman" w:hAnsi="Times New Roman"/>
          <w:sz w:val="28"/>
          <w:szCs w:val="28"/>
        </w:rPr>
        <w:t>,</w:t>
      </w:r>
    </w:p>
    <w:p w14:paraId="72C21CD6" w14:textId="77777777" w:rsidR="007475A7" w:rsidRPr="004D1C15" w:rsidRDefault="007475A7" w:rsidP="007475A7">
      <w:pPr>
        <w:spacing w:line="360" w:lineRule="auto"/>
        <w:jc w:val="center"/>
        <w:rPr>
          <w:rFonts w:ascii="Times New Roman" w:hAnsi="Times New Roman"/>
          <w:sz w:val="28"/>
          <w:szCs w:val="28"/>
        </w:rPr>
      </w:pPr>
      <w:r w:rsidRPr="004D1C15">
        <w:rPr>
          <w:rFonts w:ascii="Times New Roman" w:hAnsi="Times New Roman"/>
          <w:sz w:val="28"/>
          <w:szCs w:val="28"/>
        </w:rPr>
        <w:t>08.02.04. Водоснабжение и водоотведение</w:t>
      </w:r>
      <w:r>
        <w:rPr>
          <w:rFonts w:ascii="Times New Roman" w:hAnsi="Times New Roman"/>
          <w:sz w:val="28"/>
          <w:szCs w:val="28"/>
        </w:rPr>
        <w:t>,</w:t>
      </w:r>
    </w:p>
    <w:p w14:paraId="1BD92D9D" w14:textId="77777777" w:rsidR="007475A7" w:rsidRPr="004D1C15" w:rsidRDefault="007475A7" w:rsidP="007475A7">
      <w:pPr>
        <w:spacing w:line="360" w:lineRule="auto"/>
        <w:jc w:val="center"/>
        <w:rPr>
          <w:rFonts w:ascii="Times New Roman" w:hAnsi="Times New Roman"/>
          <w:sz w:val="28"/>
          <w:szCs w:val="28"/>
        </w:rPr>
      </w:pPr>
      <w:r w:rsidRPr="004D1C15">
        <w:rPr>
          <w:rFonts w:ascii="Times New Roman" w:hAnsi="Times New Roman"/>
          <w:sz w:val="28"/>
          <w:szCs w:val="28"/>
        </w:rPr>
        <w:t>08.02.07 «Монтаж и эксплуатация внутренних санитарно-технических устройств, кондиционирования воздуха и вентиляция»</w:t>
      </w:r>
      <w:r>
        <w:rPr>
          <w:rFonts w:ascii="Times New Roman" w:hAnsi="Times New Roman"/>
          <w:sz w:val="28"/>
          <w:szCs w:val="28"/>
        </w:rPr>
        <w:t>,</w:t>
      </w:r>
    </w:p>
    <w:p w14:paraId="75B79ADA" w14:textId="77777777" w:rsidR="007475A7" w:rsidRPr="004D1C15" w:rsidRDefault="007475A7" w:rsidP="007475A7">
      <w:pPr>
        <w:spacing w:line="360" w:lineRule="auto"/>
        <w:jc w:val="center"/>
        <w:rPr>
          <w:rFonts w:ascii="Times New Roman" w:hAnsi="Times New Roman"/>
          <w:sz w:val="28"/>
          <w:szCs w:val="28"/>
        </w:rPr>
      </w:pPr>
      <w:r w:rsidRPr="004D1C15">
        <w:rPr>
          <w:rFonts w:ascii="Times New Roman" w:hAnsi="Times New Roman"/>
          <w:sz w:val="28"/>
          <w:szCs w:val="28"/>
        </w:rPr>
        <w:t>08.02.08. Монтаж и эксплуатация оборудования и систем газоснабжения</w:t>
      </w:r>
      <w:r>
        <w:rPr>
          <w:rFonts w:ascii="Times New Roman" w:hAnsi="Times New Roman"/>
          <w:sz w:val="28"/>
          <w:szCs w:val="28"/>
        </w:rPr>
        <w:t>,</w:t>
      </w:r>
    </w:p>
    <w:p w14:paraId="1FBC8D97" w14:textId="77777777" w:rsidR="007475A7" w:rsidRDefault="007475A7" w:rsidP="007475A7">
      <w:pPr>
        <w:spacing w:line="360" w:lineRule="auto"/>
        <w:jc w:val="center"/>
        <w:rPr>
          <w:rFonts w:ascii="Times New Roman" w:hAnsi="Times New Roman"/>
          <w:sz w:val="28"/>
          <w:szCs w:val="28"/>
        </w:rPr>
      </w:pPr>
      <w:r w:rsidRPr="004D1C15">
        <w:rPr>
          <w:rFonts w:ascii="Times New Roman" w:hAnsi="Times New Roman"/>
          <w:sz w:val="28"/>
          <w:szCs w:val="28"/>
        </w:rPr>
        <w:t>35.02.12 «Садово-парковое и ландшафтное строительство»</w:t>
      </w:r>
      <w:r>
        <w:rPr>
          <w:rFonts w:ascii="Times New Roman" w:hAnsi="Times New Roman"/>
          <w:sz w:val="28"/>
          <w:szCs w:val="28"/>
        </w:rPr>
        <w:t>,</w:t>
      </w:r>
    </w:p>
    <w:p w14:paraId="1F909F04" w14:textId="77777777" w:rsidR="007475A7" w:rsidRPr="00E2626F" w:rsidRDefault="007475A7" w:rsidP="007475A7">
      <w:pPr>
        <w:spacing w:after="0" w:line="360" w:lineRule="auto"/>
        <w:jc w:val="center"/>
        <w:rPr>
          <w:rFonts w:ascii="Times New Roman" w:hAnsi="Times New Roman" w:cs="Times New Roman"/>
          <w:bCs/>
          <w:sz w:val="28"/>
          <w:szCs w:val="28"/>
        </w:rPr>
      </w:pPr>
      <w:r w:rsidRPr="00E2626F">
        <w:rPr>
          <w:rFonts w:ascii="Times New Roman" w:hAnsi="Times New Roman" w:cs="Times New Roman"/>
          <w:bCs/>
          <w:sz w:val="28"/>
          <w:szCs w:val="28"/>
        </w:rPr>
        <w:t xml:space="preserve">54.01.01 Дизайн (по отраслям) </w:t>
      </w:r>
    </w:p>
    <w:p w14:paraId="0A312909" w14:textId="77777777" w:rsidR="007475A7" w:rsidRPr="001D5EBD" w:rsidRDefault="007475A7" w:rsidP="007475A7">
      <w:pPr>
        <w:jc w:val="center"/>
        <w:rPr>
          <w:rFonts w:ascii="Times New Roman" w:hAnsi="Times New Roman"/>
          <w:sz w:val="28"/>
          <w:szCs w:val="28"/>
        </w:rPr>
      </w:pPr>
      <w:r w:rsidRPr="001D5EBD">
        <w:rPr>
          <w:rFonts w:ascii="Times New Roman" w:hAnsi="Times New Roman"/>
          <w:sz w:val="28"/>
          <w:szCs w:val="28"/>
        </w:rPr>
        <w:t>профессий 54.01.20 «Графический дизайнер»</w:t>
      </w:r>
    </w:p>
    <w:p w14:paraId="1AFFE3D0" w14:textId="77777777" w:rsidR="007475A7" w:rsidRPr="001D5EBD" w:rsidRDefault="007475A7" w:rsidP="007475A7">
      <w:pPr>
        <w:jc w:val="center"/>
        <w:rPr>
          <w:rFonts w:ascii="Times New Roman" w:hAnsi="Times New Roman"/>
          <w:sz w:val="28"/>
          <w:szCs w:val="28"/>
        </w:rPr>
      </w:pPr>
      <w:r w:rsidRPr="001D5EBD">
        <w:rPr>
          <w:rFonts w:ascii="Times New Roman" w:hAnsi="Times New Roman"/>
          <w:sz w:val="28"/>
          <w:szCs w:val="28"/>
        </w:rPr>
        <w:t>08.01.28 «Мастер отделочных строительных и декоративных работ»</w:t>
      </w:r>
    </w:p>
    <w:p w14:paraId="6BCCD372" w14:textId="6AC57C3A" w:rsidR="001D5EBD" w:rsidRPr="00D8369F" w:rsidRDefault="001D5EBD" w:rsidP="00483FD8">
      <w:pPr>
        <w:spacing w:line="360" w:lineRule="auto"/>
        <w:jc w:val="center"/>
        <w:rPr>
          <w:rFonts w:ascii="Times New Roman" w:hAnsi="Times New Roman" w:cs="Times New Roman"/>
          <w:sz w:val="28"/>
          <w:szCs w:val="28"/>
        </w:rPr>
      </w:pPr>
    </w:p>
    <w:p w14:paraId="55830160" w14:textId="77777777" w:rsidR="001D5EBD" w:rsidRPr="00D8369F" w:rsidRDefault="001D5EBD" w:rsidP="00483FD8">
      <w:pPr>
        <w:spacing w:line="360" w:lineRule="auto"/>
        <w:jc w:val="center"/>
        <w:rPr>
          <w:rFonts w:ascii="Times New Roman" w:hAnsi="Times New Roman" w:cs="Times New Roman"/>
          <w:sz w:val="28"/>
          <w:szCs w:val="28"/>
        </w:rPr>
      </w:pPr>
    </w:p>
    <w:p w14:paraId="4BD8834E" w14:textId="77777777" w:rsidR="00483FD8" w:rsidRPr="00D8369F" w:rsidRDefault="00483FD8" w:rsidP="00483FD8">
      <w:pPr>
        <w:spacing w:after="0" w:line="240" w:lineRule="auto"/>
        <w:rPr>
          <w:rFonts w:ascii="Times New Roman" w:hAnsi="Times New Roman" w:cs="Times New Roman"/>
          <w:sz w:val="24"/>
          <w:szCs w:val="24"/>
        </w:rPr>
      </w:pPr>
    </w:p>
    <w:p w14:paraId="11F9F2D9" w14:textId="77777777" w:rsidR="00483FD8" w:rsidRPr="00D8369F" w:rsidRDefault="00483FD8" w:rsidP="001D5EBD">
      <w:pPr>
        <w:rPr>
          <w:rFonts w:ascii="Times New Roman" w:hAnsi="Times New Roman" w:cs="Times New Roman"/>
        </w:rPr>
      </w:pPr>
    </w:p>
    <w:p w14:paraId="63350894" w14:textId="77777777" w:rsidR="00483FD8" w:rsidRPr="00D8369F" w:rsidRDefault="00483FD8" w:rsidP="00A75479">
      <w:pPr>
        <w:rPr>
          <w:rFonts w:ascii="Times New Roman" w:hAnsi="Times New Roman" w:cs="Times New Roman"/>
        </w:rPr>
      </w:pPr>
    </w:p>
    <w:p w14:paraId="0496F527" w14:textId="77777777" w:rsidR="00483FD8" w:rsidRPr="00D8369F" w:rsidRDefault="00483FD8" w:rsidP="00483FD8">
      <w:pPr>
        <w:jc w:val="center"/>
        <w:rPr>
          <w:rFonts w:ascii="Times New Roman" w:hAnsi="Times New Roman" w:cs="Times New Roman"/>
        </w:rPr>
      </w:pPr>
    </w:p>
    <w:p w14:paraId="2E479569" w14:textId="4946BCFB" w:rsidR="00483FD8" w:rsidRPr="00D8369F" w:rsidRDefault="00483FD8" w:rsidP="00483FD8">
      <w:pPr>
        <w:jc w:val="center"/>
        <w:rPr>
          <w:rFonts w:ascii="Times New Roman" w:hAnsi="Times New Roman" w:cs="Times New Roman"/>
          <w:sz w:val="24"/>
          <w:szCs w:val="24"/>
        </w:rPr>
      </w:pPr>
      <w:r w:rsidRPr="00D8369F">
        <w:rPr>
          <w:rFonts w:ascii="Times New Roman" w:hAnsi="Times New Roman" w:cs="Times New Roman"/>
          <w:sz w:val="24"/>
          <w:szCs w:val="24"/>
        </w:rPr>
        <w:t>Калуга, 202</w:t>
      </w:r>
      <w:r w:rsidR="007475A7">
        <w:rPr>
          <w:rFonts w:ascii="Times New Roman" w:hAnsi="Times New Roman" w:cs="Times New Roman"/>
          <w:sz w:val="24"/>
          <w:szCs w:val="24"/>
        </w:rPr>
        <w:t>5</w:t>
      </w: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5211"/>
        <w:gridCol w:w="3969"/>
      </w:tblGrid>
      <w:tr w:rsidR="00D8369F" w:rsidRPr="00D8369F" w14:paraId="095A4F62" w14:textId="77777777" w:rsidTr="00163EC3">
        <w:trPr>
          <w:trHeight w:val="2143"/>
        </w:trPr>
        <w:tc>
          <w:tcPr>
            <w:tcW w:w="5211" w:type="dxa"/>
            <w:shd w:val="clear" w:color="auto" w:fill="auto"/>
          </w:tcPr>
          <w:p w14:paraId="0B3BB87C" w14:textId="77777777" w:rsidR="00483FD8" w:rsidRPr="00D8369F" w:rsidRDefault="00483FD8" w:rsidP="00163EC3">
            <w:pPr>
              <w:rPr>
                <w:rFonts w:ascii="Times New Roman" w:hAnsi="Times New Roman" w:cs="Times New Roman"/>
                <w:b/>
                <w:sz w:val="24"/>
                <w:szCs w:val="24"/>
              </w:rPr>
            </w:pPr>
            <w:r w:rsidRPr="00D8369F">
              <w:rPr>
                <w:rFonts w:ascii="Times New Roman" w:hAnsi="Times New Roman" w:cs="Times New Roman"/>
                <w:b/>
                <w:sz w:val="24"/>
                <w:szCs w:val="24"/>
              </w:rPr>
              <w:lastRenderedPageBreak/>
              <w:t>ОДОБРЕНО</w:t>
            </w:r>
          </w:p>
          <w:p w14:paraId="0D2130A3" w14:textId="77777777" w:rsidR="00483FD8" w:rsidRPr="00D8369F" w:rsidRDefault="00483FD8" w:rsidP="00163EC3">
            <w:pPr>
              <w:rPr>
                <w:rFonts w:ascii="Times New Roman" w:hAnsi="Times New Roman" w:cs="Times New Roman"/>
                <w:sz w:val="24"/>
                <w:szCs w:val="24"/>
              </w:rPr>
            </w:pPr>
            <w:r w:rsidRPr="00D8369F">
              <w:rPr>
                <w:rFonts w:ascii="Times New Roman" w:hAnsi="Times New Roman" w:cs="Times New Roman"/>
                <w:sz w:val="24"/>
                <w:szCs w:val="24"/>
              </w:rPr>
              <w:t>Цикловой комиссией</w:t>
            </w:r>
          </w:p>
          <w:p w14:paraId="4D538A8C" w14:textId="77777777" w:rsidR="00483FD8" w:rsidRPr="00D8369F" w:rsidRDefault="00483FD8" w:rsidP="00163EC3">
            <w:pPr>
              <w:spacing w:line="360" w:lineRule="auto"/>
              <w:rPr>
                <w:rFonts w:ascii="Times New Roman" w:hAnsi="Times New Roman" w:cs="Times New Roman"/>
              </w:rPr>
            </w:pPr>
            <w:r w:rsidRPr="00D8369F">
              <w:rPr>
                <w:rFonts w:ascii="Times New Roman" w:hAnsi="Times New Roman" w:cs="Times New Roman"/>
              </w:rPr>
              <w:t>Общеобразовательных дисциплин</w:t>
            </w:r>
          </w:p>
          <w:p w14:paraId="18F6F294" w14:textId="77777777" w:rsidR="00483FD8" w:rsidRPr="00D8369F" w:rsidRDefault="00483FD8" w:rsidP="00163EC3">
            <w:pPr>
              <w:spacing w:line="360" w:lineRule="auto"/>
              <w:rPr>
                <w:rFonts w:ascii="Times New Roman" w:hAnsi="Times New Roman" w:cs="Times New Roman"/>
              </w:rPr>
            </w:pPr>
            <w:r w:rsidRPr="00D8369F">
              <w:rPr>
                <w:rFonts w:ascii="Times New Roman" w:hAnsi="Times New Roman" w:cs="Times New Roman"/>
              </w:rPr>
              <w:t>И дисциплин ОГСЭ</w:t>
            </w:r>
          </w:p>
          <w:p w14:paraId="54C4E9D0" w14:textId="77777777" w:rsidR="00483FD8" w:rsidRPr="00D8369F" w:rsidRDefault="00483FD8" w:rsidP="00163EC3">
            <w:pPr>
              <w:rPr>
                <w:rFonts w:ascii="Times New Roman" w:hAnsi="Times New Roman" w:cs="Times New Roman"/>
                <w:sz w:val="24"/>
                <w:szCs w:val="24"/>
              </w:rPr>
            </w:pPr>
            <w:r w:rsidRPr="00D8369F">
              <w:rPr>
                <w:rFonts w:ascii="Times New Roman" w:hAnsi="Times New Roman" w:cs="Times New Roman"/>
                <w:sz w:val="24"/>
                <w:szCs w:val="24"/>
              </w:rPr>
              <w:t>Председатель</w:t>
            </w:r>
          </w:p>
          <w:p w14:paraId="214AA66F" w14:textId="5502821F" w:rsidR="00483FD8" w:rsidRPr="00D8369F" w:rsidRDefault="00483FD8" w:rsidP="00163EC3">
            <w:pPr>
              <w:rPr>
                <w:rFonts w:ascii="Times New Roman" w:hAnsi="Times New Roman" w:cs="Times New Roman"/>
                <w:sz w:val="24"/>
                <w:szCs w:val="24"/>
              </w:rPr>
            </w:pPr>
            <w:r w:rsidRPr="00D8369F">
              <w:rPr>
                <w:rFonts w:ascii="Times New Roman" w:hAnsi="Times New Roman" w:cs="Times New Roman"/>
                <w:sz w:val="24"/>
                <w:szCs w:val="24"/>
              </w:rPr>
              <w:t xml:space="preserve">_________ М.Н. </w:t>
            </w:r>
            <w:r w:rsidR="00636883" w:rsidRPr="00D8369F">
              <w:rPr>
                <w:rFonts w:ascii="Times New Roman" w:hAnsi="Times New Roman" w:cs="Times New Roman"/>
                <w:sz w:val="24"/>
                <w:szCs w:val="24"/>
              </w:rPr>
              <w:t>Устинова</w:t>
            </w:r>
          </w:p>
          <w:p w14:paraId="47DFA9F2" w14:textId="77777777" w:rsidR="00483FD8" w:rsidRPr="00D8369F" w:rsidRDefault="00483FD8" w:rsidP="00163EC3">
            <w:pPr>
              <w:rPr>
                <w:rFonts w:ascii="Times New Roman" w:hAnsi="Times New Roman" w:cs="Times New Roman"/>
                <w:sz w:val="24"/>
                <w:szCs w:val="24"/>
              </w:rPr>
            </w:pPr>
            <w:r w:rsidRPr="00D8369F">
              <w:rPr>
                <w:rFonts w:ascii="Times New Roman" w:hAnsi="Times New Roman" w:cs="Times New Roman"/>
                <w:sz w:val="24"/>
                <w:szCs w:val="24"/>
              </w:rPr>
              <w:t>_протокол №_    от ____</w:t>
            </w:r>
          </w:p>
          <w:p w14:paraId="6A87768A" w14:textId="77777777" w:rsidR="00483FD8" w:rsidRPr="00D8369F" w:rsidRDefault="00483FD8" w:rsidP="00163EC3">
            <w:pPr>
              <w:widowControl w:val="0"/>
              <w:shd w:val="clear" w:color="auto" w:fill="FFFFFF"/>
              <w:tabs>
                <w:tab w:val="left" w:pos="6403"/>
              </w:tabs>
              <w:autoSpaceDE w:val="0"/>
              <w:autoSpaceDN w:val="0"/>
              <w:adjustRightInd w:val="0"/>
              <w:rPr>
                <w:rFonts w:ascii="Times New Roman" w:hAnsi="Times New Roman" w:cs="Times New Roman"/>
                <w:bCs/>
                <w:spacing w:val="-3"/>
                <w:sz w:val="24"/>
                <w:szCs w:val="24"/>
              </w:rPr>
            </w:pPr>
          </w:p>
          <w:p w14:paraId="69DB6CDD" w14:textId="77777777" w:rsidR="00483FD8" w:rsidRPr="00D8369F" w:rsidRDefault="00483FD8" w:rsidP="00163EC3">
            <w:pPr>
              <w:rPr>
                <w:rFonts w:ascii="Times New Roman" w:hAnsi="Times New Roman" w:cs="Times New Roman"/>
              </w:rPr>
            </w:pPr>
          </w:p>
        </w:tc>
        <w:tc>
          <w:tcPr>
            <w:tcW w:w="3969" w:type="dxa"/>
            <w:shd w:val="clear" w:color="auto" w:fill="auto"/>
          </w:tcPr>
          <w:p w14:paraId="21EC473C" w14:textId="77777777" w:rsidR="00483FD8" w:rsidRPr="00D8369F" w:rsidRDefault="00483FD8" w:rsidP="00163EC3">
            <w:pPr>
              <w:rPr>
                <w:rFonts w:ascii="Times New Roman" w:hAnsi="Times New Roman" w:cs="Times New Roman"/>
                <w:sz w:val="24"/>
                <w:szCs w:val="24"/>
              </w:rPr>
            </w:pPr>
            <w:r w:rsidRPr="00D8369F">
              <w:rPr>
                <w:rFonts w:ascii="Times New Roman" w:hAnsi="Times New Roman" w:cs="Times New Roman"/>
                <w:sz w:val="24"/>
                <w:szCs w:val="24"/>
              </w:rPr>
              <w:t>« УТВЕРЖДЕНО»</w:t>
            </w:r>
          </w:p>
          <w:p w14:paraId="00758053" w14:textId="77777777" w:rsidR="00483FD8" w:rsidRPr="00D8369F" w:rsidRDefault="00483FD8" w:rsidP="00163EC3">
            <w:pPr>
              <w:rPr>
                <w:rFonts w:ascii="Times New Roman" w:hAnsi="Times New Roman" w:cs="Times New Roman"/>
                <w:sz w:val="24"/>
                <w:szCs w:val="24"/>
              </w:rPr>
            </w:pPr>
            <w:r w:rsidRPr="00D8369F">
              <w:rPr>
                <w:rFonts w:ascii="Times New Roman" w:hAnsi="Times New Roman" w:cs="Times New Roman"/>
                <w:sz w:val="24"/>
                <w:szCs w:val="24"/>
              </w:rPr>
              <w:t>Научно – методическим советом</w:t>
            </w:r>
          </w:p>
          <w:p w14:paraId="36C8941E" w14:textId="494F84BB" w:rsidR="00483FD8" w:rsidRPr="00D8369F" w:rsidRDefault="00483FD8" w:rsidP="00163EC3">
            <w:pPr>
              <w:rPr>
                <w:rFonts w:ascii="Times New Roman" w:hAnsi="Times New Roman" w:cs="Times New Roman"/>
                <w:sz w:val="24"/>
                <w:szCs w:val="24"/>
              </w:rPr>
            </w:pPr>
            <w:r w:rsidRPr="00D8369F">
              <w:rPr>
                <w:rFonts w:ascii="Times New Roman" w:hAnsi="Times New Roman" w:cs="Times New Roman"/>
                <w:sz w:val="24"/>
                <w:szCs w:val="24"/>
              </w:rPr>
              <w:t xml:space="preserve"> протокол № ___  от _______202</w:t>
            </w:r>
            <w:r w:rsidR="007475A7">
              <w:rPr>
                <w:rFonts w:ascii="Times New Roman" w:hAnsi="Times New Roman" w:cs="Times New Roman"/>
                <w:sz w:val="24"/>
                <w:szCs w:val="24"/>
              </w:rPr>
              <w:t>5</w:t>
            </w:r>
          </w:p>
          <w:p w14:paraId="47E723EE" w14:textId="77777777" w:rsidR="00483FD8" w:rsidRPr="00D8369F" w:rsidRDefault="00483FD8" w:rsidP="00163EC3">
            <w:pPr>
              <w:rPr>
                <w:rFonts w:ascii="Times New Roman" w:hAnsi="Times New Roman" w:cs="Times New Roman"/>
              </w:rPr>
            </w:pPr>
            <w:r w:rsidRPr="00D8369F">
              <w:rPr>
                <w:rFonts w:ascii="Times New Roman" w:hAnsi="Times New Roman" w:cs="Times New Roman"/>
                <w:sz w:val="24"/>
                <w:szCs w:val="24"/>
              </w:rPr>
              <w:t>Председатель _____/ Л.В.Финашина/</w:t>
            </w:r>
          </w:p>
        </w:tc>
      </w:tr>
    </w:tbl>
    <w:p w14:paraId="68A427FC" w14:textId="6CDFF426" w:rsidR="00483FD8" w:rsidRPr="00D8369F" w:rsidRDefault="00483FD8" w:rsidP="00483FD8">
      <w:pPr>
        <w:widowControl w:val="0"/>
        <w:shd w:val="clear" w:color="auto" w:fill="FFFFFF"/>
        <w:tabs>
          <w:tab w:val="left" w:pos="6403"/>
        </w:tabs>
        <w:autoSpaceDE w:val="0"/>
        <w:autoSpaceDN w:val="0"/>
        <w:adjustRightInd w:val="0"/>
        <w:spacing w:after="0" w:line="360" w:lineRule="auto"/>
        <w:jc w:val="both"/>
        <w:rPr>
          <w:rFonts w:ascii="Times New Roman" w:hAnsi="Times New Roman" w:cs="Times New Roman"/>
          <w:sz w:val="28"/>
          <w:szCs w:val="28"/>
        </w:rPr>
      </w:pPr>
      <w:r w:rsidRPr="00D8369F">
        <w:rPr>
          <w:rFonts w:ascii="Times New Roman" w:hAnsi="Times New Roman" w:cs="Times New Roman"/>
          <w:sz w:val="28"/>
          <w:szCs w:val="28"/>
        </w:rPr>
        <w:t>Составитель: Осипенко А.И., преподаватель ГБПОУ КО «</w:t>
      </w:r>
      <w:r w:rsidR="001D5EBD" w:rsidRPr="00D8369F">
        <w:rPr>
          <w:rFonts w:ascii="Times New Roman" w:hAnsi="Times New Roman" w:cs="Times New Roman"/>
          <w:sz w:val="28"/>
          <w:szCs w:val="28"/>
        </w:rPr>
        <w:t>Калужский коммунально</w:t>
      </w:r>
      <w:r w:rsidRPr="00D8369F">
        <w:rPr>
          <w:rFonts w:ascii="Times New Roman" w:hAnsi="Times New Roman" w:cs="Times New Roman"/>
          <w:sz w:val="28"/>
          <w:szCs w:val="28"/>
        </w:rPr>
        <w:t>-строительный техникум» им. И.К. Ципулина</w:t>
      </w:r>
    </w:p>
    <w:p w14:paraId="7C9ED006" w14:textId="77777777" w:rsidR="00483FD8" w:rsidRPr="00D8369F" w:rsidRDefault="00483FD8" w:rsidP="00483FD8">
      <w:pPr>
        <w:widowControl w:val="0"/>
        <w:shd w:val="clear" w:color="auto" w:fill="FFFFFF"/>
        <w:tabs>
          <w:tab w:val="left" w:pos="6403"/>
        </w:tabs>
        <w:autoSpaceDE w:val="0"/>
        <w:autoSpaceDN w:val="0"/>
        <w:adjustRightInd w:val="0"/>
        <w:spacing w:after="0" w:line="360" w:lineRule="auto"/>
        <w:jc w:val="both"/>
        <w:rPr>
          <w:rFonts w:ascii="Times New Roman" w:hAnsi="Times New Roman" w:cs="Times New Roman"/>
          <w:sz w:val="28"/>
          <w:szCs w:val="28"/>
        </w:rPr>
      </w:pPr>
    </w:p>
    <w:p w14:paraId="739F8271" w14:textId="692DA305" w:rsidR="00483FD8" w:rsidRPr="00D8369F" w:rsidRDefault="00483FD8" w:rsidP="00483FD8">
      <w:pPr>
        <w:spacing w:line="360" w:lineRule="auto"/>
        <w:jc w:val="both"/>
        <w:rPr>
          <w:rFonts w:ascii="Times New Roman" w:hAnsi="Times New Roman" w:cs="Times New Roman"/>
          <w:b/>
          <w:sz w:val="28"/>
          <w:szCs w:val="28"/>
        </w:rPr>
      </w:pPr>
      <w:r w:rsidRPr="00D8369F">
        <w:rPr>
          <w:rFonts w:ascii="Times New Roman" w:hAnsi="Times New Roman" w:cs="Times New Roman"/>
          <w:sz w:val="28"/>
          <w:szCs w:val="28"/>
        </w:rPr>
        <w:t>Аннотация:</w:t>
      </w:r>
      <w:r w:rsidR="001D5EBD" w:rsidRPr="00D8369F">
        <w:rPr>
          <w:rFonts w:ascii="Times New Roman" w:hAnsi="Times New Roman" w:cs="Times New Roman"/>
          <w:sz w:val="28"/>
          <w:szCs w:val="28"/>
        </w:rPr>
        <w:t xml:space="preserve"> </w:t>
      </w:r>
      <w:r w:rsidRPr="00D8369F">
        <w:rPr>
          <w:rFonts w:ascii="Times New Roman" w:hAnsi="Times New Roman" w:cs="Times New Roman"/>
          <w:sz w:val="28"/>
          <w:szCs w:val="28"/>
        </w:rPr>
        <w:t xml:space="preserve">Методическая разработка адресована преподавателям </w:t>
      </w:r>
      <w:r w:rsidR="001D5EBD" w:rsidRPr="00D8369F">
        <w:rPr>
          <w:rFonts w:ascii="Times New Roman" w:hAnsi="Times New Roman" w:cs="Times New Roman"/>
          <w:sz w:val="28"/>
          <w:szCs w:val="28"/>
        </w:rPr>
        <w:t>русского</w:t>
      </w:r>
      <w:r w:rsidRPr="00D8369F">
        <w:rPr>
          <w:rFonts w:ascii="Times New Roman" w:hAnsi="Times New Roman" w:cs="Times New Roman"/>
          <w:sz w:val="28"/>
          <w:szCs w:val="28"/>
        </w:rPr>
        <w:t xml:space="preserve"> языка для </w:t>
      </w:r>
      <w:r w:rsidRPr="00D8369F">
        <w:rPr>
          <w:rFonts w:ascii="Times New Roman" w:hAnsi="Times New Roman" w:cs="Times New Roman"/>
          <w:sz w:val="28"/>
          <w:szCs w:val="28"/>
          <w:shd w:val="clear" w:color="auto" w:fill="FFFFFF"/>
        </w:rPr>
        <w:t xml:space="preserve">организации    </w:t>
      </w:r>
      <w:r w:rsidR="007A2EBB" w:rsidRPr="00D8369F">
        <w:rPr>
          <w:rFonts w:ascii="Times New Roman" w:hAnsi="Times New Roman" w:cs="Times New Roman"/>
          <w:sz w:val="28"/>
          <w:szCs w:val="28"/>
          <w:shd w:val="clear" w:color="auto" w:fill="FFFFFF"/>
        </w:rPr>
        <w:t>и проведения</w:t>
      </w:r>
      <w:r w:rsidRPr="00D8369F">
        <w:rPr>
          <w:rFonts w:ascii="Times New Roman" w:hAnsi="Times New Roman" w:cs="Times New Roman"/>
          <w:sz w:val="28"/>
          <w:szCs w:val="28"/>
          <w:shd w:val="clear" w:color="auto" w:fill="FFFFFF"/>
        </w:rPr>
        <w:t xml:space="preserve"> </w:t>
      </w:r>
      <w:r w:rsidR="007A2EBB" w:rsidRPr="00D8369F">
        <w:rPr>
          <w:rFonts w:ascii="Times New Roman" w:hAnsi="Times New Roman" w:cs="Times New Roman"/>
          <w:sz w:val="28"/>
          <w:szCs w:val="28"/>
          <w:shd w:val="clear" w:color="auto" w:fill="FFFFFF"/>
        </w:rPr>
        <w:t>занятий и внеурочных мероприяти</w:t>
      </w:r>
      <w:r w:rsidR="007475A7">
        <w:rPr>
          <w:rFonts w:ascii="Times New Roman" w:hAnsi="Times New Roman" w:cs="Times New Roman"/>
          <w:sz w:val="28"/>
          <w:szCs w:val="28"/>
          <w:shd w:val="clear" w:color="auto" w:fill="FFFFFF"/>
        </w:rPr>
        <w:t>й</w:t>
      </w:r>
      <w:r w:rsidR="007A2EBB" w:rsidRPr="00D8369F">
        <w:rPr>
          <w:rFonts w:ascii="Times New Roman" w:hAnsi="Times New Roman" w:cs="Times New Roman"/>
          <w:sz w:val="28"/>
          <w:szCs w:val="28"/>
          <w:shd w:val="clear" w:color="auto" w:fill="FFFFFF"/>
        </w:rPr>
        <w:t xml:space="preserve"> </w:t>
      </w:r>
      <w:r w:rsidR="007475A7">
        <w:rPr>
          <w:rFonts w:ascii="Times New Roman" w:hAnsi="Times New Roman" w:cs="Times New Roman"/>
          <w:sz w:val="28"/>
          <w:szCs w:val="28"/>
          <w:shd w:val="clear" w:color="auto" w:fill="FFFFFF"/>
        </w:rPr>
        <w:t>ко Дню славянской письменности и культуры.</w:t>
      </w:r>
    </w:p>
    <w:p w14:paraId="495C2A74" w14:textId="77777777" w:rsidR="00483FD8" w:rsidRPr="00D8369F" w:rsidRDefault="00483FD8" w:rsidP="00483FD8">
      <w:pPr>
        <w:ind w:firstLine="709"/>
        <w:jc w:val="both"/>
        <w:rPr>
          <w:rFonts w:ascii="Times New Roman" w:hAnsi="Times New Roman" w:cs="Times New Roman"/>
          <w:sz w:val="24"/>
          <w:szCs w:val="24"/>
        </w:rPr>
      </w:pPr>
    </w:p>
    <w:p w14:paraId="6FD5724A" w14:textId="77777777" w:rsidR="00483FD8" w:rsidRPr="00D8369F" w:rsidRDefault="00483FD8" w:rsidP="00483FD8">
      <w:pPr>
        <w:widowControl w:val="0"/>
        <w:shd w:val="clear" w:color="auto" w:fill="FFFFFF"/>
        <w:tabs>
          <w:tab w:val="left" w:pos="6403"/>
        </w:tabs>
        <w:autoSpaceDE w:val="0"/>
        <w:autoSpaceDN w:val="0"/>
        <w:adjustRightInd w:val="0"/>
        <w:spacing w:after="0" w:line="240" w:lineRule="auto"/>
        <w:rPr>
          <w:rFonts w:ascii="Times New Roman" w:hAnsi="Times New Roman" w:cs="Times New Roman"/>
          <w:sz w:val="24"/>
          <w:szCs w:val="24"/>
        </w:rPr>
      </w:pPr>
    </w:p>
    <w:p w14:paraId="6A8E6C07" w14:textId="77777777" w:rsidR="00483FD8" w:rsidRPr="00D8369F" w:rsidRDefault="00483FD8" w:rsidP="00483FD8">
      <w:pPr>
        <w:rPr>
          <w:rFonts w:ascii="Times New Roman" w:hAnsi="Times New Roman" w:cs="Times New Roman"/>
        </w:rPr>
      </w:pPr>
    </w:p>
    <w:p w14:paraId="74D33F27" w14:textId="77777777" w:rsidR="00483FD8" w:rsidRPr="00D8369F" w:rsidRDefault="00483FD8" w:rsidP="00483FD8">
      <w:pPr>
        <w:rPr>
          <w:rFonts w:ascii="Times New Roman" w:hAnsi="Times New Roman" w:cs="Times New Roman"/>
        </w:rPr>
      </w:pPr>
    </w:p>
    <w:p w14:paraId="672AA99C" w14:textId="77777777" w:rsidR="00483FD8" w:rsidRPr="00D8369F" w:rsidRDefault="00483FD8" w:rsidP="00483FD8">
      <w:pPr>
        <w:rPr>
          <w:rFonts w:ascii="Times New Roman" w:hAnsi="Times New Roman" w:cs="Times New Roman"/>
        </w:rPr>
      </w:pPr>
    </w:p>
    <w:p w14:paraId="6AB9BBFB" w14:textId="77777777" w:rsidR="00483FD8" w:rsidRPr="00D8369F" w:rsidRDefault="00483FD8" w:rsidP="00483FD8">
      <w:pPr>
        <w:rPr>
          <w:rFonts w:ascii="Times New Roman" w:hAnsi="Times New Roman" w:cs="Times New Roman"/>
        </w:rPr>
      </w:pPr>
    </w:p>
    <w:p w14:paraId="726D851D" w14:textId="77777777" w:rsidR="00483FD8" w:rsidRPr="00D8369F" w:rsidRDefault="00483FD8" w:rsidP="00483FD8">
      <w:pPr>
        <w:rPr>
          <w:rFonts w:ascii="Times New Roman" w:hAnsi="Times New Roman" w:cs="Times New Roman"/>
        </w:rPr>
      </w:pPr>
    </w:p>
    <w:p w14:paraId="6E98B02E" w14:textId="77777777" w:rsidR="00483FD8" w:rsidRPr="00D8369F" w:rsidRDefault="00483FD8" w:rsidP="00483FD8">
      <w:pPr>
        <w:rPr>
          <w:rFonts w:ascii="Times New Roman" w:hAnsi="Times New Roman" w:cs="Times New Roman"/>
        </w:rPr>
      </w:pPr>
    </w:p>
    <w:p w14:paraId="72ABBE48" w14:textId="77777777" w:rsidR="00483FD8" w:rsidRPr="00D8369F" w:rsidRDefault="00483FD8" w:rsidP="00483FD8">
      <w:pPr>
        <w:rPr>
          <w:rFonts w:ascii="Times New Roman" w:hAnsi="Times New Roman" w:cs="Times New Roman"/>
        </w:rPr>
      </w:pPr>
    </w:p>
    <w:p w14:paraId="41AFCDD0" w14:textId="77777777" w:rsidR="00483FD8" w:rsidRPr="00D8369F" w:rsidRDefault="00483FD8" w:rsidP="00483FD8">
      <w:pPr>
        <w:rPr>
          <w:rFonts w:ascii="Times New Roman" w:hAnsi="Times New Roman" w:cs="Times New Roman"/>
        </w:rPr>
      </w:pPr>
    </w:p>
    <w:p w14:paraId="10776F92" w14:textId="77777777" w:rsidR="00483FD8" w:rsidRPr="00D8369F" w:rsidRDefault="00483FD8" w:rsidP="00483FD8">
      <w:pPr>
        <w:rPr>
          <w:rFonts w:ascii="Times New Roman" w:hAnsi="Times New Roman" w:cs="Times New Roman"/>
        </w:rPr>
      </w:pPr>
    </w:p>
    <w:p w14:paraId="50FFE0B2" w14:textId="77777777" w:rsidR="00483FD8" w:rsidRPr="00D8369F" w:rsidRDefault="00483FD8" w:rsidP="00483FD8">
      <w:pPr>
        <w:rPr>
          <w:rFonts w:ascii="Times New Roman" w:hAnsi="Times New Roman" w:cs="Times New Roman"/>
        </w:rPr>
      </w:pPr>
    </w:p>
    <w:p w14:paraId="0A7665CF" w14:textId="77777777" w:rsidR="001D5EBD" w:rsidRPr="00D8369F" w:rsidRDefault="001D5EBD" w:rsidP="00483FD8">
      <w:pPr>
        <w:rPr>
          <w:rFonts w:ascii="Times New Roman" w:hAnsi="Times New Roman" w:cs="Times New Roman"/>
        </w:rPr>
      </w:pPr>
    </w:p>
    <w:p w14:paraId="035BF066" w14:textId="77777777" w:rsidR="00483FD8" w:rsidRPr="00D8369F" w:rsidRDefault="00483FD8" w:rsidP="00483FD8">
      <w:pPr>
        <w:rPr>
          <w:rFonts w:ascii="Times New Roman" w:hAnsi="Times New Roman" w:cs="Times New Roman"/>
        </w:rPr>
      </w:pPr>
    </w:p>
    <w:p w14:paraId="79222376" w14:textId="77777777" w:rsidR="00483FD8" w:rsidRDefault="00483FD8" w:rsidP="00483FD8">
      <w:pPr>
        <w:rPr>
          <w:rFonts w:ascii="Times New Roman" w:hAnsi="Times New Roman" w:cs="Times New Roman"/>
        </w:rPr>
      </w:pPr>
    </w:p>
    <w:p w14:paraId="77BDB4DD" w14:textId="77777777" w:rsidR="004F2C9F" w:rsidRPr="00D8369F" w:rsidRDefault="004F2C9F" w:rsidP="00483FD8">
      <w:pPr>
        <w:rPr>
          <w:rFonts w:ascii="Times New Roman" w:hAnsi="Times New Roman" w:cs="Times New Roman"/>
        </w:rPr>
      </w:pPr>
    </w:p>
    <w:p w14:paraId="2DB75EBA" w14:textId="77777777" w:rsidR="00483FD8" w:rsidRPr="00D8369F" w:rsidRDefault="00483FD8" w:rsidP="00483FD8">
      <w:pPr>
        <w:rPr>
          <w:rFonts w:ascii="Times New Roman" w:hAnsi="Times New Roman" w:cs="Times New Roman"/>
        </w:rPr>
      </w:pPr>
    </w:p>
    <w:p w14:paraId="6EB9DEF5" w14:textId="77777777" w:rsidR="00483FD8" w:rsidRPr="00D8369F" w:rsidRDefault="00483FD8" w:rsidP="00483FD8">
      <w:pPr>
        <w:spacing w:line="360" w:lineRule="auto"/>
        <w:jc w:val="center"/>
        <w:rPr>
          <w:rFonts w:ascii="Times New Roman" w:hAnsi="Times New Roman" w:cs="Times New Roman"/>
          <w:b/>
          <w:sz w:val="28"/>
          <w:szCs w:val="28"/>
        </w:rPr>
      </w:pPr>
      <w:r w:rsidRPr="00D8369F">
        <w:rPr>
          <w:rFonts w:ascii="Times New Roman" w:hAnsi="Times New Roman" w:cs="Times New Roman"/>
          <w:b/>
          <w:sz w:val="28"/>
          <w:szCs w:val="28"/>
        </w:rPr>
        <w:lastRenderedPageBreak/>
        <w:t>Оглавление</w:t>
      </w:r>
    </w:p>
    <w:p w14:paraId="6BAB5197" w14:textId="77777777" w:rsidR="00483FD8" w:rsidRPr="00D8369F" w:rsidRDefault="00483FD8" w:rsidP="00483FD8">
      <w:pPr>
        <w:spacing w:line="360" w:lineRule="auto"/>
        <w:jc w:val="center"/>
        <w:rPr>
          <w:rFonts w:ascii="Times New Roman" w:hAnsi="Times New Roman" w:cs="Times New Roman"/>
          <w:b/>
          <w:sz w:val="28"/>
          <w:szCs w:val="28"/>
        </w:rPr>
      </w:pP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4690"/>
        <w:gridCol w:w="4774"/>
      </w:tblGrid>
      <w:tr w:rsidR="00D8369F" w:rsidRPr="00D8369F" w14:paraId="20D4C614" w14:textId="77777777" w:rsidTr="00A75479">
        <w:tc>
          <w:tcPr>
            <w:tcW w:w="4690" w:type="dxa"/>
            <w:shd w:val="clear" w:color="auto" w:fill="auto"/>
          </w:tcPr>
          <w:p w14:paraId="2665FFF9" w14:textId="77777777" w:rsidR="00483FD8" w:rsidRPr="00D8369F" w:rsidRDefault="00483FD8" w:rsidP="00163EC3">
            <w:pPr>
              <w:spacing w:line="360" w:lineRule="auto"/>
              <w:rPr>
                <w:rFonts w:ascii="Times New Roman" w:hAnsi="Times New Roman" w:cs="Times New Roman"/>
                <w:sz w:val="28"/>
                <w:szCs w:val="28"/>
              </w:rPr>
            </w:pPr>
            <w:r w:rsidRPr="00D8369F">
              <w:rPr>
                <w:rFonts w:ascii="Times New Roman" w:hAnsi="Times New Roman" w:cs="Times New Roman"/>
                <w:sz w:val="28"/>
                <w:szCs w:val="28"/>
              </w:rPr>
              <w:t>Введение</w:t>
            </w:r>
          </w:p>
        </w:tc>
        <w:tc>
          <w:tcPr>
            <w:tcW w:w="4774" w:type="dxa"/>
            <w:shd w:val="clear" w:color="auto" w:fill="auto"/>
          </w:tcPr>
          <w:p w14:paraId="3219BF83" w14:textId="77777777" w:rsidR="00483FD8" w:rsidRPr="00D8369F" w:rsidRDefault="00483FD8" w:rsidP="00163EC3">
            <w:pPr>
              <w:spacing w:line="360" w:lineRule="auto"/>
              <w:jc w:val="right"/>
              <w:rPr>
                <w:rFonts w:ascii="Times New Roman" w:hAnsi="Times New Roman" w:cs="Times New Roman"/>
                <w:sz w:val="28"/>
                <w:szCs w:val="28"/>
              </w:rPr>
            </w:pPr>
            <w:r w:rsidRPr="00D8369F">
              <w:rPr>
                <w:rFonts w:ascii="Times New Roman" w:hAnsi="Times New Roman" w:cs="Times New Roman"/>
                <w:sz w:val="28"/>
                <w:szCs w:val="28"/>
              </w:rPr>
              <w:t>4</w:t>
            </w:r>
          </w:p>
        </w:tc>
      </w:tr>
      <w:tr w:rsidR="00D8369F" w:rsidRPr="00D8369F" w14:paraId="14E3B1DA" w14:textId="77777777" w:rsidTr="00A75479">
        <w:tc>
          <w:tcPr>
            <w:tcW w:w="4690" w:type="dxa"/>
            <w:shd w:val="clear" w:color="auto" w:fill="auto"/>
          </w:tcPr>
          <w:p w14:paraId="1DBFBDAB" w14:textId="77777777" w:rsidR="00483FD8" w:rsidRPr="00D8369F" w:rsidRDefault="00483FD8" w:rsidP="00163EC3">
            <w:pPr>
              <w:spacing w:line="360" w:lineRule="auto"/>
              <w:rPr>
                <w:rFonts w:ascii="Times New Roman" w:hAnsi="Times New Roman" w:cs="Times New Roman"/>
                <w:sz w:val="28"/>
                <w:szCs w:val="28"/>
              </w:rPr>
            </w:pPr>
            <w:r w:rsidRPr="00D8369F">
              <w:rPr>
                <w:rFonts w:ascii="Times New Roman" w:hAnsi="Times New Roman" w:cs="Times New Roman"/>
                <w:sz w:val="28"/>
                <w:szCs w:val="28"/>
              </w:rPr>
              <w:t>Основная часть</w:t>
            </w:r>
          </w:p>
        </w:tc>
        <w:tc>
          <w:tcPr>
            <w:tcW w:w="4774" w:type="dxa"/>
            <w:shd w:val="clear" w:color="auto" w:fill="auto"/>
          </w:tcPr>
          <w:p w14:paraId="5FDBF8C6" w14:textId="77777777" w:rsidR="00483FD8" w:rsidRPr="00D8369F" w:rsidRDefault="004D1C15" w:rsidP="00163EC3">
            <w:pPr>
              <w:spacing w:line="360" w:lineRule="auto"/>
              <w:jc w:val="right"/>
              <w:rPr>
                <w:rFonts w:ascii="Times New Roman" w:hAnsi="Times New Roman" w:cs="Times New Roman"/>
                <w:sz w:val="28"/>
                <w:szCs w:val="28"/>
              </w:rPr>
            </w:pPr>
            <w:r w:rsidRPr="00D8369F">
              <w:rPr>
                <w:rFonts w:ascii="Times New Roman" w:hAnsi="Times New Roman" w:cs="Times New Roman"/>
                <w:sz w:val="28"/>
                <w:szCs w:val="28"/>
              </w:rPr>
              <w:t>5</w:t>
            </w:r>
          </w:p>
        </w:tc>
      </w:tr>
      <w:tr w:rsidR="00D8369F" w:rsidRPr="00D8369F" w14:paraId="4B242EDD" w14:textId="77777777" w:rsidTr="00A75479">
        <w:tc>
          <w:tcPr>
            <w:tcW w:w="4690" w:type="dxa"/>
            <w:shd w:val="clear" w:color="auto" w:fill="auto"/>
          </w:tcPr>
          <w:p w14:paraId="7E2ABD93" w14:textId="77777777" w:rsidR="00483FD8" w:rsidRPr="00D8369F" w:rsidRDefault="00483FD8" w:rsidP="00163EC3">
            <w:pPr>
              <w:spacing w:line="360" w:lineRule="auto"/>
              <w:rPr>
                <w:rFonts w:ascii="Times New Roman" w:hAnsi="Times New Roman" w:cs="Times New Roman"/>
                <w:sz w:val="28"/>
                <w:szCs w:val="28"/>
              </w:rPr>
            </w:pPr>
            <w:r w:rsidRPr="00D8369F">
              <w:rPr>
                <w:rFonts w:ascii="Times New Roman" w:hAnsi="Times New Roman" w:cs="Times New Roman"/>
                <w:sz w:val="28"/>
                <w:szCs w:val="28"/>
              </w:rPr>
              <w:t>Заключение</w:t>
            </w:r>
          </w:p>
        </w:tc>
        <w:tc>
          <w:tcPr>
            <w:tcW w:w="4774" w:type="dxa"/>
            <w:shd w:val="clear" w:color="auto" w:fill="auto"/>
          </w:tcPr>
          <w:p w14:paraId="48B7B83F" w14:textId="1E5314A1" w:rsidR="00483FD8" w:rsidRPr="00D8369F" w:rsidRDefault="004F2C9F" w:rsidP="004D1C15">
            <w:pPr>
              <w:spacing w:line="360" w:lineRule="auto"/>
              <w:jc w:val="right"/>
              <w:rPr>
                <w:rFonts w:ascii="Times New Roman" w:hAnsi="Times New Roman" w:cs="Times New Roman"/>
                <w:sz w:val="28"/>
                <w:szCs w:val="28"/>
              </w:rPr>
            </w:pPr>
            <w:r>
              <w:rPr>
                <w:rFonts w:ascii="Times New Roman" w:hAnsi="Times New Roman" w:cs="Times New Roman"/>
                <w:sz w:val="28"/>
                <w:szCs w:val="28"/>
              </w:rPr>
              <w:t>1</w:t>
            </w:r>
            <w:r w:rsidR="007475A7">
              <w:rPr>
                <w:rFonts w:ascii="Times New Roman" w:hAnsi="Times New Roman" w:cs="Times New Roman"/>
                <w:sz w:val="28"/>
                <w:szCs w:val="28"/>
              </w:rPr>
              <w:t>4</w:t>
            </w:r>
          </w:p>
        </w:tc>
      </w:tr>
      <w:tr w:rsidR="00D8369F" w:rsidRPr="00D8369F" w14:paraId="769BFA14" w14:textId="77777777" w:rsidTr="00A75479">
        <w:tc>
          <w:tcPr>
            <w:tcW w:w="4690" w:type="dxa"/>
            <w:shd w:val="clear" w:color="auto" w:fill="auto"/>
          </w:tcPr>
          <w:p w14:paraId="4626B64B" w14:textId="77777777" w:rsidR="00483FD8" w:rsidRPr="00D8369F" w:rsidRDefault="00483FD8" w:rsidP="00163EC3">
            <w:pPr>
              <w:spacing w:line="360" w:lineRule="auto"/>
              <w:rPr>
                <w:rFonts w:ascii="Times New Roman" w:hAnsi="Times New Roman" w:cs="Times New Roman"/>
                <w:sz w:val="28"/>
                <w:szCs w:val="28"/>
              </w:rPr>
            </w:pPr>
            <w:r w:rsidRPr="00D8369F">
              <w:rPr>
                <w:rFonts w:ascii="Times New Roman" w:hAnsi="Times New Roman" w:cs="Times New Roman"/>
                <w:sz w:val="28"/>
                <w:szCs w:val="28"/>
              </w:rPr>
              <w:t>Список использованных источников</w:t>
            </w:r>
          </w:p>
        </w:tc>
        <w:tc>
          <w:tcPr>
            <w:tcW w:w="4774" w:type="dxa"/>
            <w:shd w:val="clear" w:color="auto" w:fill="auto"/>
          </w:tcPr>
          <w:p w14:paraId="562C2533" w14:textId="010B4316" w:rsidR="00483FD8" w:rsidRPr="00D8369F" w:rsidRDefault="004F2C9F" w:rsidP="004D1C15">
            <w:pPr>
              <w:spacing w:line="360" w:lineRule="auto"/>
              <w:jc w:val="right"/>
              <w:rPr>
                <w:rFonts w:ascii="Times New Roman" w:hAnsi="Times New Roman" w:cs="Times New Roman"/>
                <w:sz w:val="28"/>
                <w:szCs w:val="28"/>
              </w:rPr>
            </w:pPr>
            <w:r>
              <w:rPr>
                <w:rFonts w:ascii="Times New Roman" w:hAnsi="Times New Roman" w:cs="Times New Roman"/>
                <w:sz w:val="28"/>
                <w:szCs w:val="28"/>
              </w:rPr>
              <w:t>1</w:t>
            </w:r>
            <w:r w:rsidR="007475A7">
              <w:rPr>
                <w:rFonts w:ascii="Times New Roman" w:hAnsi="Times New Roman" w:cs="Times New Roman"/>
                <w:sz w:val="28"/>
                <w:szCs w:val="28"/>
              </w:rPr>
              <w:t>5</w:t>
            </w:r>
          </w:p>
        </w:tc>
      </w:tr>
    </w:tbl>
    <w:p w14:paraId="58D5C853" w14:textId="77777777" w:rsidR="00483FD8" w:rsidRPr="00D8369F" w:rsidRDefault="00483FD8" w:rsidP="00483FD8">
      <w:pPr>
        <w:spacing w:line="360" w:lineRule="auto"/>
        <w:jc w:val="center"/>
        <w:rPr>
          <w:rFonts w:ascii="Times New Roman" w:hAnsi="Times New Roman" w:cs="Times New Roman"/>
          <w:b/>
          <w:sz w:val="28"/>
          <w:szCs w:val="28"/>
        </w:rPr>
      </w:pPr>
    </w:p>
    <w:p w14:paraId="1C730A1F" w14:textId="77777777" w:rsidR="00483FD8" w:rsidRPr="00D8369F" w:rsidRDefault="00483FD8" w:rsidP="00483FD8">
      <w:pPr>
        <w:spacing w:line="360" w:lineRule="auto"/>
        <w:jc w:val="center"/>
        <w:rPr>
          <w:rFonts w:ascii="Times New Roman" w:hAnsi="Times New Roman" w:cs="Times New Roman"/>
          <w:b/>
          <w:sz w:val="28"/>
          <w:szCs w:val="28"/>
        </w:rPr>
      </w:pPr>
    </w:p>
    <w:p w14:paraId="0458054E" w14:textId="77777777" w:rsidR="00483FD8" w:rsidRPr="00D8369F" w:rsidRDefault="00483FD8" w:rsidP="00483FD8">
      <w:pPr>
        <w:spacing w:line="360" w:lineRule="auto"/>
        <w:jc w:val="center"/>
        <w:rPr>
          <w:rFonts w:ascii="Times New Roman" w:hAnsi="Times New Roman" w:cs="Times New Roman"/>
          <w:b/>
          <w:sz w:val="28"/>
          <w:szCs w:val="28"/>
        </w:rPr>
      </w:pPr>
    </w:p>
    <w:p w14:paraId="3FD04419" w14:textId="77777777" w:rsidR="00483FD8" w:rsidRPr="00D8369F" w:rsidRDefault="00483FD8" w:rsidP="00483FD8">
      <w:pPr>
        <w:spacing w:line="360" w:lineRule="auto"/>
        <w:jc w:val="center"/>
        <w:rPr>
          <w:rFonts w:ascii="Times New Roman" w:hAnsi="Times New Roman" w:cs="Times New Roman"/>
          <w:b/>
          <w:sz w:val="28"/>
          <w:szCs w:val="28"/>
        </w:rPr>
      </w:pPr>
    </w:p>
    <w:p w14:paraId="33D146DA" w14:textId="77777777" w:rsidR="00483FD8" w:rsidRPr="00D8369F" w:rsidRDefault="00483FD8" w:rsidP="00483FD8">
      <w:pPr>
        <w:spacing w:line="360" w:lineRule="auto"/>
        <w:jc w:val="center"/>
        <w:rPr>
          <w:rFonts w:ascii="Times New Roman" w:hAnsi="Times New Roman" w:cs="Times New Roman"/>
          <w:b/>
          <w:sz w:val="28"/>
          <w:szCs w:val="28"/>
        </w:rPr>
      </w:pPr>
    </w:p>
    <w:p w14:paraId="7E97F5E1" w14:textId="77777777" w:rsidR="00483FD8" w:rsidRPr="00D8369F" w:rsidRDefault="00483FD8" w:rsidP="00483FD8">
      <w:pPr>
        <w:spacing w:line="360" w:lineRule="auto"/>
        <w:jc w:val="center"/>
        <w:rPr>
          <w:rFonts w:ascii="Times New Roman" w:hAnsi="Times New Roman" w:cs="Times New Roman"/>
          <w:b/>
          <w:sz w:val="28"/>
          <w:szCs w:val="28"/>
        </w:rPr>
      </w:pPr>
    </w:p>
    <w:p w14:paraId="26C0AD07" w14:textId="77777777" w:rsidR="00483FD8" w:rsidRPr="00D8369F" w:rsidRDefault="00483FD8" w:rsidP="00483FD8">
      <w:pPr>
        <w:spacing w:line="360" w:lineRule="auto"/>
        <w:jc w:val="center"/>
        <w:rPr>
          <w:rFonts w:ascii="Times New Roman" w:hAnsi="Times New Roman" w:cs="Times New Roman"/>
          <w:b/>
          <w:sz w:val="28"/>
          <w:szCs w:val="28"/>
        </w:rPr>
      </w:pPr>
    </w:p>
    <w:p w14:paraId="48BABBC9" w14:textId="77777777" w:rsidR="00483FD8" w:rsidRPr="00D8369F" w:rsidRDefault="00483FD8" w:rsidP="00483FD8">
      <w:pPr>
        <w:spacing w:line="360" w:lineRule="auto"/>
        <w:jc w:val="center"/>
        <w:rPr>
          <w:rFonts w:ascii="Times New Roman" w:hAnsi="Times New Roman" w:cs="Times New Roman"/>
          <w:b/>
          <w:sz w:val="28"/>
          <w:szCs w:val="28"/>
        </w:rPr>
      </w:pPr>
    </w:p>
    <w:p w14:paraId="3EC2EA7B" w14:textId="77777777" w:rsidR="00483FD8" w:rsidRPr="00D8369F" w:rsidRDefault="00483FD8" w:rsidP="00483FD8">
      <w:pPr>
        <w:spacing w:line="360" w:lineRule="auto"/>
        <w:jc w:val="center"/>
        <w:rPr>
          <w:rFonts w:ascii="Times New Roman" w:hAnsi="Times New Roman" w:cs="Times New Roman"/>
          <w:b/>
          <w:sz w:val="28"/>
          <w:szCs w:val="28"/>
        </w:rPr>
      </w:pPr>
    </w:p>
    <w:p w14:paraId="56AA5011" w14:textId="77777777" w:rsidR="00483FD8" w:rsidRPr="00D8369F" w:rsidRDefault="00483FD8" w:rsidP="00483FD8">
      <w:pPr>
        <w:spacing w:line="360" w:lineRule="auto"/>
        <w:jc w:val="center"/>
        <w:rPr>
          <w:rFonts w:ascii="Times New Roman" w:hAnsi="Times New Roman" w:cs="Times New Roman"/>
          <w:b/>
          <w:sz w:val="28"/>
          <w:szCs w:val="28"/>
        </w:rPr>
      </w:pPr>
    </w:p>
    <w:p w14:paraId="5ECE7EC8" w14:textId="77777777" w:rsidR="00483FD8" w:rsidRPr="00D8369F" w:rsidRDefault="00483FD8" w:rsidP="00483FD8">
      <w:pPr>
        <w:spacing w:line="360" w:lineRule="auto"/>
        <w:jc w:val="center"/>
        <w:rPr>
          <w:rFonts w:ascii="Times New Roman" w:hAnsi="Times New Roman" w:cs="Times New Roman"/>
          <w:b/>
          <w:sz w:val="28"/>
          <w:szCs w:val="28"/>
        </w:rPr>
      </w:pPr>
    </w:p>
    <w:p w14:paraId="32E299FF" w14:textId="77777777" w:rsidR="00483FD8" w:rsidRPr="00D8369F" w:rsidRDefault="00483FD8" w:rsidP="00483FD8">
      <w:pPr>
        <w:spacing w:line="360" w:lineRule="auto"/>
        <w:jc w:val="center"/>
        <w:rPr>
          <w:rFonts w:ascii="Times New Roman" w:hAnsi="Times New Roman" w:cs="Times New Roman"/>
          <w:b/>
          <w:sz w:val="28"/>
          <w:szCs w:val="28"/>
        </w:rPr>
      </w:pPr>
    </w:p>
    <w:p w14:paraId="3A3A8F39" w14:textId="77777777" w:rsidR="00483FD8" w:rsidRPr="00D8369F" w:rsidRDefault="00483FD8" w:rsidP="00483FD8">
      <w:pPr>
        <w:spacing w:line="360" w:lineRule="auto"/>
        <w:jc w:val="center"/>
        <w:rPr>
          <w:rFonts w:ascii="Times New Roman" w:hAnsi="Times New Roman" w:cs="Times New Roman"/>
          <w:b/>
          <w:sz w:val="28"/>
          <w:szCs w:val="28"/>
        </w:rPr>
      </w:pPr>
    </w:p>
    <w:p w14:paraId="73955166" w14:textId="77777777" w:rsidR="00483FD8" w:rsidRPr="00D8369F" w:rsidRDefault="00483FD8" w:rsidP="00483FD8">
      <w:pPr>
        <w:spacing w:line="360" w:lineRule="auto"/>
        <w:jc w:val="center"/>
        <w:rPr>
          <w:rFonts w:ascii="Times New Roman" w:hAnsi="Times New Roman" w:cs="Times New Roman"/>
          <w:b/>
          <w:sz w:val="28"/>
          <w:szCs w:val="28"/>
        </w:rPr>
      </w:pPr>
    </w:p>
    <w:p w14:paraId="4260B223" w14:textId="77777777" w:rsidR="00483FD8" w:rsidRPr="00D8369F" w:rsidRDefault="00483FD8" w:rsidP="00483FD8">
      <w:pPr>
        <w:spacing w:line="360" w:lineRule="auto"/>
        <w:jc w:val="center"/>
        <w:rPr>
          <w:rFonts w:ascii="Times New Roman" w:hAnsi="Times New Roman" w:cs="Times New Roman"/>
          <w:b/>
          <w:sz w:val="28"/>
          <w:szCs w:val="28"/>
        </w:rPr>
      </w:pPr>
    </w:p>
    <w:p w14:paraId="6E6FA0B5" w14:textId="77777777" w:rsidR="00483FD8" w:rsidRPr="00D8369F" w:rsidRDefault="00483FD8" w:rsidP="001B7DDF">
      <w:pPr>
        <w:spacing w:line="360" w:lineRule="auto"/>
        <w:rPr>
          <w:rFonts w:ascii="Times New Roman" w:hAnsi="Times New Roman" w:cs="Times New Roman"/>
          <w:b/>
          <w:sz w:val="28"/>
          <w:szCs w:val="28"/>
        </w:rPr>
      </w:pPr>
    </w:p>
    <w:p w14:paraId="4B751FBD" w14:textId="77777777" w:rsidR="00483FD8" w:rsidRPr="00D8369F" w:rsidRDefault="00483FD8" w:rsidP="00483FD8">
      <w:pPr>
        <w:spacing w:line="360" w:lineRule="auto"/>
        <w:jc w:val="center"/>
        <w:rPr>
          <w:rFonts w:ascii="Times New Roman" w:hAnsi="Times New Roman" w:cs="Times New Roman"/>
          <w:b/>
          <w:sz w:val="28"/>
          <w:szCs w:val="28"/>
        </w:rPr>
      </w:pPr>
      <w:r w:rsidRPr="00D8369F">
        <w:rPr>
          <w:rFonts w:ascii="Times New Roman" w:hAnsi="Times New Roman" w:cs="Times New Roman"/>
          <w:b/>
          <w:sz w:val="28"/>
          <w:szCs w:val="28"/>
        </w:rPr>
        <w:lastRenderedPageBreak/>
        <w:t>Введение</w:t>
      </w:r>
    </w:p>
    <w:p w14:paraId="6BBFDD79" w14:textId="77777777" w:rsidR="006234CE" w:rsidRPr="00D8369F" w:rsidRDefault="006234CE" w:rsidP="006234CE">
      <w:pPr>
        <w:pStyle w:val="a3"/>
        <w:shd w:val="clear" w:color="auto" w:fill="FFFFFF"/>
        <w:spacing w:before="0" w:beforeAutospacing="0" w:after="0" w:afterAutospacing="0" w:line="276" w:lineRule="auto"/>
        <w:ind w:firstLine="708"/>
        <w:jc w:val="both"/>
      </w:pPr>
      <w:r w:rsidRPr="00D8369F">
        <w:t xml:space="preserve">Ежегодно 24 мая отмечается День славянской письменности и культуры, который напоминает нам о значимости культурного наследия славянских народов и важности сохранения и развития родного языка и культуры. </w:t>
      </w:r>
    </w:p>
    <w:p w14:paraId="32DAC814" w14:textId="77777777" w:rsidR="006234CE" w:rsidRPr="00D8369F" w:rsidRDefault="006234CE" w:rsidP="006234CE">
      <w:pPr>
        <w:pStyle w:val="a3"/>
        <w:shd w:val="clear" w:color="auto" w:fill="FFFFFF"/>
        <w:spacing w:before="0" w:beforeAutospacing="0" w:after="0" w:afterAutospacing="0" w:line="276" w:lineRule="auto"/>
        <w:ind w:firstLine="708"/>
        <w:jc w:val="both"/>
      </w:pPr>
      <w:r w:rsidRPr="00D8369F">
        <w:t xml:space="preserve">Этот праздник посвящён святым равноапостольным Кириллу и Мефодию, которые создали славянскую азбуку и заложили основы славянской письменности. День славянской письменности и культуры имеет огромное значение для всего славянского мира, напоминая о единстве корней и общности культурного наследия. Он способствует укреплению связей между славянскими народами, сохранению и развитию их культурных традиций, а также популяризации славянских языков и литературы. </w:t>
      </w:r>
    </w:p>
    <w:p w14:paraId="4CC83540" w14:textId="3AA04DF0" w:rsidR="006234CE" w:rsidRPr="00D8369F" w:rsidRDefault="006234CE" w:rsidP="006234CE">
      <w:pPr>
        <w:pStyle w:val="a3"/>
        <w:shd w:val="clear" w:color="auto" w:fill="FFFFFF"/>
        <w:spacing w:before="0" w:beforeAutospacing="0" w:after="0" w:afterAutospacing="0" w:line="276" w:lineRule="auto"/>
        <w:ind w:firstLine="708"/>
        <w:jc w:val="both"/>
      </w:pPr>
      <w:r w:rsidRPr="00D8369F">
        <w:t>В рамках празднования Дня славянской письменности и культуры проводятся различные мероприятия, направленные на популяризацию славянской культуры, истории и языка. Одним из таких мероприятий является круглый стол, посвящённый этой теме.</w:t>
      </w:r>
    </w:p>
    <w:p w14:paraId="41723869" w14:textId="46552DBB" w:rsidR="007A2EBB" w:rsidRPr="00D8369F" w:rsidRDefault="007A2EBB" w:rsidP="006234CE">
      <w:pPr>
        <w:pStyle w:val="a3"/>
        <w:shd w:val="clear" w:color="auto" w:fill="FFFFFF"/>
        <w:spacing w:before="0" w:beforeAutospacing="0" w:after="0" w:afterAutospacing="0" w:line="276" w:lineRule="auto"/>
        <w:ind w:firstLine="708"/>
        <w:jc w:val="both"/>
        <w:rPr>
          <w:shd w:val="clear" w:color="auto" w:fill="FFFFFF"/>
        </w:rPr>
      </w:pPr>
      <w:r w:rsidRPr="00D8369F">
        <w:t xml:space="preserve">Методическая разработка адресована преподавателям литературы профессиональных образовательных учреждений СПО. Предназначена для молодых педагогов, начинающих свой путь в профессиональном образовании. </w:t>
      </w:r>
    </w:p>
    <w:p w14:paraId="45A6B07D" w14:textId="34DFB4B7" w:rsidR="00335D0B" w:rsidRPr="00D8369F" w:rsidRDefault="00335D0B" w:rsidP="00335D0B">
      <w:pPr>
        <w:ind w:firstLine="360"/>
        <w:jc w:val="both"/>
        <w:rPr>
          <w:rFonts w:ascii="Times New Roman" w:hAnsi="Times New Roman" w:cs="Times New Roman"/>
          <w:b/>
        </w:rPr>
      </w:pPr>
      <w:r w:rsidRPr="00D8369F">
        <w:rPr>
          <w:rFonts w:ascii="Times New Roman" w:hAnsi="Times New Roman" w:cs="Times New Roman"/>
          <w:b/>
        </w:rPr>
        <w:t>Цель и задачи:</w:t>
      </w:r>
    </w:p>
    <w:p w14:paraId="4191275B" w14:textId="77777777" w:rsidR="008B7439" w:rsidRPr="00D8369F" w:rsidRDefault="008B7439" w:rsidP="008B7439">
      <w:pPr>
        <w:jc w:val="both"/>
        <w:rPr>
          <w:rFonts w:ascii="Times New Roman" w:hAnsi="Times New Roman" w:cs="Times New Roman"/>
        </w:rPr>
      </w:pPr>
      <w:r w:rsidRPr="00D8369F">
        <w:rPr>
          <w:rFonts w:ascii="Times New Roman" w:hAnsi="Times New Roman" w:cs="Times New Roman"/>
        </w:rPr>
        <w:t>Основной целью мероприятия является актуализация и развитие представлений, умений, навыков, ценностного отношения обучающихся по тематике круглого стола.</w:t>
      </w:r>
    </w:p>
    <w:p w14:paraId="789FB768" w14:textId="77777777" w:rsidR="008B7439" w:rsidRPr="00D8369F" w:rsidRDefault="008B7439" w:rsidP="008B7439">
      <w:pPr>
        <w:pStyle w:val="a7"/>
        <w:widowControl/>
        <w:numPr>
          <w:ilvl w:val="0"/>
          <w:numId w:val="13"/>
        </w:numPr>
        <w:rPr>
          <w:rFonts w:ascii="Times New Roman" w:eastAsia="Times New Roman" w:hAnsi="Times New Roman" w:cs="Times New Roman"/>
          <w:color w:val="auto"/>
        </w:rPr>
      </w:pPr>
      <w:r w:rsidRPr="00D8369F">
        <w:rPr>
          <w:rFonts w:ascii="Times New Roman" w:hAnsi="Times New Roman" w:cs="Times New Roman"/>
          <w:color w:val="auto"/>
        </w:rPr>
        <w:t>раскрытие индивидуальных творческих способностей учащихся;</w:t>
      </w:r>
    </w:p>
    <w:p w14:paraId="224BF975" w14:textId="77777777" w:rsidR="008B7439" w:rsidRPr="00D8369F" w:rsidRDefault="008B7439" w:rsidP="008B7439">
      <w:pPr>
        <w:pStyle w:val="a7"/>
        <w:widowControl/>
        <w:numPr>
          <w:ilvl w:val="0"/>
          <w:numId w:val="13"/>
        </w:numPr>
        <w:rPr>
          <w:rFonts w:ascii="Times New Roman" w:eastAsia="Times New Roman" w:hAnsi="Times New Roman" w:cs="Times New Roman"/>
          <w:color w:val="auto"/>
        </w:rPr>
      </w:pPr>
      <w:r w:rsidRPr="00D8369F">
        <w:rPr>
          <w:rFonts w:ascii="Times New Roman" w:hAnsi="Times New Roman" w:cs="Times New Roman"/>
          <w:color w:val="auto"/>
        </w:rPr>
        <w:t xml:space="preserve">формирование духовно-нравственных качеств подрастающего поколения; </w:t>
      </w:r>
    </w:p>
    <w:p w14:paraId="57ADCDE7" w14:textId="77777777" w:rsidR="008B7439" w:rsidRPr="00D8369F" w:rsidRDefault="008B7439" w:rsidP="008B7439">
      <w:pPr>
        <w:pStyle w:val="a7"/>
        <w:widowControl/>
        <w:numPr>
          <w:ilvl w:val="0"/>
          <w:numId w:val="13"/>
        </w:numPr>
        <w:rPr>
          <w:rFonts w:ascii="Times New Roman" w:eastAsia="Times New Roman" w:hAnsi="Times New Roman" w:cs="Times New Roman"/>
          <w:color w:val="auto"/>
        </w:rPr>
      </w:pPr>
      <w:r w:rsidRPr="00D8369F">
        <w:rPr>
          <w:rFonts w:ascii="Times New Roman" w:hAnsi="Times New Roman" w:cs="Times New Roman"/>
          <w:color w:val="auto"/>
        </w:rPr>
        <w:t xml:space="preserve">пропаганда гуманитарных ценностей в обществе; </w:t>
      </w:r>
    </w:p>
    <w:p w14:paraId="41C0ECF0" w14:textId="77777777" w:rsidR="008B7439" w:rsidRPr="00D8369F" w:rsidRDefault="008B7439" w:rsidP="008B7439">
      <w:pPr>
        <w:pStyle w:val="a7"/>
        <w:widowControl/>
        <w:numPr>
          <w:ilvl w:val="0"/>
          <w:numId w:val="13"/>
        </w:numPr>
        <w:rPr>
          <w:rFonts w:ascii="Times New Roman" w:eastAsia="Times New Roman" w:hAnsi="Times New Roman" w:cs="Times New Roman"/>
          <w:color w:val="auto"/>
        </w:rPr>
      </w:pPr>
      <w:r w:rsidRPr="00D8369F">
        <w:rPr>
          <w:rFonts w:ascii="Times New Roman" w:hAnsi="Times New Roman" w:cs="Times New Roman"/>
          <w:color w:val="auto"/>
        </w:rPr>
        <w:t xml:space="preserve">воспитание патриотизма и гражданственности на основе приобретаемых знаний; </w:t>
      </w:r>
    </w:p>
    <w:p w14:paraId="214E7ABF" w14:textId="77777777" w:rsidR="008B7439" w:rsidRPr="00D8369F" w:rsidRDefault="008B7439" w:rsidP="008B7439">
      <w:pPr>
        <w:pStyle w:val="a7"/>
        <w:widowControl/>
        <w:numPr>
          <w:ilvl w:val="0"/>
          <w:numId w:val="13"/>
        </w:numPr>
        <w:rPr>
          <w:rFonts w:ascii="Times New Roman" w:eastAsia="Times New Roman" w:hAnsi="Times New Roman" w:cs="Times New Roman"/>
          <w:color w:val="auto"/>
        </w:rPr>
      </w:pPr>
      <w:r w:rsidRPr="00D8369F">
        <w:rPr>
          <w:rFonts w:ascii="Times New Roman" w:hAnsi="Times New Roman" w:cs="Times New Roman"/>
          <w:color w:val="auto"/>
        </w:rPr>
        <w:t xml:space="preserve">приобщение учащихся к лучшим традициям российского общества; </w:t>
      </w:r>
    </w:p>
    <w:p w14:paraId="5AC7B6C5" w14:textId="77777777" w:rsidR="008B7439" w:rsidRPr="00D8369F" w:rsidRDefault="008B7439" w:rsidP="008B7439">
      <w:pPr>
        <w:pStyle w:val="a7"/>
        <w:widowControl/>
        <w:numPr>
          <w:ilvl w:val="0"/>
          <w:numId w:val="13"/>
        </w:numPr>
        <w:rPr>
          <w:rFonts w:ascii="Times New Roman" w:eastAsia="Times New Roman" w:hAnsi="Times New Roman" w:cs="Times New Roman"/>
          <w:color w:val="auto"/>
        </w:rPr>
      </w:pPr>
      <w:r w:rsidRPr="00D8369F">
        <w:rPr>
          <w:rFonts w:ascii="Times New Roman" w:hAnsi="Times New Roman" w:cs="Times New Roman"/>
          <w:color w:val="auto"/>
        </w:rPr>
        <w:t xml:space="preserve">развитие открытой образовательной среды; </w:t>
      </w:r>
    </w:p>
    <w:p w14:paraId="0D4FCF1E" w14:textId="77777777" w:rsidR="008B7439" w:rsidRPr="00D8369F" w:rsidRDefault="008B7439" w:rsidP="008B7439">
      <w:pPr>
        <w:pStyle w:val="a7"/>
        <w:widowControl/>
        <w:numPr>
          <w:ilvl w:val="0"/>
          <w:numId w:val="13"/>
        </w:numPr>
        <w:rPr>
          <w:rFonts w:ascii="Times New Roman" w:eastAsia="Times New Roman" w:hAnsi="Times New Roman" w:cs="Times New Roman"/>
          <w:color w:val="auto"/>
        </w:rPr>
      </w:pPr>
      <w:r w:rsidRPr="00D8369F">
        <w:rPr>
          <w:rFonts w:ascii="Times New Roman" w:hAnsi="Times New Roman" w:cs="Times New Roman"/>
          <w:color w:val="auto"/>
        </w:rPr>
        <w:t xml:space="preserve">формирование в общественном сознании важности развития современного образования как ключевого социального института; </w:t>
      </w:r>
    </w:p>
    <w:p w14:paraId="25FF8BB1" w14:textId="7462CC98" w:rsidR="00073EB9" w:rsidRPr="00D8369F" w:rsidRDefault="008B7439" w:rsidP="008B7439">
      <w:pPr>
        <w:pStyle w:val="a7"/>
        <w:widowControl/>
        <w:numPr>
          <w:ilvl w:val="0"/>
          <w:numId w:val="13"/>
        </w:numPr>
        <w:rPr>
          <w:rFonts w:ascii="Times New Roman" w:eastAsia="Times New Roman" w:hAnsi="Times New Roman" w:cs="Times New Roman"/>
          <w:color w:val="auto"/>
        </w:rPr>
      </w:pPr>
      <w:r w:rsidRPr="00D8369F">
        <w:rPr>
          <w:rFonts w:ascii="Times New Roman" w:hAnsi="Times New Roman" w:cs="Times New Roman"/>
          <w:color w:val="auto"/>
        </w:rPr>
        <w:t>развитие навыков использования современных информационных технологий.</w:t>
      </w:r>
    </w:p>
    <w:p w14:paraId="224A0F38" w14:textId="77777777" w:rsidR="001D5EBD" w:rsidRPr="00D8369F" w:rsidRDefault="001D5EBD" w:rsidP="004D1C15">
      <w:pPr>
        <w:spacing w:line="360" w:lineRule="auto"/>
        <w:jc w:val="both"/>
        <w:rPr>
          <w:rFonts w:ascii="Times New Roman" w:hAnsi="Times New Roman" w:cs="Times New Roman"/>
          <w:sz w:val="24"/>
          <w:szCs w:val="24"/>
        </w:rPr>
      </w:pPr>
    </w:p>
    <w:p w14:paraId="5F86744B" w14:textId="77777777" w:rsidR="001D5EBD" w:rsidRPr="00D8369F" w:rsidRDefault="001D5EBD" w:rsidP="004D1C15">
      <w:pPr>
        <w:spacing w:line="360" w:lineRule="auto"/>
        <w:jc w:val="both"/>
        <w:rPr>
          <w:rFonts w:ascii="Times New Roman" w:hAnsi="Times New Roman" w:cs="Times New Roman"/>
          <w:sz w:val="24"/>
          <w:szCs w:val="24"/>
        </w:rPr>
      </w:pPr>
    </w:p>
    <w:p w14:paraId="585556CF" w14:textId="77777777" w:rsidR="001D5EBD" w:rsidRPr="00D8369F" w:rsidRDefault="001D5EBD" w:rsidP="004D1C15">
      <w:pPr>
        <w:spacing w:line="360" w:lineRule="auto"/>
        <w:jc w:val="both"/>
        <w:rPr>
          <w:rFonts w:ascii="Times New Roman" w:hAnsi="Times New Roman" w:cs="Times New Roman"/>
          <w:sz w:val="24"/>
          <w:szCs w:val="24"/>
        </w:rPr>
      </w:pPr>
    </w:p>
    <w:p w14:paraId="01A2854D" w14:textId="77777777" w:rsidR="001D5EBD" w:rsidRPr="00D8369F" w:rsidRDefault="001D5EBD" w:rsidP="004D1C15">
      <w:pPr>
        <w:spacing w:line="360" w:lineRule="auto"/>
        <w:jc w:val="both"/>
        <w:rPr>
          <w:rFonts w:ascii="Times New Roman" w:hAnsi="Times New Roman" w:cs="Times New Roman"/>
          <w:sz w:val="24"/>
          <w:szCs w:val="24"/>
        </w:rPr>
      </w:pPr>
    </w:p>
    <w:p w14:paraId="0C74FB91" w14:textId="77777777" w:rsidR="001D5EBD" w:rsidRPr="00D8369F" w:rsidRDefault="001D5EBD" w:rsidP="004D1C15">
      <w:pPr>
        <w:spacing w:line="360" w:lineRule="auto"/>
        <w:jc w:val="both"/>
        <w:rPr>
          <w:rFonts w:ascii="Times New Roman" w:hAnsi="Times New Roman" w:cs="Times New Roman"/>
          <w:sz w:val="24"/>
          <w:szCs w:val="24"/>
        </w:rPr>
      </w:pPr>
    </w:p>
    <w:p w14:paraId="7B89C46D" w14:textId="77777777" w:rsidR="001D5EBD" w:rsidRPr="00D8369F" w:rsidRDefault="001D5EBD" w:rsidP="004D1C15">
      <w:pPr>
        <w:spacing w:line="360" w:lineRule="auto"/>
        <w:jc w:val="both"/>
        <w:rPr>
          <w:rFonts w:ascii="Times New Roman" w:hAnsi="Times New Roman" w:cs="Times New Roman"/>
          <w:sz w:val="24"/>
          <w:szCs w:val="24"/>
        </w:rPr>
      </w:pPr>
    </w:p>
    <w:p w14:paraId="3E05E99A" w14:textId="77777777" w:rsidR="001D5EBD" w:rsidRDefault="001D5EBD" w:rsidP="004D1C15">
      <w:pPr>
        <w:spacing w:line="360" w:lineRule="auto"/>
        <w:jc w:val="both"/>
        <w:rPr>
          <w:rFonts w:ascii="Times New Roman" w:hAnsi="Times New Roman" w:cs="Times New Roman"/>
          <w:sz w:val="24"/>
          <w:szCs w:val="24"/>
        </w:rPr>
      </w:pPr>
    </w:p>
    <w:p w14:paraId="07A2BD49" w14:textId="77777777" w:rsidR="004F2C9F" w:rsidRPr="00D8369F" w:rsidRDefault="004F2C9F" w:rsidP="004D1C15">
      <w:pPr>
        <w:spacing w:line="360" w:lineRule="auto"/>
        <w:jc w:val="both"/>
        <w:rPr>
          <w:rFonts w:ascii="Times New Roman" w:hAnsi="Times New Roman" w:cs="Times New Roman"/>
          <w:sz w:val="24"/>
          <w:szCs w:val="24"/>
        </w:rPr>
      </w:pPr>
    </w:p>
    <w:p w14:paraId="275E724B" w14:textId="77777777" w:rsidR="001B7DDF" w:rsidRPr="00D8369F" w:rsidRDefault="001B7DDF" w:rsidP="004D1C15">
      <w:pPr>
        <w:spacing w:line="360" w:lineRule="auto"/>
        <w:jc w:val="both"/>
        <w:rPr>
          <w:rFonts w:ascii="Times New Roman" w:hAnsi="Times New Roman" w:cs="Times New Roman"/>
          <w:sz w:val="24"/>
          <w:szCs w:val="24"/>
        </w:rPr>
      </w:pPr>
    </w:p>
    <w:p w14:paraId="579EBEC5" w14:textId="77777777" w:rsidR="00073EB9" w:rsidRPr="00D8369F" w:rsidRDefault="00073EB9" w:rsidP="00073EB9">
      <w:pPr>
        <w:spacing w:line="360" w:lineRule="auto"/>
        <w:jc w:val="center"/>
        <w:rPr>
          <w:rFonts w:ascii="Times New Roman" w:hAnsi="Times New Roman" w:cs="Times New Roman"/>
          <w:b/>
          <w:bCs/>
          <w:sz w:val="28"/>
          <w:szCs w:val="28"/>
        </w:rPr>
      </w:pPr>
      <w:r w:rsidRPr="00D8369F">
        <w:rPr>
          <w:rFonts w:ascii="Times New Roman" w:hAnsi="Times New Roman" w:cs="Times New Roman"/>
          <w:b/>
          <w:bCs/>
          <w:sz w:val="28"/>
          <w:szCs w:val="28"/>
        </w:rPr>
        <w:lastRenderedPageBreak/>
        <w:t>Основная часть</w:t>
      </w:r>
    </w:p>
    <w:p w14:paraId="43ABA2B6" w14:textId="77777777" w:rsidR="006234CE" w:rsidRPr="00D8369F" w:rsidRDefault="00335D0B" w:rsidP="006234CE">
      <w:pPr>
        <w:jc w:val="both"/>
        <w:rPr>
          <w:rFonts w:ascii="Times New Roman" w:hAnsi="Times New Roman" w:cs="Times New Roman"/>
        </w:rPr>
      </w:pPr>
      <w:r w:rsidRPr="00D8369F">
        <w:rPr>
          <w:rFonts w:ascii="Times New Roman" w:hAnsi="Times New Roman" w:cs="Times New Roman"/>
          <w:sz w:val="24"/>
          <w:szCs w:val="24"/>
        </w:rPr>
        <w:tab/>
      </w:r>
      <w:r w:rsidR="006234CE" w:rsidRPr="00D8369F">
        <w:rPr>
          <w:rFonts w:ascii="Times New Roman" w:hAnsi="Times New Roman" w:cs="Times New Roman"/>
        </w:rPr>
        <w:t xml:space="preserve">В работе Круглого стола планируется обсуждение вопросов по следующим направлениям: </w:t>
      </w:r>
    </w:p>
    <w:p w14:paraId="2A8DF16B" w14:textId="77777777" w:rsidR="006234CE" w:rsidRPr="00D8369F" w:rsidRDefault="006234CE" w:rsidP="006234CE">
      <w:pPr>
        <w:jc w:val="both"/>
        <w:rPr>
          <w:rFonts w:ascii="Times New Roman" w:hAnsi="Times New Roman" w:cs="Times New Roman"/>
        </w:rPr>
      </w:pPr>
      <w:r w:rsidRPr="00D8369F">
        <w:rPr>
          <w:rFonts w:ascii="Times New Roman" w:hAnsi="Times New Roman" w:cs="Times New Roman"/>
        </w:rPr>
        <w:t xml:space="preserve"> история празднования Дня славянской письменности и культуры в России; </w:t>
      </w:r>
    </w:p>
    <w:p w14:paraId="22734C6C" w14:textId="77777777" w:rsidR="006234CE" w:rsidRPr="00D8369F" w:rsidRDefault="006234CE" w:rsidP="006234CE">
      <w:pPr>
        <w:pStyle w:val="a7"/>
        <w:numPr>
          <w:ilvl w:val="0"/>
          <w:numId w:val="22"/>
        </w:numPr>
        <w:jc w:val="both"/>
        <w:rPr>
          <w:rFonts w:ascii="Times New Roman" w:hAnsi="Times New Roman" w:cs="Times New Roman"/>
          <w:color w:val="auto"/>
        </w:rPr>
      </w:pPr>
      <w:r w:rsidRPr="00D8369F">
        <w:rPr>
          <w:rFonts w:ascii="Times New Roman" w:hAnsi="Times New Roman" w:cs="Times New Roman"/>
          <w:color w:val="auto"/>
        </w:rPr>
        <w:t xml:space="preserve">День славянской письменности и культуры за рубежом; </w:t>
      </w:r>
    </w:p>
    <w:p w14:paraId="3C4787B4" w14:textId="77777777" w:rsidR="006234CE" w:rsidRPr="00D8369F" w:rsidRDefault="006234CE" w:rsidP="006234CE">
      <w:pPr>
        <w:pStyle w:val="a7"/>
        <w:numPr>
          <w:ilvl w:val="0"/>
          <w:numId w:val="22"/>
        </w:numPr>
        <w:jc w:val="both"/>
        <w:rPr>
          <w:rFonts w:ascii="Times New Roman" w:hAnsi="Times New Roman" w:cs="Times New Roman"/>
          <w:color w:val="auto"/>
        </w:rPr>
      </w:pPr>
      <w:r w:rsidRPr="00D8369F">
        <w:rPr>
          <w:rFonts w:ascii="Times New Roman" w:hAnsi="Times New Roman" w:cs="Times New Roman"/>
          <w:color w:val="auto"/>
        </w:rPr>
        <w:t xml:space="preserve">славянская письменность и культура; </w:t>
      </w:r>
    </w:p>
    <w:p w14:paraId="1F2DCE46" w14:textId="77777777" w:rsidR="006234CE" w:rsidRPr="00D8369F" w:rsidRDefault="006234CE" w:rsidP="006234CE">
      <w:pPr>
        <w:pStyle w:val="a7"/>
        <w:numPr>
          <w:ilvl w:val="0"/>
          <w:numId w:val="22"/>
        </w:numPr>
        <w:jc w:val="both"/>
        <w:rPr>
          <w:rFonts w:ascii="Times New Roman" w:hAnsi="Times New Roman" w:cs="Times New Roman"/>
          <w:color w:val="auto"/>
        </w:rPr>
      </w:pPr>
      <w:r w:rsidRPr="00D8369F">
        <w:rPr>
          <w:rFonts w:ascii="Times New Roman" w:hAnsi="Times New Roman" w:cs="Times New Roman"/>
          <w:color w:val="auto"/>
        </w:rPr>
        <w:t xml:space="preserve">современная тенденция развития славянских языков и письменности; </w:t>
      </w:r>
    </w:p>
    <w:p w14:paraId="3B4F0AA7" w14:textId="77777777" w:rsidR="006234CE" w:rsidRPr="00D8369F" w:rsidRDefault="006234CE" w:rsidP="006234CE">
      <w:pPr>
        <w:pStyle w:val="a7"/>
        <w:numPr>
          <w:ilvl w:val="0"/>
          <w:numId w:val="22"/>
        </w:numPr>
        <w:jc w:val="both"/>
        <w:rPr>
          <w:rFonts w:ascii="Times New Roman" w:hAnsi="Times New Roman" w:cs="Times New Roman"/>
          <w:color w:val="auto"/>
        </w:rPr>
      </w:pPr>
      <w:r w:rsidRPr="00D8369F">
        <w:rPr>
          <w:rFonts w:ascii="Times New Roman" w:hAnsi="Times New Roman" w:cs="Times New Roman"/>
          <w:color w:val="auto"/>
        </w:rPr>
        <w:t>роль русского языка как языка межнационального общении.</w:t>
      </w:r>
    </w:p>
    <w:p w14:paraId="594EAA53" w14:textId="62587D7C" w:rsidR="001D5EBD" w:rsidRPr="00D8369F" w:rsidRDefault="001D5EBD" w:rsidP="006234CE">
      <w:pPr>
        <w:jc w:val="both"/>
        <w:rPr>
          <w:rFonts w:ascii="Times New Roman" w:hAnsi="Times New Roman" w:cs="Times New Roman"/>
          <w:b/>
          <w:bCs/>
          <w:sz w:val="28"/>
          <w:szCs w:val="28"/>
          <w:shd w:val="clear" w:color="auto" w:fill="FFFFFF"/>
        </w:rPr>
      </w:pPr>
    </w:p>
    <w:p w14:paraId="5D162544" w14:textId="3CAE7674"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 xml:space="preserve">День славянской письменности и культуры связан с именами Кирилла и Мефодия, которые создали славянскую письменность и перевели с греческого языка богослужебные книги. Среди них – апостольские послания, Псалтырь и избранные чтения из Евангелия. Во всех славянских странах праздник отмечают 24 мая. </w:t>
      </w:r>
    </w:p>
    <w:p w14:paraId="694E6E0E" w14:textId="77777777" w:rsidR="006234CE" w:rsidRPr="00D8369F" w:rsidRDefault="006234CE" w:rsidP="00D8369F">
      <w:pPr>
        <w:spacing w:line="240" w:lineRule="auto"/>
        <w:contextualSpacing/>
        <w:jc w:val="both"/>
        <w:rPr>
          <w:rFonts w:ascii="Times New Roman" w:hAnsi="Times New Roman" w:cs="Times New Roman"/>
        </w:rPr>
      </w:pPr>
    </w:p>
    <w:p w14:paraId="1A97F2E2" w14:textId="0C032094" w:rsidR="006234CE" w:rsidRPr="006234CE" w:rsidRDefault="00D8369F" w:rsidP="00D8369F">
      <w:pPr>
        <w:spacing w:line="240" w:lineRule="auto"/>
        <w:contextualSpacing/>
        <w:jc w:val="both"/>
        <w:rPr>
          <w:rFonts w:ascii="Times New Roman" w:hAnsi="Times New Roman" w:cs="Times New Roman"/>
          <w:b/>
          <w:bCs/>
          <w:lang w:eastAsia="ru-RU"/>
        </w:rPr>
      </w:pPr>
      <w:r w:rsidRPr="00D8369F">
        <w:rPr>
          <w:rFonts w:ascii="Times New Roman" w:hAnsi="Times New Roman" w:cs="Times New Roman"/>
          <w:b/>
          <w:bCs/>
          <w:lang w:eastAsia="ru-RU"/>
        </w:rPr>
        <w:tab/>
      </w:r>
      <w:r w:rsidR="006234CE" w:rsidRPr="006234CE">
        <w:rPr>
          <w:rFonts w:ascii="Times New Roman" w:hAnsi="Times New Roman" w:cs="Times New Roman"/>
          <w:b/>
          <w:bCs/>
          <w:lang w:eastAsia="ru-RU"/>
        </w:rPr>
        <w:t>История праздника</w:t>
      </w:r>
    </w:p>
    <w:p w14:paraId="524D786E" w14:textId="35EB7F37" w:rsidR="006234CE" w:rsidRPr="006234CE" w:rsidRDefault="00D8369F" w:rsidP="00D8369F">
      <w:pPr>
        <w:spacing w:line="240" w:lineRule="auto"/>
        <w:contextualSpacing/>
        <w:jc w:val="both"/>
        <w:rPr>
          <w:rFonts w:ascii="Times New Roman" w:hAnsi="Times New Roman" w:cs="Times New Roman"/>
          <w:lang w:eastAsia="ru-RU"/>
        </w:rPr>
      </w:pPr>
      <w:r w:rsidRPr="00D8369F">
        <w:rPr>
          <w:rFonts w:ascii="Times New Roman" w:hAnsi="Times New Roman" w:cs="Times New Roman"/>
          <w:lang w:eastAsia="ru-RU"/>
        </w:rPr>
        <w:tab/>
      </w:r>
      <w:r w:rsidR="006234CE" w:rsidRPr="006234CE">
        <w:rPr>
          <w:rFonts w:ascii="Times New Roman" w:hAnsi="Times New Roman" w:cs="Times New Roman"/>
          <w:lang w:eastAsia="ru-RU"/>
        </w:rPr>
        <w:t>24 мая по новому стилю является днем памяти создателей славянской письменности – Кирилла и Мефодия, поэтому выбор даты праздника пал именно на это число. Корни торжества идут из Болгарии, где впервые отметили праздник в 1803 году.</w:t>
      </w:r>
    </w:p>
    <w:p w14:paraId="258BD7AD" w14:textId="5A02BBCD" w:rsidR="00D8369F" w:rsidRPr="00D8369F" w:rsidRDefault="00D8369F" w:rsidP="00D8369F">
      <w:pPr>
        <w:spacing w:line="240" w:lineRule="auto"/>
        <w:contextualSpacing/>
        <w:jc w:val="both"/>
        <w:rPr>
          <w:rFonts w:ascii="Times New Roman" w:hAnsi="Times New Roman" w:cs="Times New Roman"/>
          <w:lang w:eastAsia="ru-RU"/>
        </w:rPr>
      </w:pPr>
      <w:r w:rsidRPr="00D8369F">
        <w:rPr>
          <w:rFonts w:ascii="Times New Roman" w:hAnsi="Times New Roman" w:cs="Times New Roman"/>
          <w:lang w:eastAsia="ru-RU"/>
        </w:rPr>
        <w:tab/>
      </w:r>
      <w:r w:rsidR="006234CE" w:rsidRPr="006234CE">
        <w:rPr>
          <w:rFonts w:ascii="Times New Roman" w:hAnsi="Times New Roman" w:cs="Times New Roman"/>
          <w:lang w:eastAsia="ru-RU"/>
        </w:rPr>
        <w:t>В России начали праздновать День славянской письменности в 1863-м – в год тысячелетия с момента создания славянской азбуки Кириллом и Мефодием. Тогда же Святейшим синодом было принято решение каждый год почитать память святых братьев.</w:t>
      </w:r>
    </w:p>
    <w:p w14:paraId="046B7489" w14:textId="00DDDA0C" w:rsidR="006234CE" w:rsidRPr="006234CE" w:rsidRDefault="00D8369F" w:rsidP="00D8369F">
      <w:pPr>
        <w:spacing w:line="240" w:lineRule="auto"/>
        <w:contextualSpacing/>
        <w:jc w:val="both"/>
        <w:rPr>
          <w:rFonts w:ascii="Times New Roman" w:hAnsi="Times New Roman" w:cs="Times New Roman"/>
          <w:lang w:eastAsia="ru-RU"/>
        </w:rPr>
      </w:pPr>
      <w:r w:rsidRPr="00D8369F">
        <w:rPr>
          <w:rFonts w:ascii="Times New Roman" w:hAnsi="Times New Roman" w:cs="Times New Roman"/>
          <w:lang w:eastAsia="ru-RU"/>
        </w:rPr>
        <w:tab/>
      </w:r>
      <w:r w:rsidR="006234CE" w:rsidRPr="006234CE">
        <w:rPr>
          <w:rFonts w:ascii="Times New Roman" w:hAnsi="Times New Roman" w:cs="Times New Roman"/>
          <w:lang w:eastAsia="ru-RU"/>
        </w:rPr>
        <w:t>Когда к власти пришли Советы, праздник забыли на долгие годы, вплоть до 1985-го – 1100-летия со дня преставления святого Мефодия. В тот год и возникла современная формулировка праздника – День славянской письменности и культуры. Спустя еще несколько лет, в 1991 году, торжество получило официальный статус государственного.</w:t>
      </w:r>
    </w:p>
    <w:p w14:paraId="29624F23" w14:textId="06E95BF7" w:rsidR="006234CE" w:rsidRPr="006234CE" w:rsidRDefault="00D8369F" w:rsidP="00D8369F">
      <w:pPr>
        <w:spacing w:line="240" w:lineRule="auto"/>
        <w:contextualSpacing/>
        <w:jc w:val="both"/>
        <w:rPr>
          <w:rFonts w:ascii="Times New Roman" w:hAnsi="Times New Roman" w:cs="Times New Roman"/>
          <w:lang w:eastAsia="ru-RU"/>
        </w:rPr>
      </w:pPr>
      <w:r w:rsidRPr="00D8369F">
        <w:rPr>
          <w:rFonts w:ascii="Times New Roman" w:hAnsi="Times New Roman" w:cs="Times New Roman"/>
          <w:lang w:eastAsia="ru-RU"/>
        </w:rPr>
        <w:tab/>
      </w:r>
      <w:r w:rsidR="006234CE" w:rsidRPr="006234CE">
        <w:rPr>
          <w:rFonts w:ascii="Times New Roman" w:hAnsi="Times New Roman" w:cs="Times New Roman"/>
          <w:lang w:eastAsia="ru-RU"/>
        </w:rPr>
        <w:t>До 2010 года существовала традиция, в рамках которой выбирался российский город, где происходили все торжественные мероприятия, связанные с праздником. Теперь основные праздничные события проходят в Москве.</w:t>
      </w:r>
    </w:p>
    <w:p w14:paraId="3B82C15D" w14:textId="77777777" w:rsidR="006234CE" w:rsidRPr="006234CE" w:rsidRDefault="006234CE" w:rsidP="00D8369F">
      <w:pPr>
        <w:spacing w:line="240" w:lineRule="auto"/>
        <w:contextualSpacing/>
        <w:jc w:val="both"/>
        <w:rPr>
          <w:rFonts w:ascii="Times New Roman" w:hAnsi="Times New Roman" w:cs="Times New Roman"/>
          <w:b/>
          <w:bCs/>
          <w:lang w:eastAsia="ru-RU"/>
        </w:rPr>
      </w:pPr>
      <w:r w:rsidRPr="006234CE">
        <w:rPr>
          <w:rFonts w:ascii="Times New Roman" w:hAnsi="Times New Roman" w:cs="Times New Roman"/>
          <w:b/>
          <w:bCs/>
          <w:lang w:eastAsia="ru-RU"/>
        </w:rPr>
        <w:t>Традиции Дня славянской письменности</w:t>
      </w:r>
    </w:p>
    <w:p w14:paraId="2240E9D9" w14:textId="267C3AD2" w:rsidR="006234CE" w:rsidRPr="006234CE" w:rsidRDefault="00D8369F" w:rsidP="00D8369F">
      <w:pPr>
        <w:spacing w:line="240" w:lineRule="auto"/>
        <w:contextualSpacing/>
        <w:jc w:val="both"/>
        <w:rPr>
          <w:rFonts w:ascii="Times New Roman" w:hAnsi="Times New Roman" w:cs="Times New Roman"/>
          <w:lang w:eastAsia="ru-RU"/>
        </w:rPr>
      </w:pPr>
      <w:r w:rsidRPr="00D8369F">
        <w:rPr>
          <w:rFonts w:ascii="Times New Roman" w:hAnsi="Times New Roman" w:cs="Times New Roman"/>
          <w:lang w:eastAsia="ru-RU"/>
        </w:rPr>
        <w:tab/>
      </w:r>
      <w:r w:rsidR="006234CE" w:rsidRPr="006234CE">
        <w:rPr>
          <w:rFonts w:ascii="Times New Roman" w:hAnsi="Times New Roman" w:cs="Times New Roman"/>
          <w:lang w:eastAsia="ru-RU"/>
        </w:rPr>
        <w:t>В День славянской письменности организуют различные мероприятия – фестивали, ярмарки, научные конференции и концерты. Школы проводят уроки родной речи, на которых учащимся рассказывают о вкладе Кирилла и Мефодия в язык и культуру России.</w:t>
      </w:r>
    </w:p>
    <w:p w14:paraId="2F57F43D" w14:textId="4179C5C2" w:rsidR="006234CE" w:rsidRPr="006234CE" w:rsidRDefault="00D8369F" w:rsidP="00D8369F">
      <w:pPr>
        <w:spacing w:line="240" w:lineRule="auto"/>
        <w:contextualSpacing/>
        <w:jc w:val="both"/>
        <w:rPr>
          <w:rFonts w:ascii="Times New Roman" w:hAnsi="Times New Roman" w:cs="Times New Roman"/>
          <w:lang w:eastAsia="ru-RU"/>
        </w:rPr>
      </w:pPr>
      <w:r w:rsidRPr="00D8369F">
        <w:rPr>
          <w:rFonts w:ascii="Times New Roman" w:hAnsi="Times New Roman" w:cs="Times New Roman"/>
          <w:lang w:eastAsia="ru-RU"/>
        </w:rPr>
        <w:tab/>
      </w:r>
      <w:r w:rsidR="006234CE" w:rsidRPr="006234CE">
        <w:rPr>
          <w:rFonts w:ascii="Times New Roman" w:hAnsi="Times New Roman" w:cs="Times New Roman"/>
          <w:lang w:eastAsia="ru-RU"/>
        </w:rPr>
        <w:t>К празднику приурочено еще одно важное событие в сфере литературы – вручение Патриаршей премии имени Кирилла и Мефодия, которая была учреждена Священным синодом Русской православной церкви. В рамках мероприятия награждаются авторы современности, что внесли серьезный вклад в развитие русской литературы.</w:t>
      </w:r>
    </w:p>
    <w:p w14:paraId="5C4189CC" w14:textId="4661AC97" w:rsidR="006234CE" w:rsidRPr="006234CE" w:rsidRDefault="00D8369F" w:rsidP="00D8369F">
      <w:pPr>
        <w:spacing w:line="240" w:lineRule="auto"/>
        <w:contextualSpacing/>
        <w:jc w:val="both"/>
        <w:rPr>
          <w:rFonts w:ascii="Times New Roman" w:hAnsi="Times New Roman" w:cs="Times New Roman"/>
          <w:lang w:eastAsia="ru-RU"/>
        </w:rPr>
      </w:pPr>
      <w:r w:rsidRPr="00D8369F">
        <w:rPr>
          <w:rFonts w:ascii="Times New Roman" w:hAnsi="Times New Roman" w:cs="Times New Roman"/>
          <w:lang w:eastAsia="ru-RU"/>
        </w:rPr>
        <w:tab/>
      </w:r>
      <w:r w:rsidR="006234CE" w:rsidRPr="006234CE">
        <w:rPr>
          <w:rFonts w:ascii="Times New Roman" w:hAnsi="Times New Roman" w:cs="Times New Roman"/>
          <w:lang w:eastAsia="ru-RU"/>
        </w:rPr>
        <w:t>Есть еще одна традиция, проводимая в День славянской письменности, – Кирилло-Мефодиевские чтения, которые организовываются ежегодно. В рамках конференции встречаются специалисты в области славянской культуры и обсуждают проблемы современного языка, кроме того, между ними происходит обмен знаниями. 25 мая, на следующий день после Дня славянской письменности и культуры, в России ценители русского языка отмечают День филолога.</w:t>
      </w:r>
    </w:p>
    <w:p w14:paraId="6CAB0363" w14:textId="77777777" w:rsidR="006234CE" w:rsidRPr="00D8369F" w:rsidRDefault="006234CE" w:rsidP="00D8369F">
      <w:pPr>
        <w:spacing w:line="240" w:lineRule="auto"/>
        <w:contextualSpacing/>
        <w:jc w:val="both"/>
        <w:rPr>
          <w:rFonts w:ascii="Times New Roman" w:hAnsi="Times New Roman" w:cs="Times New Roman"/>
        </w:rPr>
      </w:pPr>
    </w:p>
    <w:p w14:paraId="1DAEF823" w14:textId="4D19AA67" w:rsidR="006234CE" w:rsidRPr="00D8369F" w:rsidRDefault="006234CE" w:rsidP="00D8369F">
      <w:pPr>
        <w:spacing w:line="240" w:lineRule="auto"/>
        <w:contextualSpacing/>
        <w:jc w:val="both"/>
        <w:rPr>
          <w:rFonts w:ascii="Times New Roman" w:hAnsi="Times New Roman" w:cs="Times New Roman"/>
          <w:b/>
          <w:bCs/>
        </w:rPr>
      </w:pPr>
      <w:r w:rsidRPr="00D8369F">
        <w:rPr>
          <w:rFonts w:ascii="Times New Roman" w:hAnsi="Times New Roman" w:cs="Times New Roman"/>
          <w:b/>
          <w:bCs/>
        </w:rPr>
        <w:t xml:space="preserve">«Кирилл и Мефодий — создатели славянской азбуки» </w:t>
      </w:r>
    </w:p>
    <w:p w14:paraId="00B1CAA5" w14:textId="2C26E4CA"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24 мая Русская Православная Церковь празднует память святых </w:t>
      </w:r>
      <w:hyperlink r:id="rId7" w:tgtFrame="_blank" w:history="1">
        <w:r w:rsidR="006234CE" w:rsidRPr="00D8369F">
          <w:rPr>
            <w:rStyle w:val="a6"/>
            <w:rFonts w:ascii="Times New Roman" w:hAnsi="Times New Roman" w:cs="Times New Roman"/>
            <w:color w:val="auto"/>
          </w:rPr>
          <w:t>равноапостольных Кирилла и Мефодия</w:t>
        </w:r>
      </w:hyperlink>
      <w:r w:rsidR="006234CE" w:rsidRPr="00D8369F">
        <w:rPr>
          <w:rFonts w:ascii="Times New Roman" w:hAnsi="Times New Roman" w:cs="Times New Roman"/>
        </w:rPr>
        <w:t>.</w:t>
      </w:r>
    </w:p>
    <w:p w14:paraId="3FB7D45D" w14:textId="6B23DB3E"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Имя этих святых известно каждому со школы, и именно им все мы, носители русского языка, обязаны языком, культурой, письменностью.</w:t>
      </w:r>
    </w:p>
    <w:p w14:paraId="0A5AC503" w14:textId="599ECCC3"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Невероятно, но вся европейская </w:t>
      </w:r>
      <w:hyperlink r:id="rId8" w:tgtFrame="_blank" w:history="1">
        <w:r w:rsidR="006234CE" w:rsidRPr="00D8369F">
          <w:rPr>
            <w:rStyle w:val="a6"/>
            <w:rFonts w:ascii="Times New Roman" w:hAnsi="Times New Roman" w:cs="Times New Roman"/>
            <w:color w:val="auto"/>
          </w:rPr>
          <w:t>наука и культура родилась в монастырских стенах</w:t>
        </w:r>
      </w:hyperlink>
      <w:r w:rsidR="006234CE" w:rsidRPr="00D8369F">
        <w:rPr>
          <w:rFonts w:ascii="Times New Roman" w:hAnsi="Times New Roman" w:cs="Times New Roman"/>
        </w:rPr>
        <w:t>: именно при монастырях открывались первые школы, обучали детей грамоте, собирали обширнейшие библиотеки. Именно для просвещения народов, для перевода Евангелия создавались многие письменности. Так произошло и со славянским языком.</w:t>
      </w:r>
    </w:p>
    <w:p w14:paraId="5744BF22" w14:textId="3C223CC4"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lastRenderedPageBreak/>
        <w:tab/>
      </w:r>
      <w:r w:rsidR="006234CE" w:rsidRPr="00D8369F">
        <w:rPr>
          <w:rFonts w:ascii="Times New Roman" w:hAnsi="Times New Roman" w:cs="Times New Roman"/>
        </w:rPr>
        <w:t>Святые братья Кирилл и Мефодий происходили из знатной и благочестивой семьи, жившей в греческом городе Солуни. Мефодий был воином и правил болгарским княжеством Византийской империи. Это дало ему возможность научиться славянскому языку.</w:t>
      </w:r>
    </w:p>
    <w:p w14:paraId="03655A4A" w14:textId="08820293"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Вскоре, однако, он решил оставить светский образ жизни и принял монашество в обители на горе Олимп. Константин с детства высказывал удивительные способности и получил превосходное образование вместе с малолетним императором Михаилом 3-им при царском дворе</w:t>
      </w:r>
    </w:p>
    <w:p w14:paraId="624581AD" w14:textId="77777777" w:rsidR="006234CE" w:rsidRPr="00D8369F" w:rsidRDefault="006234CE" w:rsidP="00D8369F">
      <w:pPr>
        <w:spacing w:line="240" w:lineRule="auto"/>
        <w:contextualSpacing/>
        <w:jc w:val="both"/>
        <w:rPr>
          <w:rFonts w:ascii="Times New Roman" w:hAnsi="Times New Roman" w:cs="Times New Roman"/>
        </w:rPr>
      </w:pPr>
      <w:r w:rsidRPr="00D8369F">
        <w:rPr>
          <w:rFonts w:ascii="Times New Roman" w:hAnsi="Times New Roman" w:cs="Times New Roman"/>
        </w:rPr>
        <w:t>Затем он принял монашество в одном из монастырей на горе Олимп в Малой Азии.</w:t>
      </w:r>
    </w:p>
    <w:p w14:paraId="1F8CBDEA" w14:textId="7EA96CEF"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Его брат Константин, принявший в монашестве имя Кирилл, с малых лет отличался большими способностями и в совершенстве постиг все науки своего времени и многие языки.</w:t>
      </w:r>
    </w:p>
    <w:p w14:paraId="755E7B58" w14:textId="44C4FB1E"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Вскоре император отправил </w:t>
      </w:r>
      <w:hyperlink r:id="rId9" w:tgtFrame="_blank" w:history="1">
        <w:r w:rsidR="006234CE" w:rsidRPr="00D8369F">
          <w:rPr>
            <w:rStyle w:val="a6"/>
            <w:rFonts w:ascii="Times New Roman" w:hAnsi="Times New Roman" w:cs="Times New Roman"/>
            <w:color w:val="auto"/>
          </w:rPr>
          <w:t>обоих братьев к хазарам</w:t>
        </w:r>
      </w:hyperlink>
      <w:r w:rsidR="006234CE" w:rsidRPr="00D8369F">
        <w:rPr>
          <w:rFonts w:ascii="Times New Roman" w:hAnsi="Times New Roman" w:cs="Times New Roman"/>
        </w:rPr>
        <w:t> для евангельской проповеди. Как гласит предание, по пути они остановились в Корсуни, где Константин нашел Евангелие и Псалтирь, написанные "русскими буквами", и человека, говорящего по-русски, и стал учиться читать и говорить на этом языке.</w:t>
      </w:r>
    </w:p>
    <w:p w14:paraId="44AEC7CB" w14:textId="53E2961F"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Когда братья вернулись в Константинополь, император снова отправил их с просветительской миссией - на этот раз в Моравию. Моравского князя Ростислава притесняли немецкие епископы, и он просил императора прислать учителей, которые могли бы проповедовать на родном для славян языке.</w:t>
      </w:r>
    </w:p>
    <w:p w14:paraId="00339516" w14:textId="36A61681"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Первым из славянских народов, обратившихся к христианству, были болгары. В Константинополе находилась в виде заложницы сестра болгарского князя Богориса (Бориса). Она приняла крещение с именем Феодоры и была воспитана в духе святой веры. Около 860-го года она возвратилась в Болгарию и стала склонять своего брата к принятию христианства. Борис крестился, приняв имя Михаил. Святые Кирилл и Мефодий были в этой стране и своей проповедью много способствовали утверждению в ней христианства. Из Болгарии христианская вера распространилась в соседнюю с ней Сербию.</w:t>
      </w:r>
    </w:p>
    <w:p w14:paraId="55EB1467" w14:textId="32ADC2D2"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Для выполнения новой миссии Константин и Мефодий составили славянскую азбуку и перевели на славянский язык основные богослужебные книги (Евангелие, Апостол, Псалтирь). Это произошло в 863 году.</w:t>
      </w:r>
    </w:p>
    <w:p w14:paraId="367AA217" w14:textId="4F17BE31"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В Моравии братья были приняты с великой честью и стали учить Богослужению на славянском языке. Это вызвало злобу немецких епископов, совершавших в моравских церквах Богослужение на латинском языке, и они подали жалобу в Рим.</w:t>
      </w:r>
    </w:p>
    <w:p w14:paraId="156D8EF6" w14:textId="77777777" w:rsidR="00D8369F" w:rsidRPr="00D8369F" w:rsidRDefault="006234CE" w:rsidP="00D8369F">
      <w:pPr>
        <w:spacing w:line="240" w:lineRule="auto"/>
        <w:contextualSpacing/>
        <w:jc w:val="both"/>
        <w:rPr>
          <w:rFonts w:ascii="Times New Roman" w:hAnsi="Times New Roman" w:cs="Times New Roman"/>
        </w:rPr>
      </w:pPr>
      <w:r w:rsidRPr="00D8369F">
        <w:rPr>
          <w:rFonts w:ascii="Times New Roman" w:hAnsi="Times New Roman" w:cs="Times New Roman"/>
        </w:rPr>
        <w:t>Взяв с собой мощи святого Климента (Папы Римского), обнаруженные ими еще в Корсуни, Константин и Мефодий отправились в Рим.</w:t>
      </w:r>
    </w:p>
    <w:p w14:paraId="19A91916" w14:textId="27122ABE"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Узнав о том, что братья несут с собой святые мощи, Папа Адриан встретил их с почетом и утвердил богослужение на славянском языке. Переведенные братьями книги он приказал положить в римских церквах и совершать литургию на славянском языке.</w:t>
      </w:r>
    </w:p>
    <w:p w14:paraId="07341479" w14:textId="115623E0"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Святой Мефодий </w:t>
      </w:r>
      <w:hyperlink r:id="rId10" w:tgtFrame="_blank" w:history="1">
        <w:r w:rsidR="006234CE" w:rsidRPr="00D8369F">
          <w:rPr>
            <w:rStyle w:val="a6"/>
            <w:rFonts w:ascii="Times New Roman" w:hAnsi="Times New Roman" w:cs="Times New Roman"/>
            <w:color w:val="auto"/>
          </w:rPr>
          <w:t>исполнил завещание</w:t>
        </w:r>
      </w:hyperlink>
      <w:r w:rsidR="006234CE" w:rsidRPr="00D8369F">
        <w:rPr>
          <w:rFonts w:ascii="Times New Roman" w:hAnsi="Times New Roman" w:cs="Times New Roman"/>
        </w:rPr>
        <w:t> брата: возвратившись в Моравию уже в сане архиепископа, он трудился здесь 15 лет. Из Моравии христианство еще при жизни святого Мефодия проникло в Богемию. Богемский князь Боривой принял от него святое крещение. Его примеру последовала его супруга Людмила (ставшая потом мученицей) и многие другие. В середине 10-го века польский князь Мечислав женился на богемской княжне Домбровке, после чего он и его подданные приняли христианскую веру.</w:t>
      </w:r>
    </w:p>
    <w:p w14:paraId="74021143" w14:textId="30AAF8EE"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Впоследствии эти славянские народы усилиями латинских проповедников и немецких императоров были отторгнуты от Греческой церкви под власть Римского папы, за исключением сербов и болгар. Но у всех славян, несмотря на истекшие столетия, и до сих пор жива память о великих равноапостольных просветителях и той православной вере, которую они старались насадить среди них. Священная память святых Кирилла и Мефодия служит соединяющим звеном для всех славянских народов.</w:t>
      </w:r>
    </w:p>
    <w:p w14:paraId="15BD3543" w14:textId="24F01B4E" w:rsidR="006234CE" w:rsidRPr="00D8369F" w:rsidRDefault="00D8369F" w:rsidP="00D8369F">
      <w:pPr>
        <w:spacing w:line="240" w:lineRule="auto"/>
        <w:contextualSpacing/>
        <w:jc w:val="both"/>
        <w:rPr>
          <w:rFonts w:ascii="Times New Roman" w:hAnsi="Times New Roman" w:cs="Times New Roman"/>
          <w:b/>
          <w:bCs/>
        </w:rPr>
      </w:pPr>
      <w:r w:rsidRPr="00D8369F">
        <w:rPr>
          <w:rFonts w:ascii="Times New Roman" w:hAnsi="Times New Roman" w:cs="Times New Roman"/>
          <w:b/>
          <w:bCs/>
        </w:rPr>
        <w:tab/>
      </w:r>
      <w:r w:rsidR="006234CE" w:rsidRPr="00D8369F">
        <w:rPr>
          <w:rFonts w:ascii="Times New Roman" w:hAnsi="Times New Roman" w:cs="Times New Roman"/>
          <w:b/>
          <w:bCs/>
        </w:rPr>
        <w:t>Чешский язык - происхождение и отличительные особенности</w:t>
      </w:r>
    </w:p>
    <w:p w14:paraId="293F7A96" w14:textId="77777777"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Чешский относится к западнославянской группе языков, входящей в состав индоевропейской языковой семьи и является единым государственным языком Чехии, 96% жителей страны говорят именно на нем. Чешский язык имеет много общих черт с языками своей группы: русским, украинским и белорусским, однако по своему звучанию, письменности и составу наиболее близким к чешскому является словацкий.</w:t>
      </w:r>
    </w:p>
    <w:p w14:paraId="105F3497" w14:textId="77777777"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 xml:space="preserve">В написании слов чешского языка всегда действует правило, согласно которому на каждый звук приходится одна буква, а, согласно основному правилу произношения слов, ударение всегда ставится на первый слог. Письменность основана на использовании букв латинского алфавита и </w:t>
      </w:r>
      <w:r w:rsidR="006234CE" w:rsidRPr="00D8369F">
        <w:rPr>
          <w:rFonts w:ascii="Times New Roman" w:hAnsi="Times New Roman" w:cs="Times New Roman"/>
        </w:rPr>
        <w:lastRenderedPageBreak/>
        <w:t>диакритических знаков для обозначения долготы гласных звуков, выделения шипящих и указания на мягкость согласных букв, стоящих перед некоторыми гласными.</w:t>
      </w:r>
    </w:p>
    <w:p w14:paraId="7E871648" w14:textId="77777777"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Диалекты и стилистика</w:t>
      </w:r>
      <w:r w:rsidRPr="00D8369F">
        <w:rPr>
          <w:rFonts w:ascii="Times New Roman" w:hAnsi="Times New Roman" w:cs="Times New Roman"/>
        </w:rPr>
        <w:t xml:space="preserve"> </w:t>
      </w:r>
      <w:r w:rsidR="006234CE" w:rsidRPr="00D8369F">
        <w:rPr>
          <w:rFonts w:ascii="Times New Roman" w:hAnsi="Times New Roman" w:cs="Times New Roman"/>
        </w:rPr>
        <w:t>В современном чешском языке ученые-лингвисты выделяют четыре группы диалектов: основанные на литературном языке чешские говоры, ганацкая или центральноморавская группа говоров, силезские говоры и мораво-словацкая или восточноморавская группа говоров. Вследствие влияния классического литературного языка различие между диалектами постоянно уменьшается, и представители различных диалектических групп не испытывают затруднений в общении друг с другом.</w:t>
      </w:r>
    </w:p>
    <w:p w14:paraId="48A7BA3F" w14:textId="77777777"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На уровне разговорного языка из чешского пропадают искусственные оттенки, навязываемые классическими языковыми правилами, и исчезает присущее литературному языку возвышенное поэтическое произношение, однако к разговорному языку не относятся слишком явные диалектизмы и заимствования из вульгарного языка.</w:t>
      </w:r>
    </w:p>
    <w:p w14:paraId="2731F2C6" w14:textId="77777777"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В наши дни наблюдается стремительный рост популярности и распространения общечешского языка, не только вытесняющего классическую разговорную речь, но и проникающего в художественную литературу и средства массовой информации, общечешский язык на страницах современных литературных произведений можно встретить как в прямой речи и диалогах персонажей, так и в словах, написанных от имени автора.</w:t>
      </w:r>
    </w:p>
    <w:p w14:paraId="63DF900D" w14:textId="77777777"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Многие чешские слова весьма похожи на русские, однако не стоит обольщаться, чешский язык очень богат так называемыми “ложными друзьями переводчика”, словами, которые, при всей их похожести на звучание слов из другого языка, обладают совершенно иным значением, например, чешское слово “pozor” переводится как “внимание”, “rodina” значит семья, а в некоторых случаях значение слова при переходе из русского языка в чешский принимает абсолютно противоположный смысл, примером является слово “cerstvy” (произносится “черствы”), которое переводится как “свежий”. Особенно непривычно для русского человека звучит словосочетание свежий хлеб, которое в переводе на чешский пишется “cerstvy chleb” и произносится как “черствы хлэб”.</w:t>
      </w:r>
    </w:p>
    <w:p w14:paraId="6F212462" w14:textId="77777777"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Периодом возникновения чешского языка считается конец десятого века, когда славянские языки начали отделяться от общего родителя - праславянского языка и каждый из них пошел по собственному пути развития, к этому же времени относятся первые письменные свидетельства появления чешского.</w:t>
      </w:r>
    </w:p>
    <w:p w14:paraId="0A9A9C16" w14:textId="77777777"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В средние века эволюция чешского языка достигла того момента, когда язык не только становится самодостаточным, но и вполне содержателен, богат и разнообразен для появления многочисленных литературных жанров. С расширением границ территории Чехии, язык завоевывал новые земли и получал всё больше носителей, проживавших а территориях Горной Силезии, Венгрии и Словакии, в наши дни влияние чешского языка особенно четко прослеживается в строении польской речи.</w:t>
      </w:r>
    </w:p>
    <w:p w14:paraId="6D44A525" w14:textId="77777777"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Стилистика языка может быть представлена в виде четырехуровневой системы, в которой выделяются литературный, книжный, разговорный и общечешский языки.</w:t>
      </w:r>
    </w:p>
    <w:p w14:paraId="1C04D30C" w14:textId="77777777"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Литературный язык представляет собой письменную форму, строго подчиняющуюся всем правилам чешского языка, однако литературный словарь не статичен и периодически пополняется новыми терминами, приходящими из общечешского и разговорного языков.</w:t>
      </w:r>
    </w:p>
    <w:p w14:paraId="207E55AC" w14:textId="39340732" w:rsidR="006234CE" w:rsidRPr="00D8369F" w:rsidRDefault="006234CE" w:rsidP="00D8369F">
      <w:pPr>
        <w:spacing w:line="240" w:lineRule="auto"/>
        <w:contextualSpacing/>
        <w:jc w:val="both"/>
        <w:rPr>
          <w:rFonts w:ascii="Times New Roman" w:hAnsi="Times New Roman" w:cs="Times New Roman"/>
        </w:rPr>
      </w:pPr>
      <w:r w:rsidRPr="00D8369F">
        <w:rPr>
          <w:rFonts w:ascii="Times New Roman" w:hAnsi="Times New Roman" w:cs="Times New Roman"/>
        </w:rPr>
        <w:t>Книжная разновидность чешского отличается от литературной обширным применением слов, значение которых в наше время считается устаревшим.</w:t>
      </w:r>
    </w:p>
    <w:p w14:paraId="29A96EAB" w14:textId="00212A96"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В свою очередь, устная форма языка, именуемая общечешской, следует языковым правилам лишь частично, ей присущи интердиалектические черты, вульгаризмы и наличие разного рода фонетических особенностей.</w:t>
      </w:r>
    </w:p>
    <w:p w14:paraId="64075F06" w14:textId="136B6AF3"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Языковеды прогнозируют, что дальнейшее распространение и развитие общечешского языка приведет к тому, что в будущем он может стать новым языковым стандартом, постепенно вытеснив все остальные формы речи.</w:t>
      </w:r>
    </w:p>
    <w:p w14:paraId="35565D14" w14:textId="77777777" w:rsidR="00D8369F" w:rsidRPr="00D8369F" w:rsidRDefault="00D8369F" w:rsidP="00D8369F">
      <w:pPr>
        <w:spacing w:line="240" w:lineRule="auto"/>
        <w:contextualSpacing/>
        <w:jc w:val="both"/>
        <w:rPr>
          <w:rFonts w:ascii="Times New Roman" w:hAnsi="Times New Roman" w:cs="Times New Roman"/>
        </w:rPr>
      </w:pPr>
    </w:p>
    <w:p w14:paraId="3102B2D5" w14:textId="1DD36687"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b/>
          <w:bCs/>
        </w:rPr>
        <w:tab/>
      </w:r>
      <w:r w:rsidR="006234CE" w:rsidRPr="00D8369F">
        <w:rPr>
          <w:rFonts w:ascii="Times New Roman" w:hAnsi="Times New Roman" w:cs="Times New Roman"/>
          <w:b/>
          <w:bCs/>
        </w:rPr>
        <w:t>ПОЛЬСКИЙ ЯЗЫК,</w:t>
      </w:r>
      <w:r w:rsidR="006234CE" w:rsidRPr="00D8369F">
        <w:rPr>
          <w:rFonts w:ascii="Times New Roman" w:hAnsi="Times New Roman" w:cs="Times New Roman"/>
        </w:rPr>
        <w:t> государственный и литературный язык Польской Республики. Число говорящих – около 43 млн. человек, из которых 38 млн. живут в Польше, 4 млн. – в США, 430 тыс. – в Беларуси, 300 тыс. – в Литве, 250 тыс. – на Украине и 120 тыс. – в России. Польский принадлежит к западной группе славянских языков, главной фонетической особенностью которых является сохранение консонантных групп kv, gv и dl, а также переход сочетаний *tj и *kt в ts (а не в c или št, как в других славянских языках, ср. польск. noc, русск. ночь, старослав. нощь).</w:t>
      </w:r>
    </w:p>
    <w:p w14:paraId="4F935F08" w14:textId="17472DB7"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lastRenderedPageBreak/>
        <w:tab/>
      </w:r>
      <w:r w:rsidR="006234CE" w:rsidRPr="00D8369F">
        <w:rPr>
          <w:rFonts w:ascii="Times New Roman" w:hAnsi="Times New Roman" w:cs="Times New Roman"/>
        </w:rPr>
        <w:t>Особое место среди польских диалектов занимает кашубский, на котором говорят около 150 тыс. человек на территории бывшего Польского коридора и бывших немецких областей Лауэнбург и Бутов в Померании. В настоящее время общепринятым является мнение, что кашубский является диалектом польского языка, хотя у него имеются некоторые важные специфические черты, представляющие собой по большей части общепольские архаизмы. Словинский является самостоятельным языком.</w:t>
      </w:r>
    </w:p>
    <w:p w14:paraId="63B1A4F3" w14:textId="20B17CEF"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Польша, всегда остававшаяся католической страной, испытала сильное западное влияние как в сфере языка, так и в сфере культуры. Многочисленны и занимают важное место латинские, итальянские, французские и немецкие элементы. Влияние немецкого языка очевидно в таких словах, как szwagrowa 'золовка, свояченица' (от немецк. schwägerin), </w:t>
      </w:r>
      <w:r w:rsidR="006234CE" w:rsidRPr="00D8369F">
        <w:rPr>
          <w:rFonts w:ascii="Times New Roman" w:hAnsi="Times New Roman" w:cs="Times New Roman"/>
          <w:noProof/>
        </w:rPr>
        <w:drawing>
          <wp:inline distT="0" distB="0" distL="0" distR="0" wp14:anchorId="6B98E006" wp14:editId="6613E63E">
            <wp:extent cx="600075" cy="200025"/>
            <wp:effectExtent l="0" t="0" r="0" b="0"/>
            <wp:docPr id="101514193" name="Рисунок 7">
              <a:hlinkClick xmlns:a="http://schemas.openxmlformats.org/drawingml/2006/main" r:id="rId11"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a:hlinkClick r:id="rId11" tooltip="&quot;&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0075" cy="200025"/>
                    </a:xfrm>
                    <a:prstGeom prst="rect">
                      <a:avLst/>
                    </a:prstGeom>
                    <a:noFill/>
                    <a:ln>
                      <a:noFill/>
                    </a:ln>
                  </pic:spPr>
                </pic:pic>
              </a:graphicData>
            </a:graphic>
          </wp:inline>
        </w:drawing>
      </w:r>
      <w:r w:rsidR="006234CE" w:rsidRPr="00D8369F">
        <w:rPr>
          <w:rFonts w:ascii="Times New Roman" w:hAnsi="Times New Roman" w:cs="Times New Roman"/>
        </w:rPr>
        <w:t> 'оценивать' (от немецк. schätzen), и в суффиксе -unek (от немецк. -ung), как в словах gatunek 'сорт' (от немецк. Gattung) и </w:t>
      </w:r>
      <w:r w:rsidR="006234CE" w:rsidRPr="00D8369F">
        <w:rPr>
          <w:rFonts w:ascii="Times New Roman" w:hAnsi="Times New Roman" w:cs="Times New Roman"/>
          <w:noProof/>
        </w:rPr>
        <w:drawing>
          <wp:inline distT="0" distB="0" distL="0" distR="0" wp14:anchorId="62D74721" wp14:editId="7D6AC0AD">
            <wp:extent cx="628650" cy="200025"/>
            <wp:effectExtent l="0" t="0" r="0" b="0"/>
            <wp:docPr id="2069785990" name="Рисунок 6">
              <a:hlinkClick xmlns:a="http://schemas.openxmlformats.org/drawingml/2006/main" r:id="rId13"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a:hlinkClick r:id="rId13" tooltip="&quot;&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8650" cy="200025"/>
                    </a:xfrm>
                    <a:prstGeom prst="rect">
                      <a:avLst/>
                    </a:prstGeom>
                    <a:noFill/>
                    <a:ln>
                      <a:noFill/>
                    </a:ln>
                  </pic:spPr>
                </pic:pic>
              </a:graphicData>
            </a:graphic>
          </wp:inline>
        </w:drawing>
      </w:r>
      <w:r w:rsidR="006234CE" w:rsidRPr="00D8369F">
        <w:rPr>
          <w:rFonts w:ascii="Times New Roman" w:hAnsi="Times New Roman" w:cs="Times New Roman"/>
        </w:rPr>
        <w:t> 'поцелуй'. Вплоть до 16 в. польский литературный язык формировался под влиянием чешского.</w:t>
      </w:r>
    </w:p>
    <w:p w14:paraId="3111DF76" w14:textId="541290D3"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Древнейший памятник письменности на польском языке – религиозный гимн Bogurodzica, со временем ставший государственным гимном Польши. Согласно преданию, его автором был св. Адальберт (Войцех), живший в 10 в.</w:t>
      </w:r>
    </w:p>
    <w:p w14:paraId="70A5ECA2" w14:textId="77777777" w:rsidR="00D8369F" w:rsidRPr="00D8369F" w:rsidRDefault="00D8369F" w:rsidP="00D8369F">
      <w:pPr>
        <w:spacing w:line="240" w:lineRule="auto"/>
        <w:contextualSpacing/>
        <w:jc w:val="both"/>
        <w:rPr>
          <w:rFonts w:ascii="Times New Roman" w:hAnsi="Times New Roman" w:cs="Times New Roman"/>
        </w:rPr>
      </w:pPr>
    </w:p>
    <w:p w14:paraId="4DEE199A" w14:textId="77777777"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b/>
          <w:bCs/>
        </w:rPr>
        <w:tab/>
      </w:r>
      <w:r w:rsidR="006234CE" w:rsidRPr="00D8369F">
        <w:rPr>
          <w:rFonts w:ascii="Times New Roman" w:hAnsi="Times New Roman" w:cs="Times New Roman"/>
          <w:b/>
          <w:bCs/>
        </w:rPr>
        <w:t>БЕЛОРУССКИЙ ЯЗЫК</w:t>
      </w:r>
      <w:r w:rsidR="006234CE" w:rsidRPr="00D8369F">
        <w:rPr>
          <w:rFonts w:ascii="Times New Roman" w:hAnsi="Times New Roman" w:cs="Times New Roman"/>
        </w:rPr>
        <w:t>, один из трех восточнославянских языков наряду с украинским и русским. Употребляется почти исключительно в Беларуси. Белорусский язык, как и украинский, выделился из древнерусского языка в 14 в. При великом князе Гедимине был государственным языком Литвы; позже, после присоединения территории Литвы к России, утратил свое значение.</w:t>
      </w:r>
    </w:p>
    <w:p w14:paraId="1E39B7BC" w14:textId="42591777"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Ряд инноваций 15-16 вв. отражают сильное влияние польского языка и углубляют отличие белорусского языка от русского. По некоторым признакам, например произношению w на месте конечных l и v, произношению фрикативного g, белорусский совпадает с украинским и юго-западными говорами русского языка. Характерной чертой белорусского литературного языка, сближающей его с литературным польским и частью говоров русского языка, является «дзеканье» – произношение dz, ts вместо палатализованных dў, tў: белор. дзед, польск. dziad. В русском литературном языке имеется также аффрикатизация палатализованных dў, tў, однако она слабее, чем в белорусском языке, и не отражена в русской орфографии. Белорусский имеет также ряд специфических черт, таких, как w на месте слогового u в предударном слоге.</w:t>
      </w:r>
    </w:p>
    <w:p w14:paraId="274A773F" w14:textId="6EE606FF"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В отличие от украинского, белорусский язык сохраняет различие y и i; в белорусском, как и в южнорусском наречии, безударное o произносится как a (в отличие от русского языка этот факт отражен в орфографии).</w:t>
      </w:r>
    </w:p>
    <w:p w14:paraId="49AC7C2A" w14:textId="4C20B50A" w:rsidR="006234CE"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r>
      <w:r w:rsidR="006234CE" w:rsidRPr="00D8369F">
        <w:rPr>
          <w:rFonts w:ascii="Times New Roman" w:hAnsi="Times New Roman" w:cs="Times New Roman"/>
        </w:rPr>
        <w:t>В 1926 в СССР проживало 3,3 млн. носителей белорусского языка. Более 1 млн. белорусов перед Второй мировой войной находились в Польше. В 1939 по советско-германскому договору часть районов Польши, населенных белорусами, была присоединена к Советскому Союзу; ялтинское соглашение 1945 подтвердило передачу этих территорий. В начале 1990-х годов в Республике Беларусь насчитывалось более 8 млн. носителей белорусского языка.</w:t>
      </w:r>
    </w:p>
    <w:p w14:paraId="07AC3C31" w14:textId="77777777" w:rsidR="00D8369F" w:rsidRPr="00D8369F" w:rsidRDefault="00D8369F" w:rsidP="00D8369F">
      <w:pPr>
        <w:spacing w:line="240" w:lineRule="auto"/>
        <w:contextualSpacing/>
        <w:jc w:val="both"/>
        <w:rPr>
          <w:rFonts w:ascii="Times New Roman" w:hAnsi="Times New Roman" w:cs="Times New Roman"/>
          <w:b/>
          <w:bCs/>
        </w:rPr>
      </w:pPr>
    </w:p>
    <w:p w14:paraId="4283E91A" w14:textId="758DDCE5" w:rsidR="00D8369F" w:rsidRPr="00D8369F" w:rsidRDefault="00D8369F" w:rsidP="00D8369F">
      <w:pPr>
        <w:spacing w:line="240" w:lineRule="auto"/>
        <w:contextualSpacing/>
        <w:jc w:val="both"/>
        <w:rPr>
          <w:rFonts w:ascii="Times New Roman" w:hAnsi="Times New Roman" w:cs="Times New Roman"/>
          <w:b/>
          <w:bCs/>
        </w:rPr>
      </w:pPr>
      <w:r w:rsidRPr="00D8369F">
        <w:rPr>
          <w:rFonts w:ascii="Times New Roman" w:hAnsi="Times New Roman" w:cs="Times New Roman"/>
          <w:b/>
          <w:bCs/>
        </w:rPr>
        <w:tab/>
        <w:t>Болгарский язык - история, структура, особенности</w:t>
      </w:r>
    </w:p>
    <w:p w14:paraId="599272D2" w14:textId="5E6026C4"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t>Болгарский — официальный язык Республики Болгария. Он также распространен в России, Израиле, Сербии, Украине, Молдавии, Турции, Аргентине, Венгрии, США, Греции, Канаде, Румынии и Македонии. Ученые считают, что на болгарском языке говорят около 15 миллионов людей по всему миру.</w:t>
      </w:r>
    </w:p>
    <w:p w14:paraId="624BBD1A" w14:textId="77777777"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Болгарский входит в число 23 официальных языков Евросоюза. Это первый и пока единственный язык на основе кириллице, на котором печатается газета Евросоюза.</w:t>
      </w:r>
    </w:p>
    <w:p w14:paraId="32B4C2E2" w14:textId="3E84233A"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История. Считается, что болгарский язык начал формироваться в 862 году — когда Кирилл и Мефодий создали славянскую азбуку. </w:t>
      </w:r>
    </w:p>
    <w:p w14:paraId="5BA51C6F" w14:textId="77777777"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Спустя 24 года после этого их ученик, Климент Охридский, создал новый алфавит. Он адаптировал греческий и латинский алфавит на лад болгарского языка — так получилась кириллица.</w:t>
      </w:r>
    </w:p>
    <w:p w14:paraId="6840C156" w14:textId="6E484FEB"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t>Фонетика болгарского языка постоянно менялась на протяжении всей истории — исчезали одни звуки, появлялись другие. </w:t>
      </w:r>
    </w:p>
    <w:p w14:paraId="1745F97B" w14:textId="77777777"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Изменения происходили и в грамматике — перестали использоваться падежные и глагольные формы, появились членные формы.</w:t>
      </w:r>
    </w:p>
    <w:p w14:paraId="7280931C" w14:textId="672EE121"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lastRenderedPageBreak/>
        <w:tab/>
        <w:t>В лексике постепенно возникали новые заимствованные слова.Особенно много их было после завоевания Болгарии турками в XIV веке. </w:t>
      </w:r>
    </w:p>
    <w:p w14:paraId="4998988D" w14:textId="0C7FAB73"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t>В Северо-Восточной Болгарии и в окрестностях Варны болгарский в те времена и вовсе почти полностью вышел из употребления — его заменил турецкий.</w:t>
      </w:r>
    </w:p>
    <w:p w14:paraId="7E212AF7" w14:textId="18E102F1"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t>Большое влияние на болгарский также оказал греческий язык. Особенно это проявлялось в церковной терминологии и словах высокого стиля.</w:t>
      </w:r>
    </w:p>
    <w:p w14:paraId="43D3C865" w14:textId="7F44FC40"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t>Современный литературный болгарский язык начал формироваться в XVIII веке.  Заимствованные из тюркского языка слова заменялись славянскими аналогами, окончательно исчезли падежные формы и инфинитив, а в литературном языке стал употребляться определенный артикль.</w:t>
      </w:r>
    </w:p>
    <w:p w14:paraId="6FAC66B0" w14:textId="0FE9E546"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t>Длительное турецкое господство, византийское культурное наследие, влияние России, Германии и Франции также привели к большому количеству заимствований из разных языков.</w:t>
      </w:r>
    </w:p>
    <w:p w14:paraId="43EC6154" w14:textId="290A6C4F"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ab/>
        <w:t>Болгарский алфавит</w:t>
      </w:r>
    </w:p>
    <w:p w14:paraId="5E5EA2DD" w14:textId="77777777" w:rsidR="00D8369F" w:rsidRPr="00D8369F" w:rsidRDefault="00D8369F" w:rsidP="00D8369F">
      <w:pPr>
        <w:spacing w:line="240" w:lineRule="auto"/>
        <w:contextualSpacing/>
        <w:jc w:val="both"/>
        <w:rPr>
          <w:rFonts w:ascii="Times New Roman" w:hAnsi="Times New Roman" w:cs="Times New Roman"/>
        </w:rPr>
      </w:pPr>
      <w:r w:rsidRPr="00D8369F">
        <w:rPr>
          <w:rFonts w:ascii="Times New Roman" w:hAnsi="Times New Roman" w:cs="Times New Roman"/>
        </w:rPr>
        <w:t>В болгарском языке — 30 букв. В отличие от русского, в нем нет букв “Ы”, “Э”, “Ё”.</w:t>
      </w:r>
    </w:p>
    <w:p w14:paraId="7FC856A4" w14:textId="77777777" w:rsidR="00D8369F" w:rsidRPr="00D8369F" w:rsidRDefault="00D8369F" w:rsidP="00D8369F">
      <w:pPr>
        <w:spacing w:line="240" w:lineRule="auto"/>
        <w:contextualSpacing/>
        <w:jc w:val="both"/>
        <w:rPr>
          <w:rFonts w:ascii="Times New Roman" w:hAnsi="Times New Roman" w:cs="Times New Roman"/>
          <w:lang w:eastAsia="ru-RU"/>
        </w:rPr>
      </w:pPr>
      <w:r w:rsidRPr="00D8369F">
        <w:rPr>
          <w:rFonts w:ascii="Times New Roman" w:hAnsi="Times New Roman" w:cs="Times New Roman"/>
          <w:lang w:eastAsia="ru-RU"/>
        </w:rPr>
        <w:t>Особенности болгарского языка</w:t>
      </w:r>
    </w:p>
    <w:p w14:paraId="6A5CD6BB" w14:textId="117AD685" w:rsidR="00D8369F" w:rsidRPr="00D8369F" w:rsidRDefault="00D8369F" w:rsidP="00D8369F">
      <w:pPr>
        <w:spacing w:line="240" w:lineRule="auto"/>
        <w:contextualSpacing/>
        <w:jc w:val="both"/>
        <w:rPr>
          <w:rFonts w:ascii="Times New Roman" w:hAnsi="Times New Roman" w:cs="Times New Roman"/>
          <w:lang w:eastAsia="ru-RU"/>
        </w:rPr>
      </w:pPr>
      <w:r w:rsidRPr="00D8369F">
        <w:rPr>
          <w:rFonts w:ascii="Times New Roman" w:hAnsi="Times New Roman" w:cs="Times New Roman"/>
          <w:lang w:eastAsia="ru-RU"/>
        </w:rPr>
        <w:t>Болгарский язык близок к русскому — похожи алфавиты, лексика. Но он все же значительно отличается от русского и имеет свои особенности.</w:t>
      </w:r>
    </w:p>
    <w:p w14:paraId="4338ACFF" w14:textId="5BF2ECFF" w:rsidR="00D8369F" w:rsidRPr="00D8369F" w:rsidRDefault="00D8369F" w:rsidP="00D8369F">
      <w:pPr>
        <w:spacing w:line="240" w:lineRule="auto"/>
        <w:contextualSpacing/>
        <w:jc w:val="both"/>
        <w:rPr>
          <w:rFonts w:ascii="Times New Roman" w:hAnsi="Times New Roman" w:cs="Times New Roman"/>
          <w:lang w:eastAsia="ru-RU"/>
        </w:rPr>
      </w:pPr>
      <w:r w:rsidRPr="00D8369F">
        <w:rPr>
          <w:rFonts w:ascii="Times New Roman" w:hAnsi="Times New Roman" w:cs="Times New Roman"/>
          <w:lang w:eastAsia="ru-RU"/>
        </w:rPr>
        <w:tab/>
        <w:t>Написание болгарского языка. В болгарском языке используют определённый, неопределённый и так называемый «нулевой» артикль. Артикль ставят в конце слова слитно с ним.</w:t>
      </w:r>
    </w:p>
    <w:p w14:paraId="705181AF" w14:textId="77777777" w:rsidR="00D8369F" w:rsidRPr="00D8369F" w:rsidRDefault="00D8369F" w:rsidP="00D8369F">
      <w:pPr>
        <w:pStyle w:val="a7"/>
        <w:numPr>
          <w:ilvl w:val="0"/>
          <w:numId w:val="37"/>
        </w:numPr>
        <w:jc w:val="both"/>
        <w:rPr>
          <w:rFonts w:ascii="Times New Roman" w:hAnsi="Times New Roman" w:cs="Times New Roman"/>
        </w:rPr>
      </w:pPr>
      <w:r w:rsidRPr="00D8369F">
        <w:rPr>
          <w:rFonts w:ascii="Times New Roman" w:hAnsi="Times New Roman" w:cs="Times New Roman"/>
        </w:rPr>
        <w:t>Например — мъжЪТ, женаТА, детеТО.</w:t>
      </w:r>
    </w:p>
    <w:p w14:paraId="01E9089F" w14:textId="77777777" w:rsidR="00D8369F" w:rsidRPr="00D8369F" w:rsidRDefault="00D8369F" w:rsidP="00D8369F">
      <w:pPr>
        <w:pStyle w:val="a7"/>
        <w:numPr>
          <w:ilvl w:val="0"/>
          <w:numId w:val="37"/>
        </w:numPr>
        <w:jc w:val="both"/>
        <w:rPr>
          <w:rFonts w:ascii="Times New Roman" w:hAnsi="Times New Roman" w:cs="Times New Roman"/>
        </w:rPr>
      </w:pPr>
      <w:r w:rsidRPr="00D8369F">
        <w:rPr>
          <w:rFonts w:ascii="Times New Roman" w:hAnsi="Times New Roman" w:cs="Times New Roman"/>
        </w:rPr>
        <w:t>Артикль может употребляться не только с существительными, но и с прилагательными и местоимениями.</w:t>
      </w:r>
    </w:p>
    <w:p w14:paraId="63FC5A8E" w14:textId="77777777" w:rsidR="00D8369F" w:rsidRPr="00D8369F" w:rsidRDefault="00D8369F" w:rsidP="00D8369F">
      <w:pPr>
        <w:pStyle w:val="a7"/>
        <w:numPr>
          <w:ilvl w:val="0"/>
          <w:numId w:val="37"/>
        </w:numPr>
        <w:jc w:val="both"/>
        <w:rPr>
          <w:rFonts w:ascii="Times New Roman" w:hAnsi="Times New Roman" w:cs="Times New Roman"/>
        </w:rPr>
      </w:pPr>
      <w:r w:rsidRPr="00D8369F">
        <w:rPr>
          <w:rFonts w:ascii="Times New Roman" w:hAnsi="Times New Roman" w:cs="Times New Roman"/>
        </w:rPr>
        <w:t>КрасиваТА млада жена — красивая молодая женщина.</w:t>
      </w:r>
    </w:p>
    <w:p w14:paraId="632AEC87" w14:textId="77777777" w:rsidR="00D8369F" w:rsidRPr="00D8369F" w:rsidRDefault="00D8369F" w:rsidP="00D8369F">
      <w:pPr>
        <w:pStyle w:val="a7"/>
        <w:numPr>
          <w:ilvl w:val="0"/>
          <w:numId w:val="37"/>
        </w:numPr>
        <w:jc w:val="both"/>
        <w:rPr>
          <w:rFonts w:ascii="Times New Roman" w:hAnsi="Times New Roman" w:cs="Times New Roman"/>
        </w:rPr>
      </w:pPr>
      <w:r w:rsidRPr="00D8369F">
        <w:rPr>
          <w:rFonts w:ascii="Times New Roman" w:hAnsi="Times New Roman" w:cs="Times New Roman"/>
        </w:rPr>
        <w:t>НейниЯТ пуловер — ее свитер.</w:t>
      </w:r>
    </w:p>
    <w:p w14:paraId="00C0D9F4" w14:textId="77777777" w:rsidR="00D8369F" w:rsidRPr="00D8369F" w:rsidRDefault="00D8369F" w:rsidP="00D8369F">
      <w:pPr>
        <w:pStyle w:val="a7"/>
        <w:numPr>
          <w:ilvl w:val="0"/>
          <w:numId w:val="37"/>
        </w:numPr>
        <w:jc w:val="both"/>
        <w:rPr>
          <w:rFonts w:ascii="Times New Roman" w:hAnsi="Times New Roman" w:cs="Times New Roman"/>
        </w:rPr>
      </w:pPr>
      <w:r w:rsidRPr="00D8369F">
        <w:rPr>
          <w:rFonts w:ascii="Times New Roman" w:hAnsi="Times New Roman" w:cs="Times New Roman"/>
        </w:rPr>
        <w:t>Все существительные употребляются в одном падеже.</w:t>
      </w:r>
    </w:p>
    <w:p w14:paraId="01761021" w14:textId="77777777" w:rsidR="00D8369F" w:rsidRPr="00D8369F" w:rsidRDefault="00D8369F" w:rsidP="00D8369F">
      <w:pPr>
        <w:pStyle w:val="a7"/>
        <w:numPr>
          <w:ilvl w:val="0"/>
          <w:numId w:val="37"/>
        </w:numPr>
        <w:jc w:val="both"/>
        <w:rPr>
          <w:rFonts w:ascii="Times New Roman" w:hAnsi="Times New Roman" w:cs="Times New Roman"/>
        </w:rPr>
      </w:pPr>
      <w:r w:rsidRPr="00D8369F">
        <w:rPr>
          <w:rFonts w:ascii="Times New Roman" w:hAnsi="Times New Roman" w:cs="Times New Roman"/>
        </w:rPr>
        <w:t>Дай мне книгу — Дай ми книга</w:t>
      </w:r>
    </w:p>
    <w:p w14:paraId="29557518" w14:textId="77777777" w:rsidR="00D8369F" w:rsidRPr="00D8369F" w:rsidRDefault="00D8369F" w:rsidP="00D8369F">
      <w:pPr>
        <w:pStyle w:val="a7"/>
        <w:numPr>
          <w:ilvl w:val="0"/>
          <w:numId w:val="37"/>
        </w:numPr>
        <w:jc w:val="both"/>
        <w:rPr>
          <w:rFonts w:ascii="Times New Roman" w:hAnsi="Times New Roman" w:cs="Times New Roman"/>
        </w:rPr>
      </w:pPr>
      <w:r w:rsidRPr="00D8369F">
        <w:rPr>
          <w:rFonts w:ascii="Times New Roman" w:hAnsi="Times New Roman" w:cs="Times New Roman"/>
        </w:rPr>
        <w:t>Я написал о тебе — Писах за теб</w:t>
      </w:r>
    </w:p>
    <w:p w14:paraId="4E79D40C" w14:textId="77777777" w:rsidR="00D8369F" w:rsidRPr="00D8369F" w:rsidRDefault="00D8369F" w:rsidP="00D8369F">
      <w:pPr>
        <w:pStyle w:val="a7"/>
        <w:numPr>
          <w:ilvl w:val="0"/>
          <w:numId w:val="37"/>
        </w:numPr>
        <w:jc w:val="both"/>
        <w:rPr>
          <w:rFonts w:ascii="Times New Roman" w:hAnsi="Times New Roman" w:cs="Times New Roman"/>
        </w:rPr>
      </w:pPr>
      <w:r w:rsidRPr="00D8369F">
        <w:rPr>
          <w:rFonts w:ascii="Times New Roman" w:hAnsi="Times New Roman" w:cs="Times New Roman"/>
        </w:rPr>
        <w:t>У местоимений есть три падежа — именительный, дательный, винительный.</w:t>
      </w:r>
    </w:p>
    <w:p w14:paraId="32C8B600" w14:textId="77777777" w:rsidR="00D8369F" w:rsidRPr="00D8369F" w:rsidRDefault="00D8369F" w:rsidP="00D8369F">
      <w:pPr>
        <w:pStyle w:val="a7"/>
        <w:numPr>
          <w:ilvl w:val="0"/>
          <w:numId w:val="37"/>
        </w:numPr>
        <w:jc w:val="both"/>
        <w:rPr>
          <w:rFonts w:ascii="Times New Roman" w:hAnsi="Times New Roman" w:cs="Times New Roman"/>
        </w:rPr>
      </w:pPr>
      <w:r w:rsidRPr="00D8369F">
        <w:rPr>
          <w:rFonts w:ascii="Times New Roman" w:hAnsi="Times New Roman" w:cs="Times New Roman"/>
        </w:rPr>
        <w:t>Иногда имена собственные употребляются в звательной форме. Ее используют для речевого подчеркивания личного отношения к тому, к кому обращаются.</w:t>
      </w:r>
    </w:p>
    <w:p w14:paraId="58FAF3DE" w14:textId="77777777" w:rsidR="00D8369F" w:rsidRPr="00D8369F" w:rsidRDefault="00D8369F" w:rsidP="00D8369F">
      <w:pPr>
        <w:pStyle w:val="a7"/>
        <w:numPr>
          <w:ilvl w:val="0"/>
          <w:numId w:val="37"/>
        </w:numPr>
        <w:jc w:val="both"/>
        <w:rPr>
          <w:rFonts w:ascii="Times New Roman" w:hAnsi="Times New Roman" w:cs="Times New Roman"/>
        </w:rPr>
      </w:pPr>
      <w:r w:rsidRPr="00D8369F">
        <w:rPr>
          <w:rFonts w:ascii="Times New Roman" w:hAnsi="Times New Roman" w:cs="Times New Roman"/>
        </w:rPr>
        <w:t>Мама — мамО.</w:t>
      </w:r>
    </w:p>
    <w:p w14:paraId="2E6A6BA2" w14:textId="77777777" w:rsidR="00D8369F" w:rsidRPr="00D8369F" w:rsidRDefault="00D8369F" w:rsidP="00D8369F">
      <w:pPr>
        <w:pStyle w:val="a7"/>
        <w:numPr>
          <w:ilvl w:val="0"/>
          <w:numId w:val="37"/>
        </w:numPr>
        <w:jc w:val="both"/>
        <w:rPr>
          <w:rFonts w:ascii="Times New Roman" w:hAnsi="Times New Roman" w:cs="Times New Roman"/>
        </w:rPr>
      </w:pPr>
      <w:r w:rsidRPr="00D8369F">
        <w:rPr>
          <w:rFonts w:ascii="Times New Roman" w:hAnsi="Times New Roman" w:cs="Times New Roman"/>
        </w:rPr>
        <w:t>Есть девять времен глагола — настоящее, четыре устаревшие формы прошедшего, четыре формы будущего.</w:t>
      </w:r>
    </w:p>
    <w:p w14:paraId="43AFF37A" w14:textId="77777777" w:rsidR="00D8369F" w:rsidRPr="00D8369F" w:rsidRDefault="00D8369F" w:rsidP="00D8369F">
      <w:pPr>
        <w:pStyle w:val="a7"/>
        <w:numPr>
          <w:ilvl w:val="0"/>
          <w:numId w:val="37"/>
        </w:numPr>
        <w:jc w:val="both"/>
        <w:rPr>
          <w:rFonts w:ascii="Times New Roman" w:hAnsi="Times New Roman" w:cs="Times New Roman"/>
        </w:rPr>
      </w:pPr>
      <w:r w:rsidRPr="00D8369F">
        <w:rPr>
          <w:rFonts w:ascii="Times New Roman" w:hAnsi="Times New Roman" w:cs="Times New Roman"/>
        </w:rPr>
        <w:t>Частица “ли” используется для общих вопросов</w:t>
      </w:r>
    </w:p>
    <w:p w14:paraId="501C700D" w14:textId="77777777" w:rsidR="00D8369F" w:rsidRPr="00D8369F" w:rsidRDefault="00D8369F" w:rsidP="00D8369F">
      <w:pPr>
        <w:pStyle w:val="a7"/>
        <w:numPr>
          <w:ilvl w:val="0"/>
          <w:numId w:val="37"/>
        </w:numPr>
        <w:jc w:val="both"/>
        <w:rPr>
          <w:rFonts w:ascii="Times New Roman" w:hAnsi="Times New Roman" w:cs="Times New Roman"/>
        </w:rPr>
      </w:pPr>
      <w:r w:rsidRPr="00D8369F">
        <w:rPr>
          <w:rFonts w:ascii="Times New Roman" w:hAnsi="Times New Roman" w:cs="Times New Roman"/>
        </w:rPr>
        <w:t>Искаш ли малко чай? — Хочешь чай?</w:t>
      </w:r>
    </w:p>
    <w:p w14:paraId="4ADA5C20" w14:textId="77777777" w:rsidR="00D8369F" w:rsidRPr="00D8369F" w:rsidRDefault="00D8369F" w:rsidP="00D8369F">
      <w:pPr>
        <w:spacing w:line="240" w:lineRule="auto"/>
        <w:contextualSpacing/>
        <w:jc w:val="both"/>
        <w:rPr>
          <w:rFonts w:ascii="Times New Roman" w:hAnsi="Times New Roman" w:cs="Times New Roman"/>
          <w:lang w:eastAsia="ru-RU"/>
        </w:rPr>
      </w:pPr>
      <w:r w:rsidRPr="00D8369F">
        <w:rPr>
          <w:rFonts w:ascii="Times New Roman" w:hAnsi="Times New Roman" w:cs="Times New Roman"/>
          <w:lang w:eastAsia="ru-RU"/>
        </w:rPr>
        <w:tab/>
        <w:t>Есть пересказывательное наклонение — используется, чтобы описать действие, которое не видел говорящий.</w:t>
      </w:r>
    </w:p>
    <w:p w14:paraId="19AB7102" w14:textId="360D22A0" w:rsidR="00D8369F" w:rsidRPr="00D8369F" w:rsidRDefault="00D8369F" w:rsidP="00D8369F">
      <w:pPr>
        <w:spacing w:line="240" w:lineRule="auto"/>
        <w:contextualSpacing/>
        <w:jc w:val="both"/>
        <w:rPr>
          <w:rFonts w:ascii="Times New Roman" w:hAnsi="Times New Roman" w:cs="Times New Roman"/>
          <w:lang w:eastAsia="ru-RU"/>
        </w:rPr>
      </w:pPr>
      <w:r w:rsidRPr="00D8369F">
        <w:rPr>
          <w:rFonts w:ascii="Times New Roman" w:hAnsi="Times New Roman" w:cs="Times New Roman"/>
          <w:lang w:eastAsia="ru-RU"/>
        </w:rPr>
        <w:tab/>
        <w:t>Произношение болгарского языка</w:t>
      </w:r>
    </w:p>
    <w:p w14:paraId="611B2421" w14:textId="77777777" w:rsidR="00D8369F" w:rsidRPr="00D8369F" w:rsidRDefault="00D8369F" w:rsidP="00D8369F">
      <w:pPr>
        <w:pStyle w:val="a7"/>
        <w:numPr>
          <w:ilvl w:val="0"/>
          <w:numId w:val="38"/>
        </w:numPr>
        <w:jc w:val="both"/>
        <w:rPr>
          <w:rFonts w:ascii="Times New Roman" w:hAnsi="Times New Roman" w:cs="Times New Roman"/>
        </w:rPr>
      </w:pPr>
      <w:r w:rsidRPr="00D8369F">
        <w:rPr>
          <w:rFonts w:ascii="Times New Roman" w:hAnsi="Times New Roman" w:cs="Times New Roman"/>
        </w:rPr>
        <w:t>Буква “О” читается только как “О”, а не как “А”. Например, мы говорим “МАсква”, а болгары — “МОсква”.</w:t>
      </w:r>
    </w:p>
    <w:p w14:paraId="6945EDFD" w14:textId="77777777" w:rsidR="00D8369F" w:rsidRPr="00D8369F" w:rsidRDefault="00D8369F" w:rsidP="00D8369F">
      <w:pPr>
        <w:pStyle w:val="a7"/>
        <w:numPr>
          <w:ilvl w:val="0"/>
          <w:numId w:val="38"/>
        </w:numPr>
        <w:jc w:val="both"/>
        <w:rPr>
          <w:rFonts w:ascii="Times New Roman" w:hAnsi="Times New Roman" w:cs="Times New Roman"/>
        </w:rPr>
      </w:pPr>
      <w:r w:rsidRPr="00D8369F">
        <w:rPr>
          <w:rFonts w:ascii="Times New Roman" w:hAnsi="Times New Roman" w:cs="Times New Roman"/>
        </w:rPr>
        <w:t>Буква “Е” по произношению похожа на букву “Э”.</w:t>
      </w:r>
    </w:p>
    <w:p w14:paraId="3AC7E13F" w14:textId="77777777" w:rsidR="00D8369F" w:rsidRPr="00D8369F" w:rsidRDefault="00D8369F" w:rsidP="00D8369F">
      <w:pPr>
        <w:pStyle w:val="a7"/>
        <w:numPr>
          <w:ilvl w:val="0"/>
          <w:numId w:val="38"/>
        </w:numPr>
        <w:jc w:val="both"/>
        <w:rPr>
          <w:rFonts w:ascii="Times New Roman" w:hAnsi="Times New Roman" w:cs="Times New Roman"/>
        </w:rPr>
      </w:pPr>
      <w:r w:rsidRPr="00D8369F">
        <w:rPr>
          <w:rFonts w:ascii="Times New Roman" w:hAnsi="Times New Roman" w:cs="Times New Roman"/>
        </w:rPr>
        <w:t>Буква «И» в буквосочетаниях “щи”и “жи” смягчается и получается что-то похожее на «жьи».</w:t>
      </w:r>
    </w:p>
    <w:p w14:paraId="2118FBAA" w14:textId="77777777" w:rsidR="00D8369F" w:rsidRPr="00D8369F" w:rsidRDefault="00D8369F" w:rsidP="00D8369F">
      <w:pPr>
        <w:pStyle w:val="a7"/>
        <w:numPr>
          <w:ilvl w:val="0"/>
          <w:numId w:val="38"/>
        </w:numPr>
        <w:jc w:val="both"/>
        <w:rPr>
          <w:rFonts w:ascii="Times New Roman" w:hAnsi="Times New Roman" w:cs="Times New Roman"/>
        </w:rPr>
      </w:pPr>
      <w:r w:rsidRPr="00D8369F">
        <w:rPr>
          <w:rFonts w:ascii="Times New Roman" w:hAnsi="Times New Roman" w:cs="Times New Roman"/>
        </w:rPr>
        <w:t>Буква “Ъ” обозначает специфический короткий гласный звук.</w:t>
      </w:r>
    </w:p>
    <w:p w14:paraId="567B7110" w14:textId="77777777" w:rsidR="00D8369F" w:rsidRPr="00D8369F" w:rsidRDefault="00D8369F" w:rsidP="00D8369F">
      <w:pPr>
        <w:pStyle w:val="a7"/>
        <w:numPr>
          <w:ilvl w:val="0"/>
          <w:numId w:val="38"/>
        </w:numPr>
        <w:jc w:val="both"/>
        <w:rPr>
          <w:rFonts w:ascii="Times New Roman" w:hAnsi="Times New Roman" w:cs="Times New Roman"/>
        </w:rPr>
      </w:pPr>
      <w:r w:rsidRPr="00D8369F">
        <w:rPr>
          <w:rFonts w:ascii="Times New Roman" w:hAnsi="Times New Roman" w:cs="Times New Roman"/>
        </w:rPr>
        <w:t>Буква “Щ” произносится как [шт].</w:t>
      </w:r>
    </w:p>
    <w:p w14:paraId="58AD5784" w14:textId="77777777" w:rsidR="00D8369F" w:rsidRPr="00D8369F" w:rsidRDefault="00D8369F" w:rsidP="00D8369F">
      <w:pPr>
        <w:pStyle w:val="a7"/>
        <w:numPr>
          <w:ilvl w:val="0"/>
          <w:numId w:val="38"/>
        </w:numPr>
        <w:jc w:val="both"/>
        <w:rPr>
          <w:rFonts w:ascii="Times New Roman" w:hAnsi="Times New Roman" w:cs="Times New Roman"/>
        </w:rPr>
      </w:pPr>
      <w:r w:rsidRPr="00D8369F">
        <w:rPr>
          <w:rFonts w:ascii="Times New Roman" w:hAnsi="Times New Roman" w:cs="Times New Roman"/>
        </w:rPr>
        <w:t>Если согласные болгарского алфавита смягчаются, они всё равно звучат твёрже, чем в русском языке.</w:t>
      </w:r>
    </w:p>
    <w:p w14:paraId="074DF3B3" w14:textId="77777777" w:rsidR="002772C8" w:rsidRPr="00D8369F" w:rsidRDefault="002772C8" w:rsidP="00D8369F">
      <w:pPr>
        <w:pStyle w:val="a3"/>
        <w:shd w:val="clear" w:color="auto" w:fill="FFFFFF"/>
        <w:spacing w:before="0" w:beforeAutospacing="0" w:after="150" w:afterAutospacing="0"/>
        <w:ind w:firstLine="709"/>
        <w:jc w:val="both"/>
        <w:rPr>
          <w:b/>
          <w:bCs/>
          <w:shd w:val="clear" w:color="auto" w:fill="FFFFFF"/>
        </w:rPr>
      </w:pPr>
    </w:p>
    <w:p w14:paraId="15A41251" w14:textId="5F565706" w:rsidR="00D8369F" w:rsidRPr="00D8369F" w:rsidRDefault="00D8369F" w:rsidP="00D8369F">
      <w:pPr>
        <w:ind w:left="360"/>
        <w:jc w:val="both"/>
        <w:rPr>
          <w:rFonts w:ascii="Times New Roman" w:hAnsi="Times New Roman" w:cs="Times New Roman"/>
          <w:b/>
          <w:bCs/>
        </w:rPr>
      </w:pPr>
      <w:r w:rsidRPr="00D8369F">
        <w:rPr>
          <w:rFonts w:ascii="Times New Roman" w:hAnsi="Times New Roman" w:cs="Times New Roman"/>
          <w:b/>
          <w:bCs/>
        </w:rPr>
        <w:tab/>
        <w:t>Роль русского языка как языка межнационального общении</w:t>
      </w:r>
    </w:p>
    <w:p w14:paraId="34347042" w14:textId="754FE8D4" w:rsidR="00D8369F" w:rsidRPr="00D8369F" w:rsidRDefault="00D8369F" w:rsidP="00D8369F">
      <w:pPr>
        <w:pStyle w:val="a3"/>
        <w:spacing w:before="120" w:beforeAutospacing="0" w:after="120" w:afterAutospacing="0"/>
        <w:ind w:firstLine="709"/>
        <w:jc w:val="both"/>
        <w:rPr>
          <w:color w:val="000000"/>
          <w:spacing w:val="8"/>
        </w:rPr>
      </w:pPr>
      <w:r w:rsidRPr="00D8369F">
        <w:rPr>
          <w:color w:val="000000"/>
          <w:spacing w:val="8"/>
        </w:rPr>
        <w:lastRenderedPageBreak/>
        <w:t>Начнем с того, что наша страна является многонациональной: сегодня в России проживают представители свыше 160 национальностей, и у каждой из них есть свой язык, не похожий на остальные. В нашей стране гордятся всеми языками, на которых говорят ее граждане, стремятся сохранить их. В Год народного искусства и нематериального культурного наследия России этим вопросам будет уделено особое внимание. Но как трудно было бы понимать друг друга, если бы на помощь не пришел язык, являющийся средством межнационального общения! Такую функцию взял на себя русский язык. Будучи посредником между всеми языками народов нашей страны, он помогает решать задачи политического, экономического и культурного развития и по праву считается национальным достоянием всех народов Российской Федерации.</w:t>
      </w:r>
    </w:p>
    <w:p w14:paraId="148F9303" w14:textId="77777777" w:rsidR="00D8369F" w:rsidRPr="00D8369F" w:rsidRDefault="00D8369F" w:rsidP="00D8369F">
      <w:pPr>
        <w:pStyle w:val="a3"/>
        <w:spacing w:before="0" w:beforeAutospacing="0" w:after="0" w:afterAutospacing="0"/>
        <w:ind w:firstLine="709"/>
        <w:jc w:val="both"/>
        <w:rPr>
          <w:color w:val="000000"/>
          <w:spacing w:val="8"/>
        </w:rPr>
      </w:pPr>
      <w:r w:rsidRPr="00D8369F">
        <w:rPr>
          <w:color w:val="000000"/>
          <w:spacing w:val="8"/>
        </w:rPr>
        <w:t>Эта роль была дана русскому языку изначально. Дело в том, что он, по мнению Д.С. Лихачева, «с самого начала оказался в счастливом положении – с момента своего существования в недрах единого восточно-славянского языка, языка Древней Руси. Древнерусская народность, из которой выделились в дальнейшем русские, украинцы и белорусы, населяла огромные пространства с различными природными условиями, различным хозяйством, различным культурным наследием и различными степенями продвинутости. А так как общение даже в эти древние века было очень интенсивным, то уже в силу этого разнообразия жизненных условий язык был богат лексикой. Язык Древней Руси приобщился к богатству других языков – в первую очередь, литературного староболгарского, затем греческого, скандинавских, тюркских, финно-угорских, западнославянских и прочих. Он не только обогатился лексически и грамматически, он стал гибким и восприимчивым как таковой». Значит ли это, что русский язык – это своеобразный конгломерат из языков других народов? Иногда дети при изучении иноязычной лексики на уроках русского языка, услышав много знакомых им слов и открыв для себя, что это пришельцы из других языков, задаются вопросом: «А что, русских слов в языке очень мало?» И вопрос этот в наше время не случаен в силу отступления моих современников перед засилием в речи англицизмов, потерей исконно русской лексики по разным причинам, в том числе легкомысленного отношения к чтению лучших образцов русской художественной литературы. Не хотелось бы сейчас останавливаться на этом в рамках этой статьи. И тем не менее, краткий ответ можно дать.</w:t>
      </w:r>
    </w:p>
    <w:p w14:paraId="5AC36486" w14:textId="7D99E914" w:rsidR="00D8369F" w:rsidRPr="00D8369F" w:rsidRDefault="00D8369F" w:rsidP="00D8369F">
      <w:pPr>
        <w:pStyle w:val="a3"/>
        <w:spacing w:before="0" w:beforeAutospacing="0" w:after="0" w:afterAutospacing="0"/>
        <w:ind w:firstLine="709"/>
        <w:jc w:val="both"/>
        <w:rPr>
          <w:color w:val="000000"/>
          <w:spacing w:val="8"/>
        </w:rPr>
      </w:pPr>
      <w:r w:rsidRPr="00D8369F">
        <w:rPr>
          <w:color w:val="000000"/>
          <w:spacing w:val="8"/>
        </w:rPr>
        <w:t>Во-первых, удивительное свойство языка создавать на основе словообразовательных моделей, свойственных только русскому языку, новые слова, что позволяло перерабатывать заимствованную лексику под особенное звучание, добавляя слову новые смыслы, «одомашнивая его». Примером такого видоизменения уже в современном языке является английское слово «пиар», которое русский язык начал обрабатывать при помощи самого сильного своего оружия. Как известно, английский язык силен своими корнями, а русский – суффиксами и приставками. В результате появились «пиарщик, пиаркомпания, пропиарить, отпиарить». И англичане уже не узнают своего слова. И это, как вы понимаете, не единственный пример. Знаете, как звучит теперь американское «окей»? Слушайте и удивляйтесь: «Океюшки»!!!</w:t>
      </w:r>
    </w:p>
    <w:p w14:paraId="14F44CA3" w14:textId="77777777" w:rsidR="00D8369F" w:rsidRPr="00D8369F" w:rsidRDefault="00D8369F" w:rsidP="00D8369F">
      <w:pPr>
        <w:pStyle w:val="a3"/>
        <w:spacing w:before="120" w:beforeAutospacing="0" w:after="120" w:afterAutospacing="0"/>
        <w:ind w:firstLine="709"/>
        <w:jc w:val="both"/>
        <w:rPr>
          <w:color w:val="000000"/>
          <w:spacing w:val="8"/>
        </w:rPr>
      </w:pPr>
      <w:r w:rsidRPr="00D8369F">
        <w:rPr>
          <w:color w:val="000000"/>
          <w:spacing w:val="8"/>
        </w:rPr>
        <w:t xml:space="preserve">Во-вторых, только язык с глубокими традициями, впитавший в себя многовековой опыт своих предков, уверенно сохраняющий себя в разных исторических условиях, может позволить принимать новое, не боясь потерять себя. Отмечая заслуги нашего пращура в создании языка, Алексей Николаевич Толстой в очерке «Родина» пишет: «Дивной вязью он плел невидимую сеть русского языка: яркого, как радуга, – вслед весеннему ливню, меткого, как стрелы, задушевного, как песня над колыбелью, певучего и богатого. Он назвал вещи своими именами и </w:t>
      </w:r>
      <w:r w:rsidRPr="00D8369F">
        <w:rPr>
          <w:color w:val="000000"/>
          <w:spacing w:val="8"/>
        </w:rPr>
        <w:lastRenderedPageBreak/>
        <w:t>воспел свой труд. И дремучий мир, на который он накинул волшебную сеть слова, покорился ему, как обузданный конь, и стал его достоянием, и для потомков его стал родиной – землей оттич и дедич».</w:t>
      </w:r>
    </w:p>
    <w:p w14:paraId="7B2CC887" w14:textId="77777777" w:rsidR="00D8369F" w:rsidRPr="00D8369F" w:rsidRDefault="00D8369F" w:rsidP="00D8369F">
      <w:pPr>
        <w:pStyle w:val="a3"/>
        <w:spacing w:before="120" w:beforeAutospacing="0" w:after="120" w:afterAutospacing="0"/>
        <w:ind w:firstLine="709"/>
        <w:jc w:val="both"/>
        <w:rPr>
          <w:color w:val="000000"/>
          <w:spacing w:val="8"/>
        </w:rPr>
      </w:pPr>
      <w:r w:rsidRPr="00D8369F">
        <w:rPr>
          <w:color w:val="000000"/>
          <w:spacing w:val="8"/>
        </w:rPr>
        <w:t>Хотелось бы обратить внимание на то, что Толстой выделяет при этом главное: слова отражали быт народа, умеющего много и плодотворно трудиться, помогали преобразовывать жизнь страны, делать ее краше, создавали нравственную основу, которая позволит в будущем нации пережить самые сложные испытания.</w:t>
      </w:r>
    </w:p>
    <w:p w14:paraId="0015CF8B" w14:textId="77777777" w:rsidR="00D8369F" w:rsidRPr="00D8369F" w:rsidRDefault="00D8369F" w:rsidP="00D8369F">
      <w:pPr>
        <w:pStyle w:val="a3"/>
        <w:spacing w:before="0" w:beforeAutospacing="0" w:after="0" w:afterAutospacing="0"/>
        <w:ind w:firstLine="709"/>
        <w:jc w:val="both"/>
        <w:rPr>
          <w:color w:val="000000"/>
          <w:spacing w:val="8"/>
        </w:rPr>
      </w:pPr>
      <w:r w:rsidRPr="00D8369F">
        <w:rPr>
          <w:rStyle w:val="a5"/>
          <w:color w:val="000000"/>
          <w:spacing w:val="8"/>
        </w:rPr>
        <w:t>Русский язык одновременно является хранилищем духовной культуры народа, в которой воплощены идеи единения и согласия людей, исторического долга и преемственности поколений, преданности родной земле, восприятия семьи как частицы рода, основанной на любви и верности, а также на идеях милосердия, гуманности и особой значимости духовных начал человека.</w:t>
      </w:r>
    </w:p>
    <w:p w14:paraId="5FC7BB92" w14:textId="77777777" w:rsidR="00D8369F" w:rsidRPr="00D8369F" w:rsidRDefault="00D8369F" w:rsidP="00D8369F">
      <w:pPr>
        <w:pStyle w:val="a3"/>
        <w:spacing w:before="120" w:beforeAutospacing="0" w:after="120" w:afterAutospacing="0"/>
        <w:ind w:firstLine="709"/>
        <w:jc w:val="both"/>
        <w:rPr>
          <w:color w:val="000000"/>
          <w:spacing w:val="8"/>
        </w:rPr>
      </w:pPr>
      <w:r w:rsidRPr="00D8369F">
        <w:rPr>
          <w:color w:val="000000"/>
          <w:spacing w:val="8"/>
        </w:rPr>
        <w:t>И это проявляется на разных уровнях, в частности, на уровне лексики. Так, в русском языке группа глаголов со значением «отдавать» (давать, отдавать, раздавать, дарить, одаривать, преподносить, вручать и другие) значительно больше глаголов со значением «брать». Согласитесь, как верно отражена в этих словах глубинная правда о российском народе? Однажды на одном из классных часов, размышляя о том, как мало мы употребляем русских слов в своей речи, мы с ребятами заговорили о значении слова «благо» (добро). И выяснили, что, оказывается, слов с этим корнем, отражающем характер народа, в словаре 98. Ребята просто упивались значением и ассоциациями, которые приходили вместе со словами «благодарю», «благовест», «благословение», «благоденствие»… Желающие могут окунуться в эту сокровищницу, чтобы понять красоту нашего языка.</w:t>
      </w:r>
    </w:p>
    <w:p w14:paraId="0C73B319" w14:textId="77777777" w:rsidR="00D8369F" w:rsidRPr="00D8369F" w:rsidRDefault="00D8369F" w:rsidP="00D8369F">
      <w:pPr>
        <w:pStyle w:val="a3"/>
        <w:spacing w:before="120" w:beforeAutospacing="0" w:after="120" w:afterAutospacing="0"/>
        <w:ind w:firstLine="709"/>
        <w:jc w:val="both"/>
        <w:rPr>
          <w:color w:val="000000"/>
          <w:spacing w:val="8"/>
        </w:rPr>
      </w:pPr>
      <w:r w:rsidRPr="00D8369F">
        <w:rPr>
          <w:color w:val="000000"/>
          <w:spacing w:val="8"/>
        </w:rPr>
        <w:t>Надо сказать, что ассоциативный ряд, выстраиваемый за русскими словами, очень важен для понимания страны, характерных черт, свойственных людям той или иной местности. Как-то очень хороший мой знакомый, наш аксайчанин, морской офицер-спасатель делился со мной своими впечатлениями о пребывании за границей. Мне было интересно, как воспринимают русских далеко за пределами нашей страны. Не секрет, как часто в некоторых СМИ рассказывают о негативном восприятии русских за границей. А мне всегда хочется услышать мнение непосредственных участников событий. Тем более, это были впечатления офицера, любящего свою страну, ее культуру. Побывавший в разных переделках, прошедший испытания на прочность, Алексей очень тонко чувствует искренность человека. Обмануть его напыщенными словами невозможно.</w:t>
      </w:r>
    </w:p>
    <w:p w14:paraId="4DAA8C24" w14:textId="77777777" w:rsidR="00D8369F" w:rsidRPr="00D8369F" w:rsidRDefault="00D8369F" w:rsidP="00D8369F">
      <w:pPr>
        <w:pStyle w:val="a3"/>
        <w:spacing w:before="120" w:beforeAutospacing="0" w:after="120" w:afterAutospacing="0"/>
        <w:ind w:firstLine="709"/>
        <w:jc w:val="both"/>
        <w:rPr>
          <w:color w:val="000000"/>
          <w:spacing w:val="8"/>
        </w:rPr>
      </w:pPr>
      <w:r w:rsidRPr="00D8369F">
        <w:rPr>
          <w:color w:val="000000"/>
          <w:spacing w:val="8"/>
        </w:rPr>
        <w:t>Так вот, его, как русского человека, принимали кругом с большим уважением. Он рассказал, как однажды на его корабль, стоявший в одном из кубинских портов, пришли молодые кубинцы. С собой они принесли томик Пушкина, служившего им особым проводником в русский мир. Знаете, какими были первые слова, кроме «Пушкин, стихи..»? Узнав, что он из Ростова-на Дону, они тут же выстроили цепочку: «Дон, казаки, Шолохов»… «И сразу,– вспоминал Алексей, – стало так тепло от произнесенных этими ребятами и девчатами слов!» Стоит ли говорить еще и о тех чувствах, которыми светились глаза молодых кубинцев, учащих русский язык, для того чтобы через лучшие произведения русской литературы стать ближе к той стране, которая не раз приходила им на выручку.</w:t>
      </w:r>
    </w:p>
    <w:p w14:paraId="22CF148D" w14:textId="77777777" w:rsidR="00D8369F" w:rsidRPr="00D8369F" w:rsidRDefault="00D8369F" w:rsidP="00D8369F">
      <w:pPr>
        <w:pStyle w:val="a3"/>
        <w:spacing w:before="120" w:beforeAutospacing="0" w:after="120" w:afterAutospacing="0"/>
        <w:ind w:firstLine="709"/>
        <w:jc w:val="both"/>
        <w:rPr>
          <w:color w:val="000000"/>
          <w:spacing w:val="8"/>
        </w:rPr>
      </w:pPr>
      <w:r w:rsidRPr="00D8369F">
        <w:rPr>
          <w:color w:val="000000"/>
          <w:spacing w:val="8"/>
        </w:rPr>
        <w:t xml:space="preserve">Наш Аксай является отражением всей Ростовской области. Здесь живут, учатся и работают представители многих национальностей. Кто-то создал свои диаспоры, а кто-то представляет свою национальность в самом небольшом количестве. Но всех нас объединяет русский язык, который помогает решать серьезные проблемы, строить совместно дружеские отношения, учить детей уважать </w:t>
      </w:r>
      <w:r w:rsidRPr="00D8369F">
        <w:rPr>
          <w:color w:val="000000"/>
          <w:spacing w:val="8"/>
        </w:rPr>
        <w:lastRenderedPageBreak/>
        <w:t>друг друга, ценить милосердие, доброту, взаимопомощь. В моем классе есть дети разных национальностей. Среди них – армяне и цыгане, которые дома говорят на своем родном языке, а в школе они успешно общаются с одноклассниками, старательно учат русский язык, литературу, постигают вечные человеческие ценности через русскую культуру. А это значит, что есть у нашей страны мирное будущее.</w:t>
      </w:r>
    </w:p>
    <w:p w14:paraId="7D542608" w14:textId="77777777" w:rsidR="00D8369F" w:rsidRPr="00D8369F" w:rsidRDefault="00D8369F" w:rsidP="00D8369F">
      <w:pPr>
        <w:pStyle w:val="a3"/>
        <w:spacing w:before="120" w:beforeAutospacing="0" w:after="120" w:afterAutospacing="0"/>
        <w:ind w:firstLine="709"/>
        <w:jc w:val="both"/>
        <w:rPr>
          <w:color w:val="000000"/>
          <w:spacing w:val="8"/>
        </w:rPr>
      </w:pPr>
      <w:r w:rsidRPr="00D8369F">
        <w:rPr>
          <w:color w:val="000000"/>
          <w:spacing w:val="8"/>
        </w:rPr>
        <w:t>Как вы думаете, почему пошла усиленная борьба с русским языком в отделившихся республиках? Трагедии на Украине, последние события в Казахстане, наши отношения с Грузией – все начиналось с отступления от русского языка, который объединял, потому что за словами стояли ассоциации, добрые воспоминания, культурные, дружеские связи.</w:t>
      </w:r>
    </w:p>
    <w:p w14:paraId="204405AE" w14:textId="77777777" w:rsidR="00D8369F" w:rsidRPr="00D8369F" w:rsidRDefault="00D8369F" w:rsidP="00D8369F">
      <w:pPr>
        <w:pStyle w:val="a3"/>
        <w:spacing w:before="0" w:beforeAutospacing="0" w:after="0" w:afterAutospacing="0"/>
        <w:ind w:firstLine="709"/>
        <w:jc w:val="both"/>
        <w:rPr>
          <w:color w:val="000000"/>
          <w:spacing w:val="8"/>
        </w:rPr>
      </w:pPr>
      <w:r w:rsidRPr="00D8369F">
        <w:rPr>
          <w:rStyle w:val="a5"/>
          <w:color w:val="000000"/>
          <w:spacing w:val="8"/>
        </w:rPr>
        <w:t>Потеря единого языка ведет к тому, что о стране можно придумать много небылиц, переписать ее историю, столкнуть между собой народы, приучить новые поколения к мысли о живущем рядом враге, который и не подозревает, что хочет принести другому народу боль.</w:t>
      </w:r>
    </w:p>
    <w:p w14:paraId="6C9AB8F4" w14:textId="77777777" w:rsidR="00D8369F" w:rsidRPr="00D8369F" w:rsidRDefault="00D8369F" w:rsidP="00D8369F">
      <w:pPr>
        <w:pStyle w:val="a3"/>
        <w:spacing w:before="120" w:beforeAutospacing="0" w:after="120" w:afterAutospacing="0"/>
        <w:ind w:firstLine="709"/>
        <w:jc w:val="both"/>
        <w:rPr>
          <w:color w:val="000000"/>
          <w:spacing w:val="8"/>
        </w:rPr>
      </w:pPr>
      <w:r w:rsidRPr="00D8369F">
        <w:rPr>
          <w:color w:val="000000"/>
          <w:spacing w:val="8"/>
        </w:rPr>
        <w:t>И хочется верить в силу русского слова, которое сможет обратить к благоразумию сбившихся с истинного пути, потому что нет ничего сильнее слова, произнесенного с особым чувством доброжелательности к людям, живущим на земле.</w:t>
      </w:r>
    </w:p>
    <w:p w14:paraId="06B65331" w14:textId="0E7A2FA4" w:rsidR="00D8369F" w:rsidRDefault="00D8369F" w:rsidP="00D8369F">
      <w:pPr>
        <w:pStyle w:val="a3"/>
        <w:spacing w:before="120" w:beforeAutospacing="0" w:after="120" w:afterAutospacing="0"/>
        <w:ind w:firstLine="709"/>
        <w:jc w:val="both"/>
        <w:rPr>
          <w:color w:val="000000"/>
          <w:spacing w:val="8"/>
        </w:rPr>
      </w:pPr>
      <w:r w:rsidRPr="00D8369F">
        <w:rPr>
          <w:color w:val="000000"/>
          <w:spacing w:val="8"/>
        </w:rPr>
        <w:t>Закончить размышления о том, почему русский язык получил такую важную функцию, став языком межнационального общения, мне хочется бессмертными словами одного из удивительнейших мастеров русского слова И.С. Тургенева: «Во дни сомнений, во дни тягостных раздумий о судьбах моей Родины ты один мне поддержка и опора, о великий, могучий, правдивый и свободный русский язык!». «Это клад, это достояние, переданное нам нашими предшественниками! Обращайтесь почтительно с этим могущественным орудием; в руках умелых оно в состоянии совершать чудеса»</w:t>
      </w:r>
      <w:r w:rsidR="007475A7">
        <w:rPr>
          <w:color w:val="000000"/>
          <w:spacing w:val="8"/>
        </w:rPr>
        <w:t>.</w:t>
      </w:r>
    </w:p>
    <w:p w14:paraId="760D948B" w14:textId="77777777" w:rsidR="007475A7" w:rsidRPr="00D8369F" w:rsidRDefault="007475A7" w:rsidP="007475A7">
      <w:pPr>
        <w:pStyle w:val="a3"/>
        <w:spacing w:before="120" w:beforeAutospacing="0" w:after="120" w:afterAutospacing="0"/>
        <w:ind w:firstLine="709"/>
        <w:jc w:val="both"/>
        <w:rPr>
          <w:color w:val="000000"/>
          <w:spacing w:val="8"/>
        </w:rPr>
      </w:pPr>
    </w:p>
    <w:p w14:paraId="42BCE588" w14:textId="77777777" w:rsidR="00D8369F" w:rsidRPr="00D8369F" w:rsidRDefault="00D8369F" w:rsidP="00D8369F">
      <w:pPr>
        <w:pStyle w:val="a3"/>
        <w:shd w:val="clear" w:color="auto" w:fill="FFFFFF"/>
        <w:spacing w:before="0" w:beforeAutospacing="0" w:after="150" w:afterAutospacing="0" w:line="360" w:lineRule="auto"/>
        <w:jc w:val="both"/>
        <w:rPr>
          <w:b/>
          <w:bCs/>
          <w:sz w:val="28"/>
          <w:szCs w:val="28"/>
          <w:shd w:val="clear" w:color="auto" w:fill="FFFFFF"/>
        </w:rPr>
      </w:pPr>
    </w:p>
    <w:p w14:paraId="6BB88282" w14:textId="77777777" w:rsidR="002772C8" w:rsidRPr="00D8369F" w:rsidRDefault="002772C8" w:rsidP="0063279D">
      <w:pPr>
        <w:pStyle w:val="a3"/>
        <w:shd w:val="clear" w:color="auto" w:fill="FFFFFF"/>
        <w:spacing w:before="0" w:beforeAutospacing="0" w:after="150" w:afterAutospacing="0" w:line="360" w:lineRule="auto"/>
        <w:jc w:val="center"/>
        <w:rPr>
          <w:b/>
          <w:bCs/>
          <w:sz w:val="28"/>
          <w:szCs w:val="28"/>
          <w:shd w:val="clear" w:color="auto" w:fill="FFFFFF"/>
        </w:rPr>
      </w:pPr>
    </w:p>
    <w:p w14:paraId="0EE7D29C" w14:textId="77777777" w:rsidR="002772C8" w:rsidRPr="00D8369F" w:rsidRDefault="002772C8" w:rsidP="0063279D">
      <w:pPr>
        <w:pStyle w:val="a3"/>
        <w:shd w:val="clear" w:color="auto" w:fill="FFFFFF"/>
        <w:spacing w:before="0" w:beforeAutospacing="0" w:after="150" w:afterAutospacing="0" w:line="360" w:lineRule="auto"/>
        <w:jc w:val="center"/>
        <w:rPr>
          <w:b/>
          <w:bCs/>
          <w:sz w:val="28"/>
          <w:szCs w:val="28"/>
          <w:shd w:val="clear" w:color="auto" w:fill="FFFFFF"/>
        </w:rPr>
      </w:pPr>
    </w:p>
    <w:p w14:paraId="3EA8A7FC" w14:textId="77777777" w:rsidR="001D5EBD" w:rsidRPr="00D8369F" w:rsidRDefault="001D5EBD" w:rsidP="0063279D">
      <w:pPr>
        <w:pStyle w:val="a3"/>
        <w:shd w:val="clear" w:color="auto" w:fill="FFFFFF"/>
        <w:spacing w:before="0" w:beforeAutospacing="0" w:after="150" w:afterAutospacing="0" w:line="360" w:lineRule="auto"/>
        <w:jc w:val="center"/>
        <w:rPr>
          <w:b/>
          <w:bCs/>
          <w:sz w:val="28"/>
          <w:szCs w:val="28"/>
          <w:shd w:val="clear" w:color="auto" w:fill="FFFFFF"/>
        </w:rPr>
      </w:pPr>
    </w:p>
    <w:p w14:paraId="04E38956" w14:textId="77777777" w:rsidR="00A75479" w:rsidRPr="00D8369F" w:rsidRDefault="00A75479" w:rsidP="0063279D">
      <w:pPr>
        <w:pStyle w:val="a3"/>
        <w:shd w:val="clear" w:color="auto" w:fill="FFFFFF"/>
        <w:spacing w:before="0" w:beforeAutospacing="0" w:after="150" w:afterAutospacing="0" w:line="360" w:lineRule="auto"/>
        <w:jc w:val="center"/>
        <w:rPr>
          <w:b/>
          <w:bCs/>
          <w:sz w:val="28"/>
          <w:szCs w:val="28"/>
          <w:shd w:val="clear" w:color="auto" w:fill="FFFFFF"/>
        </w:rPr>
      </w:pPr>
    </w:p>
    <w:p w14:paraId="47B4A856" w14:textId="77777777" w:rsidR="00A75479" w:rsidRPr="00D8369F" w:rsidRDefault="00A75479" w:rsidP="0063279D">
      <w:pPr>
        <w:pStyle w:val="a3"/>
        <w:shd w:val="clear" w:color="auto" w:fill="FFFFFF"/>
        <w:spacing w:before="0" w:beforeAutospacing="0" w:after="150" w:afterAutospacing="0" w:line="360" w:lineRule="auto"/>
        <w:jc w:val="center"/>
        <w:rPr>
          <w:b/>
          <w:bCs/>
          <w:sz w:val="28"/>
          <w:szCs w:val="28"/>
          <w:shd w:val="clear" w:color="auto" w:fill="FFFFFF"/>
        </w:rPr>
      </w:pPr>
    </w:p>
    <w:p w14:paraId="2A3C5D92" w14:textId="77777777" w:rsidR="007A2EBB" w:rsidRPr="00D8369F" w:rsidRDefault="007A2EBB" w:rsidP="0063279D">
      <w:pPr>
        <w:pStyle w:val="a3"/>
        <w:shd w:val="clear" w:color="auto" w:fill="FFFFFF"/>
        <w:spacing w:before="0" w:beforeAutospacing="0" w:after="150" w:afterAutospacing="0" w:line="360" w:lineRule="auto"/>
        <w:jc w:val="center"/>
        <w:rPr>
          <w:b/>
          <w:bCs/>
          <w:sz w:val="28"/>
          <w:szCs w:val="28"/>
          <w:shd w:val="clear" w:color="auto" w:fill="FFFFFF"/>
        </w:rPr>
      </w:pPr>
    </w:p>
    <w:p w14:paraId="367CB9B4" w14:textId="77777777" w:rsidR="007A2EBB" w:rsidRDefault="007A2EBB" w:rsidP="0063279D">
      <w:pPr>
        <w:pStyle w:val="a3"/>
        <w:shd w:val="clear" w:color="auto" w:fill="FFFFFF"/>
        <w:spacing w:before="0" w:beforeAutospacing="0" w:after="150" w:afterAutospacing="0" w:line="360" w:lineRule="auto"/>
        <w:jc w:val="center"/>
        <w:rPr>
          <w:b/>
          <w:bCs/>
          <w:sz w:val="28"/>
          <w:szCs w:val="28"/>
          <w:shd w:val="clear" w:color="auto" w:fill="FFFFFF"/>
        </w:rPr>
      </w:pPr>
    </w:p>
    <w:p w14:paraId="58A6D353" w14:textId="59FD96C4" w:rsidR="007475A7" w:rsidRDefault="007475A7" w:rsidP="0063279D">
      <w:pPr>
        <w:pStyle w:val="a3"/>
        <w:shd w:val="clear" w:color="auto" w:fill="FFFFFF"/>
        <w:spacing w:before="0" w:beforeAutospacing="0" w:after="150" w:afterAutospacing="0" w:line="360" w:lineRule="auto"/>
        <w:jc w:val="center"/>
        <w:rPr>
          <w:b/>
          <w:bCs/>
          <w:sz w:val="28"/>
          <w:szCs w:val="28"/>
          <w:shd w:val="clear" w:color="auto" w:fill="FFFFFF"/>
        </w:rPr>
      </w:pPr>
    </w:p>
    <w:p w14:paraId="6AEBEB47" w14:textId="77777777" w:rsidR="007475A7" w:rsidRDefault="007475A7" w:rsidP="007475A7">
      <w:pPr>
        <w:pStyle w:val="a3"/>
        <w:spacing w:before="120" w:beforeAutospacing="0" w:after="120" w:afterAutospacing="0"/>
        <w:ind w:firstLine="709"/>
        <w:jc w:val="both"/>
        <w:rPr>
          <w:b/>
          <w:bCs/>
          <w:sz w:val="28"/>
          <w:szCs w:val="28"/>
          <w:shd w:val="clear" w:color="auto" w:fill="FFFFFF"/>
        </w:rPr>
      </w:pPr>
    </w:p>
    <w:p w14:paraId="29158213" w14:textId="1793FD05" w:rsidR="007475A7" w:rsidRPr="007475A7" w:rsidRDefault="007475A7" w:rsidP="007475A7">
      <w:pPr>
        <w:pStyle w:val="a3"/>
        <w:spacing w:before="120" w:beforeAutospacing="0" w:after="120" w:afterAutospacing="0"/>
        <w:jc w:val="center"/>
        <w:rPr>
          <w:b/>
          <w:bCs/>
          <w:color w:val="000000"/>
          <w:spacing w:val="8"/>
        </w:rPr>
      </w:pPr>
      <w:r w:rsidRPr="007475A7">
        <w:rPr>
          <w:b/>
          <w:bCs/>
          <w:color w:val="000000"/>
          <w:spacing w:val="8"/>
        </w:rPr>
        <w:t>Брошюра</w:t>
      </w:r>
    </w:p>
    <w:p w14:paraId="0A278492" w14:textId="235E6F40" w:rsidR="007475A7" w:rsidRDefault="007475A7" w:rsidP="0063279D">
      <w:pPr>
        <w:pStyle w:val="a3"/>
        <w:shd w:val="clear" w:color="auto" w:fill="FFFFFF"/>
        <w:spacing w:before="0" w:beforeAutospacing="0" w:after="150" w:afterAutospacing="0" w:line="360" w:lineRule="auto"/>
        <w:jc w:val="center"/>
        <w:rPr>
          <w:b/>
          <w:bCs/>
          <w:sz w:val="28"/>
          <w:szCs w:val="28"/>
          <w:shd w:val="clear" w:color="auto" w:fill="FFFFFF"/>
        </w:rPr>
      </w:pPr>
      <w:r>
        <w:rPr>
          <w:b/>
          <w:bCs/>
          <w:noProof/>
          <w:sz w:val="28"/>
          <w:szCs w:val="28"/>
          <w:shd w:val="clear" w:color="auto" w:fill="FFFFFF"/>
        </w:rPr>
        <w:drawing>
          <wp:inline distT="0" distB="0" distL="0" distR="0" wp14:anchorId="78DEBA32" wp14:editId="139A091A">
            <wp:extent cx="5934075" cy="3952875"/>
            <wp:effectExtent l="0" t="0" r="0" b="0"/>
            <wp:docPr id="170641575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4075" cy="3952875"/>
                    </a:xfrm>
                    <a:prstGeom prst="rect">
                      <a:avLst/>
                    </a:prstGeom>
                    <a:noFill/>
                    <a:ln>
                      <a:noFill/>
                    </a:ln>
                  </pic:spPr>
                </pic:pic>
              </a:graphicData>
            </a:graphic>
          </wp:inline>
        </w:drawing>
      </w:r>
    </w:p>
    <w:p w14:paraId="67A09AD2" w14:textId="06C7BAEA" w:rsidR="007475A7" w:rsidRPr="00D8369F" w:rsidRDefault="007475A7" w:rsidP="0063279D">
      <w:pPr>
        <w:pStyle w:val="a3"/>
        <w:shd w:val="clear" w:color="auto" w:fill="FFFFFF"/>
        <w:spacing w:before="0" w:beforeAutospacing="0" w:after="150" w:afterAutospacing="0" w:line="360" w:lineRule="auto"/>
        <w:jc w:val="center"/>
        <w:rPr>
          <w:b/>
          <w:bCs/>
          <w:sz w:val="28"/>
          <w:szCs w:val="28"/>
          <w:shd w:val="clear" w:color="auto" w:fill="FFFFFF"/>
        </w:rPr>
      </w:pPr>
      <w:r>
        <w:rPr>
          <w:b/>
          <w:bCs/>
          <w:noProof/>
          <w:sz w:val="28"/>
          <w:szCs w:val="28"/>
          <w:shd w:val="clear" w:color="auto" w:fill="FFFFFF"/>
        </w:rPr>
        <w:drawing>
          <wp:inline distT="0" distB="0" distL="0" distR="0" wp14:anchorId="4EC60AE9" wp14:editId="28ACC329">
            <wp:extent cx="5924550" cy="4191000"/>
            <wp:effectExtent l="0" t="0" r="0" b="0"/>
            <wp:docPr id="68604184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24550" cy="4191000"/>
                    </a:xfrm>
                    <a:prstGeom prst="rect">
                      <a:avLst/>
                    </a:prstGeom>
                    <a:noFill/>
                    <a:ln>
                      <a:noFill/>
                    </a:ln>
                  </pic:spPr>
                </pic:pic>
              </a:graphicData>
            </a:graphic>
          </wp:inline>
        </w:drawing>
      </w:r>
    </w:p>
    <w:p w14:paraId="797DDD99" w14:textId="2856F13C" w:rsidR="00D8369F" w:rsidRDefault="0063279D" w:rsidP="00D8369F">
      <w:pPr>
        <w:pStyle w:val="a3"/>
        <w:shd w:val="clear" w:color="auto" w:fill="FFFFFF"/>
        <w:spacing w:before="0" w:beforeAutospacing="0" w:after="150" w:afterAutospacing="0" w:line="360" w:lineRule="auto"/>
        <w:jc w:val="center"/>
        <w:rPr>
          <w:b/>
          <w:bCs/>
          <w:sz w:val="28"/>
          <w:szCs w:val="28"/>
          <w:shd w:val="clear" w:color="auto" w:fill="FFFFFF"/>
        </w:rPr>
      </w:pPr>
      <w:r w:rsidRPr="00D8369F">
        <w:rPr>
          <w:b/>
          <w:bCs/>
          <w:sz w:val="28"/>
          <w:szCs w:val="28"/>
          <w:shd w:val="clear" w:color="auto" w:fill="FFFFFF"/>
        </w:rPr>
        <w:lastRenderedPageBreak/>
        <w:t>Заключение</w:t>
      </w:r>
    </w:p>
    <w:p w14:paraId="5906ABB7" w14:textId="4C5D7BC3" w:rsidR="00D8369F" w:rsidRPr="00D8369F" w:rsidRDefault="00D8369F" w:rsidP="00D8369F">
      <w:pPr>
        <w:pStyle w:val="a3"/>
        <w:shd w:val="clear" w:color="auto" w:fill="FFFFFF"/>
        <w:spacing w:before="0" w:beforeAutospacing="0" w:after="150" w:afterAutospacing="0"/>
        <w:jc w:val="both"/>
        <w:rPr>
          <w:sz w:val="22"/>
          <w:szCs w:val="22"/>
          <w:shd w:val="clear" w:color="auto" w:fill="FFFFFF"/>
        </w:rPr>
      </w:pPr>
      <w:r w:rsidRPr="00D8369F">
        <w:rPr>
          <w:sz w:val="22"/>
          <w:szCs w:val="22"/>
          <w:shd w:val="clear" w:color="auto" w:fill="FFFFFF"/>
        </w:rPr>
        <w:tab/>
        <w:t>В заключение хотелось бы подчеркнуть значимость Дня славянской письменности и культуры как символа единства и культурного наследия славянских народов. Этот праздник напоминает нам о важности сохранения и передачи культурных ценностей, а также о необходимости уважения к родному языку и языкам других народов. Благодаря Кириллу и Мефодию, создавшим славянскую азбуку, мы имеем возможность читать и писать на родном языке, изучать и передавать из поколения в поколение богатое культурное наследие наших предков. Празднование Дня славянской письменности и культуры способствует укреплению связей между славянскими народами, сохранению их идентичности и развитию культурного обмена. Это событие напоминает нам о том, как важно ценить и беречь свою культуру, историю и язык.</w:t>
      </w:r>
    </w:p>
    <w:p w14:paraId="262AF762" w14:textId="2819539F" w:rsidR="007A2EBB" w:rsidRPr="00D8369F" w:rsidRDefault="007A2EBB" w:rsidP="00D8369F">
      <w:pPr>
        <w:ind w:firstLine="709"/>
        <w:contextualSpacing/>
        <w:jc w:val="both"/>
        <w:rPr>
          <w:rFonts w:ascii="Times New Roman" w:hAnsi="Times New Roman" w:cs="Times New Roman"/>
        </w:rPr>
      </w:pPr>
      <w:r w:rsidRPr="00D8369F">
        <w:rPr>
          <w:rFonts w:ascii="Times New Roman" w:hAnsi="Times New Roman" w:cs="Times New Roman"/>
        </w:rPr>
        <w:t>Данная разработка способствует не только формированию гражданской позиции, проявлению и приобретению таких личностных качеств как: любовь к Родине, к родной поэзии и прозе, но и формирует положительное отношение к мировому культурному наследию. С помощью конкурса передается и накапливается эстетический опыт, воспитывается положительное отношение к литературным произведениям. Формируется выразительная, яркая письменная речь через выражение художественного слова. Это всё и является серьёзным направлением воспитательной, с подрастающим поколением</w:t>
      </w:r>
      <w:r w:rsidR="007475A7">
        <w:rPr>
          <w:rFonts w:ascii="Times New Roman" w:hAnsi="Times New Roman" w:cs="Times New Roman"/>
        </w:rPr>
        <w:t>.</w:t>
      </w:r>
    </w:p>
    <w:p w14:paraId="7AC9B60B" w14:textId="4107E5C5" w:rsidR="00FF0B53" w:rsidRPr="00D8369F" w:rsidRDefault="00FF0B53" w:rsidP="002772C8">
      <w:pPr>
        <w:shd w:val="clear" w:color="auto" w:fill="FFFFFF"/>
        <w:spacing w:before="225" w:line="360" w:lineRule="auto"/>
        <w:jc w:val="both"/>
        <w:rPr>
          <w:rFonts w:ascii="Times New Roman" w:eastAsia="Times New Roman" w:hAnsi="Times New Roman" w:cs="Times New Roman"/>
          <w:sz w:val="28"/>
          <w:szCs w:val="28"/>
          <w:lang w:eastAsia="ru-RU"/>
        </w:rPr>
      </w:pPr>
    </w:p>
    <w:p w14:paraId="2759BB49" w14:textId="77777777" w:rsidR="00FF0B53" w:rsidRPr="00D8369F" w:rsidRDefault="00FF0B53" w:rsidP="006A6C14">
      <w:pPr>
        <w:shd w:val="clear" w:color="auto" w:fill="FFFFFF"/>
        <w:spacing w:before="225" w:line="360" w:lineRule="auto"/>
        <w:jc w:val="both"/>
        <w:rPr>
          <w:rFonts w:ascii="Times New Roman" w:eastAsia="Times New Roman" w:hAnsi="Times New Roman" w:cs="Times New Roman"/>
          <w:sz w:val="28"/>
          <w:szCs w:val="28"/>
          <w:lang w:eastAsia="ru-RU"/>
        </w:rPr>
      </w:pPr>
    </w:p>
    <w:p w14:paraId="38729997" w14:textId="77777777" w:rsidR="00FF0B53" w:rsidRPr="00D8369F" w:rsidRDefault="00FF0B53" w:rsidP="006A6C14">
      <w:pPr>
        <w:shd w:val="clear" w:color="auto" w:fill="FFFFFF"/>
        <w:spacing w:before="225" w:line="360" w:lineRule="auto"/>
        <w:jc w:val="both"/>
        <w:rPr>
          <w:rFonts w:ascii="Times New Roman" w:eastAsia="Times New Roman" w:hAnsi="Times New Roman" w:cs="Times New Roman"/>
          <w:sz w:val="28"/>
          <w:szCs w:val="28"/>
          <w:lang w:eastAsia="ru-RU"/>
        </w:rPr>
      </w:pPr>
    </w:p>
    <w:p w14:paraId="1F7B06EE" w14:textId="77777777" w:rsidR="00FF0B53" w:rsidRPr="00D8369F" w:rsidRDefault="00FF0B53" w:rsidP="006A6C14">
      <w:pPr>
        <w:shd w:val="clear" w:color="auto" w:fill="FFFFFF"/>
        <w:spacing w:before="225" w:line="360" w:lineRule="auto"/>
        <w:jc w:val="both"/>
        <w:rPr>
          <w:rFonts w:ascii="Times New Roman" w:eastAsia="Times New Roman" w:hAnsi="Times New Roman" w:cs="Times New Roman"/>
          <w:sz w:val="28"/>
          <w:szCs w:val="28"/>
          <w:lang w:eastAsia="ru-RU"/>
        </w:rPr>
      </w:pPr>
    </w:p>
    <w:p w14:paraId="4DC5A077" w14:textId="77777777" w:rsidR="00FF0B53" w:rsidRPr="00D8369F" w:rsidRDefault="00FF0B53" w:rsidP="006A6C14">
      <w:pPr>
        <w:shd w:val="clear" w:color="auto" w:fill="FFFFFF"/>
        <w:spacing w:before="225" w:line="360" w:lineRule="auto"/>
        <w:jc w:val="both"/>
        <w:rPr>
          <w:rFonts w:ascii="Times New Roman" w:eastAsia="Times New Roman" w:hAnsi="Times New Roman" w:cs="Times New Roman"/>
          <w:sz w:val="28"/>
          <w:szCs w:val="28"/>
          <w:lang w:eastAsia="ru-RU"/>
        </w:rPr>
      </w:pPr>
    </w:p>
    <w:p w14:paraId="31A9E46D" w14:textId="77777777" w:rsidR="00FF0B53" w:rsidRPr="00D8369F" w:rsidRDefault="00FF0B53" w:rsidP="006A6C14">
      <w:pPr>
        <w:shd w:val="clear" w:color="auto" w:fill="FFFFFF"/>
        <w:spacing w:before="225" w:line="360" w:lineRule="auto"/>
        <w:jc w:val="both"/>
        <w:rPr>
          <w:rFonts w:ascii="Times New Roman" w:eastAsia="Times New Roman" w:hAnsi="Times New Roman" w:cs="Times New Roman"/>
          <w:sz w:val="28"/>
          <w:szCs w:val="28"/>
          <w:lang w:eastAsia="ru-RU"/>
        </w:rPr>
      </w:pPr>
    </w:p>
    <w:p w14:paraId="5DACF25A" w14:textId="77777777" w:rsidR="00FF0B53" w:rsidRPr="00D8369F" w:rsidRDefault="00FF0B53" w:rsidP="006A6C14">
      <w:pPr>
        <w:shd w:val="clear" w:color="auto" w:fill="FFFFFF"/>
        <w:spacing w:before="225" w:line="360" w:lineRule="auto"/>
        <w:jc w:val="both"/>
        <w:rPr>
          <w:rFonts w:ascii="Times New Roman" w:eastAsia="Times New Roman" w:hAnsi="Times New Roman" w:cs="Times New Roman"/>
          <w:sz w:val="28"/>
          <w:szCs w:val="28"/>
          <w:lang w:eastAsia="ru-RU"/>
        </w:rPr>
      </w:pPr>
    </w:p>
    <w:p w14:paraId="4EDA4ED8" w14:textId="77777777" w:rsidR="00FF0B53" w:rsidRPr="00D8369F" w:rsidRDefault="00FF0B53" w:rsidP="006A6C14">
      <w:pPr>
        <w:shd w:val="clear" w:color="auto" w:fill="FFFFFF"/>
        <w:spacing w:before="225" w:line="360" w:lineRule="auto"/>
        <w:jc w:val="both"/>
        <w:rPr>
          <w:rFonts w:ascii="Times New Roman" w:eastAsia="Times New Roman" w:hAnsi="Times New Roman" w:cs="Times New Roman"/>
          <w:sz w:val="28"/>
          <w:szCs w:val="28"/>
          <w:lang w:eastAsia="ru-RU"/>
        </w:rPr>
      </w:pPr>
    </w:p>
    <w:p w14:paraId="280FA0BE" w14:textId="77777777" w:rsidR="00FF0B53" w:rsidRPr="00D8369F" w:rsidRDefault="00FF0B53" w:rsidP="006A6C14">
      <w:pPr>
        <w:shd w:val="clear" w:color="auto" w:fill="FFFFFF"/>
        <w:spacing w:before="225" w:line="360" w:lineRule="auto"/>
        <w:jc w:val="both"/>
        <w:rPr>
          <w:rFonts w:ascii="Times New Roman" w:eastAsia="Times New Roman" w:hAnsi="Times New Roman" w:cs="Times New Roman"/>
          <w:sz w:val="28"/>
          <w:szCs w:val="28"/>
          <w:lang w:eastAsia="ru-RU"/>
        </w:rPr>
      </w:pPr>
    </w:p>
    <w:p w14:paraId="7A965E8E" w14:textId="77777777" w:rsidR="00FF0B53" w:rsidRPr="00D8369F" w:rsidRDefault="00FF0B53" w:rsidP="006A6C14">
      <w:pPr>
        <w:shd w:val="clear" w:color="auto" w:fill="FFFFFF"/>
        <w:spacing w:before="225" w:line="360" w:lineRule="auto"/>
        <w:jc w:val="both"/>
        <w:rPr>
          <w:rFonts w:ascii="Times New Roman" w:eastAsia="Times New Roman" w:hAnsi="Times New Roman" w:cs="Times New Roman"/>
          <w:sz w:val="28"/>
          <w:szCs w:val="28"/>
          <w:lang w:eastAsia="ru-RU"/>
        </w:rPr>
      </w:pPr>
    </w:p>
    <w:p w14:paraId="3B69AFB7" w14:textId="77777777" w:rsidR="00335D0B" w:rsidRPr="00D8369F" w:rsidRDefault="00335D0B" w:rsidP="006A6C14">
      <w:pPr>
        <w:shd w:val="clear" w:color="auto" w:fill="FFFFFF"/>
        <w:spacing w:before="225" w:line="360" w:lineRule="auto"/>
        <w:jc w:val="both"/>
        <w:rPr>
          <w:rFonts w:ascii="Times New Roman" w:eastAsia="Times New Roman" w:hAnsi="Times New Roman" w:cs="Times New Roman"/>
          <w:sz w:val="28"/>
          <w:szCs w:val="28"/>
          <w:lang w:eastAsia="ru-RU"/>
        </w:rPr>
      </w:pPr>
    </w:p>
    <w:p w14:paraId="2E8B84A3" w14:textId="77777777" w:rsidR="00335D0B" w:rsidRPr="00D8369F" w:rsidRDefault="00335D0B" w:rsidP="006A6C14">
      <w:pPr>
        <w:shd w:val="clear" w:color="auto" w:fill="FFFFFF"/>
        <w:spacing w:before="225" w:line="360" w:lineRule="auto"/>
        <w:jc w:val="both"/>
        <w:rPr>
          <w:rFonts w:ascii="Times New Roman" w:eastAsia="Times New Roman" w:hAnsi="Times New Roman" w:cs="Times New Roman"/>
          <w:sz w:val="28"/>
          <w:szCs w:val="28"/>
          <w:lang w:eastAsia="ru-RU"/>
        </w:rPr>
      </w:pPr>
    </w:p>
    <w:p w14:paraId="5DE66F1E" w14:textId="77777777" w:rsidR="006234CE" w:rsidRPr="00D8369F" w:rsidRDefault="006234CE" w:rsidP="002772C8">
      <w:pPr>
        <w:shd w:val="clear" w:color="auto" w:fill="FFFFFF"/>
        <w:spacing w:before="225" w:line="360" w:lineRule="auto"/>
        <w:jc w:val="center"/>
        <w:rPr>
          <w:rFonts w:ascii="Times New Roman" w:eastAsia="Times New Roman" w:hAnsi="Times New Roman" w:cs="Times New Roman"/>
          <w:b/>
          <w:bCs/>
          <w:sz w:val="28"/>
          <w:szCs w:val="28"/>
          <w:lang w:eastAsia="ru-RU"/>
        </w:rPr>
      </w:pPr>
    </w:p>
    <w:p w14:paraId="40E3DDBC" w14:textId="2429426F" w:rsidR="00FF0B53" w:rsidRPr="00D8369F" w:rsidRDefault="002F7D98" w:rsidP="002772C8">
      <w:pPr>
        <w:shd w:val="clear" w:color="auto" w:fill="FFFFFF"/>
        <w:spacing w:before="225" w:line="360" w:lineRule="auto"/>
        <w:jc w:val="center"/>
        <w:rPr>
          <w:rFonts w:ascii="Times New Roman" w:eastAsia="Times New Roman" w:hAnsi="Times New Roman" w:cs="Times New Roman"/>
          <w:b/>
          <w:bCs/>
          <w:sz w:val="28"/>
          <w:szCs w:val="28"/>
          <w:lang w:eastAsia="ru-RU"/>
        </w:rPr>
      </w:pPr>
      <w:r w:rsidRPr="00D8369F">
        <w:rPr>
          <w:rFonts w:ascii="Times New Roman" w:eastAsia="Times New Roman" w:hAnsi="Times New Roman" w:cs="Times New Roman"/>
          <w:b/>
          <w:bCs/>
          <w:sz w:val="28"/>
          <w:szCs w:val="28"/>
          <w:lang w:eastAsia="ru-RU"/>
        </w:rPr>
        <w:lastRenderedPageBreak/>
        <w:t>Список использованных источников</w:t>
      </w:r>
    </w:p>
    <w:p w14:paraId="00BE48B2" w14:textId="512C8864" w:rsidR="00FF0B53" w:rsidRPr="004F2C9F" w:rsidRDefault="006234CE" w:rsidP="004F2C9F">
      <w:pPr>
        <w:pStyle w:val="a7"/>
        <w:numPr>
          <w:ilvl w:val="0"/>
          <w:numId w:val="39"/>
        </w:numPr>
        <w:shd w:val="clear" w:color="auto" w:fill="FFFFFF"/>
        <w:spacing w:before="225" w:line="360" w:lineRule="auto"/>
        <w:jc w:val="both"/>
        <w:rPr>
          <w:rFonts w:ascii="Times New Roman" w:eastAsia="Times New Roman" w:hAnsi="Times New Roman" w:cs="Times New Roman"/>
        </w:rPr>
      </w:pPr>
      <w:r w:rsidRPr="004F2C9F">
        <w:rPr>
          <w:rFonts w:ascii="Times New Roman" w:eastAsia="Times New Roman" w:hAnsi="Times New Roman" w:cs="Times New Roman"/>
        </w:rPr>
        <w:t>РИА Новости [Электронный ресурс]. – Режим доступа: https://ria.ru/20090524/171993065.html. – Дата доступа: 15.06.2024.</w:t>
      </w:r>
    </w:p>
    <w:p w14:paraId="7388F691" w14:textId="6BE78B75" w:rsidR="004F2C9F" w:rsidRPr="004F2C9F" w:rsidRDefault="004F2C9F" w:rsidP="004F2C9F">
      <w:pPr>
        <w:pStyle w:val="a7"/>
        <w:numPr>
          <w:ilvl w:val="0"/>
          <w:numId w:val="39"/>
        </w:numPr>
        <w:shd w:val="clear" w:color="auto" w:fill="FFFFFF"/>
        <w:spacing w:before="225" w:line="360" w:lineRule="auto"/>
        <w:jc w:val="both"/>
        <w:rPr>
          <w:rFonts w:ascii="Times New Roman" w:eastAsia="Times New Roman" w:hAnsi="Times New Roman" w:cs="Times New Roman"/>
          <w:sz w:val="28"/>
          <w:szCs w:val="28"/>
        </w:rPr>
      </w:pPr>
      <w:r w:rsidRPr="004F2C9F">
        <w:rPr>
          <w:rFonts w:ascii="Times New Roman" w:eastAsia="Times New Roman" w:hAnsi="Times New Roman" w:cs="Times New Roman"/>
          <w:sz w:val="28"/>
          <w:szCs w:val="28"/>
        </w:rPr>
        <w:t>Риамо [Электронный ресурс]. – Режим доступа: https://riamo.ru/articles/lyudi/den-slavjanskoj-pismennosti-i-kultury-chem-sejchas-zanimajutsja-uchenye-filologi/. – Дата доступа: 15.06.2024.</w:t>
      </w:r>
    </w:p>
    <w:p w14:paraId="5D41F7D8" w14:textId="51BD05F4" w:rsidR="004F2C9F" w:rsidRPr="004F2C9F" w:rsidRDefault="004F2C9F" w:rsidP="004F2C9F">
      <w:pPr>
        <w:pStyle w:val="a7"/>
        <w:numPr>
          <w:ilvl w:val="0"/>
          <w:numId w:val="39"/>
        </w:numPr>
        <w:shd w:val="clear" w:color="auto" w:fill="FFFFFF"/>
        <w:spacing w:before="225" w:line="360" w:lineRule="auto"/>
        <w:jc w:val="both"/>
        <w:rPr>
          <w:rFonts w:ascii="Times New Roman" w:eastAsia="Times New Roman" w:hAnsi="Times New Roman" w:cs="Times New Roman"/>
          <w:sz w:val="28"/>
          <w:szCs w:val="28"/>
        </w:rPr>
      </w:pPr>
      <w:r w:rsidRPr="004F2C9F">
        <w:rPr>
          <w:rFonts w:ascii="Times New Roman" w:eastAsia="Times New Roman" w:hAnsi="Times New Roman" w:cs="Times New Roman"/>
          <w:sz w:val="28"/>
          <w:szCs w:val="28"/>
        </w:rPr>
        <w:t>Энциклопедия Кругосветр [Электронный ресурс]. – Режим доступа: https://www.krugosvet.ru/enc/gumanitarnye_nauki/lingvistika/BELORUSSKI_YAZIK.html. – Дата доступа: 15.06.2024.</w:t>
      </w:r>
    </w:p>
    <w:p w14:paraId="481F2163" w14:textId="77E836F7" w:rsidR="004F2C9F" w:rsidRPr="004F2C9F" w:rsidRDefault="004F2C9F" w:rsidP="004F2C9F">
      <w:pPr>
        <w:pStyle w:val="a7"/>
        <w:numPr>
          <w:ilvl w:val="0"/>
          <w:numId w:val="39"/>
        </w:numPr>
        <w:shd w:val="clear" w:color="auto" w:fill="FFFFFF"/>
        <w:spacing w:before="225" w:line="360" w:lineRule="auto"/>
        <w:jc w:val="both"/>
        <w:rPr>
          <w:rFonts w:ascii="Times New Roman" w:eastAsia="Times New Roman" w:hAnsi="Times New Roman" w:cs="Times New Roman"/>
          <w:sz w:val="28"/>
          <w:szCs w:val="28"/>
        </w:rPr>
      </w:pPr>
      <w:r w:rsidRPr="004F2C9F">
        <w:rPr>
          <w:rFonts w:ascii="Times New Roman" w:eastAsia="Times New Roman" w:hAnsi="Times New Roman" w:cs="Times New Roman"/>
          <w:sz w:val="28"/>
          <w:szCs w:val="28"/>
        </w:rPr>
        <w:t>Энциклопедия Кругосветр [Электронный ресурс]. – Режим доступа: https://www.krugosvet.ru/enc/gumanitarnye_nauki/lingvistika/POLSKI_YAZIK.html. – Дата доступа: 15.06.2024.</w:t>
      </w:r>
    </w:p>
    <w:p w14:paraId="45DED817" w14:textId="309A4B7C" w:rsidR="004F2C9F" w:rsidRPr="004F2C9F" w:rsidRDefault="004F2C9F" w:rsidP="004F2C9F">
      <w:pPr>
        <w:pStyle w:val="a7"/>
        <w:numPr>
          <w:ilvl w:val="0"/>
          <w:numId w:val="39"/>
        </w:numPr>
        <w:shd w:val="clear" w:color="auto" w:fill="FFFFFF"/>
        <w:spacing w:before="225" w:line="360" w:lineRule="auto"/>
        <w:jc w:val="both"/>
        <w:rPr>
          <w:rFonts w:ascii="Times New Roman" w:eastAsia="Times New Roman" w:hAnsi="Times New Roman" w:cs="Times New Roman"/>
          <w:color w:val="auto"/>
          <w:sz w:val="28"/>
          <w:szCs w:val="28"/>
        </w:rPr>
      </w:pPr>
      <w:r w:rsidRPr="004F2C9F">
        <w:rPr>
          <w:rFonts w:ascii="Times New Roman" w:eastAsia="Times New Roman" w:hAnsi="Times New Roman" w:cs="Times New Roman"/>
          <w:sz w:val="28"/>
          <w:szCs w:val="28"/>
        </w:rPr>
        <w:t>Клуб носителей языка [Электронный ресурс]. – Режим доступа: https://www.nativespeakers.ru/languages/chechlang/. – Дата доступа: 15.06.2024.</w:t>
      </w:r>
    </w:p>
    <w:sectPr w:rsidR="004F2C9F" w:rsidRPr="004F2C9F" w:rsidSect="00335D0B">
      <w:footerReference w:type="default" r:id="rId17"/>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260782" w14:textId="77777777" w:rsidR="00F438E2" w:rsidRDefault="00F438E2" w:rsidP="00F438E2">
      <w:pPr>
        <w:spacing w:after="0" w:line="240" w:lineRule="auto"/>
      </w:pPr>
      <w:r>
        <w:separator/>
      </w:r>
    </w:p>
  </w:endnote>
  <w:endnote w:type="continuationSeparator" w:id="0">
    <w:p w14:paraId="6F071546" w14:textId="77777777" w:rsidR="00F438E2" w:rsidRDefault="00F438E2" w:rsidP="00F438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18826704"/>
      <w:docPartObj>
        <w:docPartGallery w:val="Page Numbers (Bottom of Page)"/>
        <w:docPartUnique/>
      </w:docPartObj>
    </w:sdtPr>
    <w:sdtEndPr/>
    <w:sdtContent>
      <w:p w14:paraId="296847F8" w14:textId="1138D3E6" w:rsidR="00F438E2" w:rsidRDefault="00F438E2">
        <w:pPr>
          <w:pStyle w:val="ac"/>
          <w:jc w:val="center"/>
        </w:pPr>
        <w:r>
          <w:fldChar w:fldCharType="begin"/>
        </w:r>
        <w:r>
          <w:instrText>PAGE   \* MERGEFORMAT</w:instrText>
        </w:r>
        <w:r>
          <w:fldChar w:fldCharType="separate"/>
        </w:r>
        <w:r w:rsidR="007E3626">
          <w:rPr>
            <w:noProof/>
          </w:rPr>
          <w:t>4</w:t>
        </w:r>
        <w:r>
          <w:fldChar w:fldCharType="end"/>
        </w:r>
      </w:p>
    </w:sdtContent>
  </w:sdt>
  <w:p w14:paraId="1F370437" w14:textId="77777777" w:rsidR="00F438E2" w:rsidRDefault="00F438E2">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71FF77" w14:textId="77777777" w:rsidR="00F438E2" w:rsidRDefault="00F438E2" w:rsidP="00F438E2">
      <w:pPr>
        <w:spacing w:after="0" w:line="240" w:lineRule="auto"/>
      </w:pPr>
      <w:r>
        <w:separator/>
      </w:r>
    </w:p>
  </w:footnote>
  <w:footnote w:type="continuationSeparator" w:id="0">
    <w:p w14:paraId="12CC10F6" w14:textId="77777777" w:rsidR="00F438E2" w:rsidRDefault="00F438E2" w:rsidP="00F438E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B44F46"/>
    <w:multiLevelType w:val="multilevel"/>
    <w:tmpl w:val="D2E2C7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5D84E46"/>
    <w:multiLevelType w:val="hybridMultilevel"/>
    <w:tmpl w:val="1756B6F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A517DF6"/>
    <w:multiLevelType w:val="hybridMultilevel"/>
    <w:tmpl w:val="120A8D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D355CEE"/>
    <w:multiLevelType w:val="multilevel"/>
    <w:tmpl w:val="DD326A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EB1588C"/>
    <w:multiLevelType w:val="multilevel"/>
    <w:tmpl w:val="75BAF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0DA363F"/>
    <w:multiLevelType w:val="multilevel"/>
    <w:tmpl w:val="7EDE6D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4604866"/>
    <w:multiLevelType w:val="hybridMultilevel"/>
    <w:tmpl w:val="4898865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 w15:restartNumberingAfterBreak="0">
    <w:nsid w:val="16A270E0"/>
    <w:multiLevelType w:val="hybridMultilevel"/>
    <w:tmpl w:val="0632EF8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71A6587"/>
    <w:multiLevelType w:val="multilevel"/>
    <w:tmpl w:val="853A64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9E770DD"/>
    <w:multiLevelType w:val="hybridMultilevel"/>
    <w:tmpl w:val="3DEAB3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D3B1F3E"/>
    <w:multiLevelType w:val="multilevel"/>
    <w:tmpl w:val="957A04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0C84E7C"/>
    <w:multiLevelType w:val="multilevel"/>
    <w:tmpl w:val="646281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1EB7309"/>
    <w:multiLevelType w:val="multilevel"/>
    <w:tmpl w:val="E0B4E2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5FE3E57"/>
    <w:multiLevelType w:val="hybridMultilevel"/>
    <w:tmpl w:val="A3CAF60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70C2754"/>
    <w:multiLevelType w:val="multilevel"/>
    <w:tmpl w:val="0016C0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8686437"/>
    <w:multiLevelType w:val="hybridMultilevel"/>
    <w:tmpl w:val="B1FA58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9277C61"/>
    <w:multiLevelType w:val="hybridMultilevel"/>
    <w:tmpl w:val="EFAC1A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D6C4633"/>
    <w:multiLevelType w:val="multilevel"/>
    <w:tmpl w:val="B09C03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E4D094A"/>
    <w:multiLevelType w:val="hybridMultilevel"/>
    <w:tmpl w:val="FEF252EE"/>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9" w15:restartNumberingAfterBreak="0">
    <w:nsid w:val="31D16226"/>
    <w:multiLevelType w:val="multilevel"/>
    <w:tmpl w:val="23C20C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AE701F8"/>
    <w:multiLevelType w:val="hybridMultilevel"/>
    <w:tmpl w:val="6E3A22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BE335FE"/>
    <w:multiLevelType w:val="multilevel"/>
    <w:tmpl w:val="44CA44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3B70EF5"/>
    <w:multiLevelType w:val="multilevel"/>
    <w:tmpl w:val="FABA46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56B65C6"/>
    <w:multiLevelType w:val="multilevel"/>
    <w:tmpl w:val="56F677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7D57BAE"/>
    <w:multiLevelType w:val="hybridMultilevel"/>
    <w:tmpl w:val="05E465D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5" w15:restartNumberingAfterBreak="0">
    <w:nsid w:val="48053678"/>
    <w:multiLevelType w:val="hybridMultilevel"/>
    <w:tmpl w:val="BDFE2D7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6" w15:restartNumberingAfterBreak="0">
    <w:nsid w:val="4AF9680C"/>
    <w:multiLevelType w:val="hybridMultilevel"/>
    <w:tmpl w:val="9E62B6C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7" w15:restartNumberingAfterBreak="0">
    <w:nsid w:val="4BF0706B"/>
    <w:multiLevelType w:val="multilevel"/>
    <w:tmpl w:val="003EC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C576062"/>
    <w:multiLevelType w:val="multilevel"/>
    <w:tmpl w:val="B78AA1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CA529B2"/>
    <w:multiLevelType w:val="multilevel"/>
    <w:tmpl w:val="B922DC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CC856DC"/>
    <w:multiLevelType w:val="multilevel"/>
    <w:tmpl w:val="D800FA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F4B2C43"/>
    <w:multiLevelType w:val="multilevel"/>
    <w:tmpl w:val="A6A0C6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50940D11"/>
    <w:multiLevelType w:val="hybridMultilevel"/>
    <w:tmpl w:val="FFD8C93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3" w15:restartNumberingAfterBreak="0">
    <w:nsid w:val="516F6572"/>
    <w:multiLevelType w:val="hybridMultilevel"/>
    <w:tmpl w:val="A9F0F1C2"/>
    <w:lvl w:ilvl="0" w:tplc="0419000D">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4" w15:restartNumberingAfterBreak="0">
    <w:nsid w:val="557E1175"/>
    <w:multiLevelType w:val="multilevel"/>
    <w:tmpl w:val="E9B093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5920709D"/>
    <w:multiLevelType w:val="multilevel"/>
    <w:tmpl w:val="20BA0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2E0022B"/>
    <w:multiLevelType w:val="hybridMultilevel"/>
    <w:tmpl w:val="B1DE47C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6DF17845"/>
    <w:multiLevelType w:val="multilevel"/>
    <w:tmpl w:val="9144476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A513EBB"/>
    <w:multiLevelType w:val="multilevel"/>
    <w:tmpl w:val="7E9480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898667535">
    <w:abstractNumId w:val="7"/>
  </w:num>
  <w:num w:numId="2" w16cid:durableId="553925636">
    <w:abstractNumId w:val="9"/>
  </w:num>
  <w:num w:numId="3" w16cid:durableId="1764834767">
    <w:abstractNumId w:val="1"/>
  </w:num>
  <w:num w:numId="4" w16cid:durableId="949626933">
    <w:abstractNumId w:val="10"/>
  </w:num>
  <w:num w:numId="5" w16cid:durableId="1357272970">
    <w:abstractNumId w:val="24"/>
  </w:num>
  <w:num w:numId="6" w16cid:durableId="926698047">
    <w:abstractNumId w:val="25"/>
  </w:num>
  <w:num w:numId="7" w16cid:durableId="974139692">
    <w:abstractNumId w:val="2"/>
  </w:num>
  <w:num w:numId="8" w16cid:durableId="1144274507">
    <w:abstractNumId w:val="17"/>
  </w:num>
  <w:num w:numId="9" w16cid:durableId="1039741585">
    <w:abstractNumId w:val="26"/>
  </w:num>
  <w:num w:numId="10" w16cid:durableId="13580555">
    <w:abstractNumId w:val="19"/>
  </w:num>
  <w:num w:numId="11" w16cid:durableId="910776909">
    <w:abstractNumId w:val="15"/>
  </w:num>
  <w:num w:numId="12" w16cid:durableId="967584503">
    <w:abstractNumId w:val="34"/>
  </w:num>
  <w:num w:numId="13" w16cid:durableId="550313239">
    <w:abstractNumId w:val="33"/>
  </w:num>
  <w:num w:numId="14" w16cid:durableId="2099907496">
    <w:abstractNumId w:val="36"/>
  </w:num>
  <w:num w:numId="15" w16cid:durableId="667558964">
    <w:abstractNumId w:val="3"/>
  </w:num>
  <w:num w:numId="16" w16cid:durableId="1622686195">
    <w:abstractNumId w:val="31"/>
  </w:num>
  <w:num w:numId="17" w16cid:durableId="1754038211">
    <w:abstractNumId w:val="37"/>
  </w:num>
  <w:num w:numId="18" w16cid:durableId="1043480558">
    <w:abstractNumId w:val="8"/>
  </w:num>
  <w:num w:numId="19" w16cid:durableId="1232153696">
    <w:abstractNumId w:val="6"/>
  </w:num>
  <w:num w:numId="20" w16cid:durableId="855459668">
    <w:abstractNumId w:val="18"/>
  </w:num>
  <w:num w:numId="21" w16cid:durableId="1307858912">
    <w:abstractNumId w:val="0"/>
  </w:num>
  <w:num w:numId="22" w16cid:durableId="1283536948">
    <w:abstractNumId w:val="13"/>
  </w:num>
  <w:num w:numId="23" w16cid:durableId="1982952654">
    <w:abstractNumId w:val="29"/>
  </w:num>
  <w:num w:numId="24" w16cid:durableId="1122073575">
    <w:abstractNumId w:val="23"/>
  </w:num>
  <w:num w:numId="25" w16cid:durableId="648168130">
    <w:abstractNumId w:val="14"/>
  </w:num>
  <w:num w:numId="26" w16cid:durableId="1048408884">
    <w:abstractNumId w:val="28"/>
  </w:num>
  <w:num w:numId="27" w16cid:durableId="228153607">
    <w:abstractNumId w:val="35"/>
  </w:num>
  <w:num w:numId="28" w16cid:durableId="140511580">
    <w:abstractNumId w:val="21"/>
  </w:num>
  <w:num w:numId="29" w16cid:durableId="205532236">
    <w:abstractNumId w:val="30"/>
  </w:num>
  <w:num w:numId="30" w16cid:durableId="1313296988">
    <w:abstractNumId w:val="12"/>
  </w:num>
  <w:num w:numId="31" w16cid:durableId="2097509441">
    <w:abstractNumId w:val="27"/>
  </w:num>
  <w:num w:numId="32" w16cid:durableId="2091534170">
    <w:abstractNumId w:val="22"/>
  </w:num>
  <w:num w:numId="33" w16cid:durableId="614169692">
    <w:abstractNumId w:val="4"/>
  </w:num>
  <w:num w:numId="34" w16cid:durableId="747962531">
    <w:abstractNumId w:val="11"/>
  </w:num>
  <w:num w:numId="35" w16cid:durableId="2084255800">
    <w:abstractNumId w:val="5"/>
  </w:num>
  <w:num w:numId="36" w16cid:durableId="69083344">
    <w:abstractNumId w:val="38"/>
  </w:num>
  <w:num w:numId="37" w16cid:durableId="1513447154">
    <w:abstractNumId w:val="16"/>
  </w:num>
  <w:num w:numId="38" w16cid:durableId="615060358">
    <w:abstractNumId w:val="20"/>
  </w:num>
  <w:num w:numId="39" w16cid:durableId="163010120">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0A680A"/>
    <w:rsid w:val="00073EB9"/>
    <w:rsid w:val="000A680A"/>
    <w:rsid w:val="001B7DDF"/>
    <w:rsid w:val="001D5EBD"/>
    <w:rsid w:val="002772C8"/>
    <w:rsid w:val="002F7D98"/>
    <w:rsid w:val="00335D0B"/>
    <w:rsid w:val="00377F13"/>
    <w:rsid w:val="00483FD8"/>
    <w:rsid w:val="004D1C15"/>
    <w:rsid w:val="004F2C9F"/>
    <w:rsid w:val="005A19F8"/>
    <w:rsid w:val="005F5B23"/>
    <w:rsid w:val="006234CE"/>
    <w:rsid w:val="0063279D"/>
    <w:rsid w:val="00636883"/>
    <w:rsid w:val="00642664"/>
    <w:rsid w:val="006A6C14"/>
    <w:rsid w:val="006B5F57"/>
    <w:rsid w:val="006E2492"/>
    <w:rsid w:val="007475A7"/>
    <w:rsid w:val="00764B2A"/>
    <w:rsid w:val="00767089"/>
    <w:rsid w:val="007A2EBB"/>
    <w:rsid w:val="007E3626"/>
    <w:rsid w:val="008B7439"/>
    <w:rsid w:val="00901D9E"/>
    <w:rsid w:val="00926CFA"/>
    <w:rsid w:val="009274C7"/>
    <w:rsid w:val="00A75479"/>
    <w:rsid w:val="00D43298"/>
    <w:rsid w:val="00D8369F"/>
    <w:rsid w:val="00F438E2"/>
    <w:rsid w:val="00FF0B5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667F93"/>
  <w15:docId w15:val="{FA979D2D-029C-4377-B8A5-F53C3C941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67089"/>
  </w:style>
  <w:style w:type="paragraph" w:styleId="1">
    <w:name w:val="heading 1"/>
    <w:basedOn w:val="a"/>
    <w:next w:val="a"/>
    <w:link w:val="10"/>
    <w:uiPriority w:val="9"/>
    <w:qFormat/>
    <w:rsid w:val="006234C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link w:val="20"/>
    <w:uiPriority w:val="9"/>
    <w:qFormat/>
    <w:rsid w:val="00764B2A"/>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764B2A"/>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764B2A"/>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764B2A"/>
    <w:rPr>
      <w:rFonts w:ascii="Times New Roman" w:eastAsia="Times New Roman" w:hAnsi="Times New Roman" w:cs="Times New Roman"/>
      <w:b/>
      <w:bCs/>
      <w:sz w:val="27"/>
      <w:szCs w:val="27"/>
      <w:lang w:eastAsia="ru-RU"/>
    </w:rPr>
  </w:style>
  <w:style w:type="paragraph" w:customStyle="1" w:styleId="msonormal0">
    <w:name w:val="msonormal"/>
    <w:basedOn w:val="a"/>
    <w:rsid w:val="00764B2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3">
    <w:name w:val="Normal (Web)"/>
    <w:basedOn w:val="a"/>
    <w:uiPriority w:val="99"/>
    <w:unhideWhenUsed/>
    <w:rsid w:val="00764B2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764B2A"/>
    <w:rPr>
      <w:b/>
      <w:bCs/>
    </w:rPr>
  </w:style>
  <w:style w:type="character" w:styleId="a5">
    <w:name w:val="Emphasis"/>
    <w:basedOn w:val="a0"/>
    <w:uiPriority w:val="20"/>
    <w:qFormat/>
    <w:rsid w:val="00764B2A"/>
    <w:rPr>
      <w:i/>
      <w:iCs/>
    </w:rPr>
  </w:style>
  <w:style w:type="character" w:styleId="a6">
    <w:name w:val="Hyperlink"/>
    <w:basedOn w:val="a0"/>
    <w:uiPriority w:val="99"/>
    <w:unhideWhenUsed/>
    <w:rsid w:val="00483FD8"/>
    <w:rPr>
      <w:color w:val="0000FF"/>
      <w:u w:val="single"/>
    </w:rPr>
  </w:style>
  <w:style w:type="paragraph" w:styleId="a7">
    <w:name w:val="List Paragraph"/>
    <w:basedOn w:val="a"/>
    <w:uiPriority w:val="34"/>
    <w:qFormat/>
    <w:rsid w:val="00073EB9"/>
    <w:pPr>
      <w:widowControl w:val="0"/>
      <w:spacing w:after="0" w:line="240" w:lineRule="auto"/>
      <w:ind w:left="720"/>
      <w:contextualSpacing/>
    </w:pPr>
    <w:rPr>
      <w:rFonts w:ascii="Courier New" w:eastAsia="Courier New" w:hAnsi="Courier New" w:cs="Courier New"/>
      <w:color w:val="000000"/>
      <w:sz w:val="24"/>
      <w:szCs w:val="24"/>
      <w:lang w:eastAsia="ru-RU"/>
    </w:rPr>
  </w:style>
  <w:style w:type="paragraph" w:styleId="a8">
    <w:name w:val="Balloon Text"/>
    <w:basedOn w:val="a"/>
    <w:link w:val="a9"/>
    <w:uiPriority w:val="99"/>
    <w:semiHidden/>
    <w:unhideWhenUsed/>
    <w:rsid w:val="004D1C15"/>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4D1C15"/>
    <w:rPr>
      <w:rFonts w:ascii="Tahoma" w:hAnsi="Tahoma" w:cs="Tahoma"/>
      <w:sz w:val="16"/>
      <w:szCs w:val="16"/>
    </w:rPr>
  </w:style>
  <w:style w:type="paragraph" w:customStyle="1" w:styleId="rword">
    <w:name w:val="rword"/>
    <w:basedOn w:val="a"/>
    <w:rsid w:val="001D5EB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a">
    <w:name w:val="header"/>
    <w:basedOn w:val="a"/>
    <w:link w:val="ab"/>
    <w:uiPriority w:val="99"/>
    <w:unhideWhenUsed/>
    <w:rsid w:val="00F438E2"/>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F438E2"/>
  </w:style>
  <w:style w:type="paragraph" w:styleId="ac">
    <w:name w:val="footer"/>
    <w:basedOn w:val="a"/>
    <w:link w:val="ad"/>
    <w:uiPriority w:val="99"/>
    <w:unhideWhenUsed/>
    <w:rsid w:val="00F438E2"/>
    <w:pPr>
      <w:tabs>
        <w:tab w:val="center" w:pos="4677"/>
        <w:tab w:val="right" w:pos="9355"/>
      </w:tabs>
      <w:spacing w:after="0" w:line="240" w:lineRule="auto"/>
    </w:pPr>
  </w:style>
  <w:style w:type="character" w:customStyle="1" w:styleId="ad">
    <w:name w:val="Нижний колонтитул Знак"/>
    <w:basedOn w:val="a0"/>
    <w:link w:val="ac"/>
    <w:uiPriority w:val="99"/>
    <w:rsid w:val="00F438E2"/>
  </w:style>
  <w:style w:type="character" w:customStyle="1" w:styleId="alice-fade-word">
    <w:name w:val="alice-fade-word"/>
    <w:basedOn w:val="a0"/>
    <w:rsid w:val="00335D0B"/>
  </w:style>
  <w:style w:type="paragraph" w:customStyle="1" w:styleId="c16">
    <w:name w:val="c16"/>
    <w:basedOn w:val="a"/>
    <w:rsid w:val="007A2EB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7A2EBB"/>
  </w:style>
  <w:style w:type="character" w:customStyle="1" w:styleId="10">
    <w:name w:val="Заголовок 1 Знак"/>
    <w:basedOn w:val="a0"/>
    <w:link w:val="1"/>
    <w:uiPriority w:val="9"/>
    <w:rsid w:val="006234CE"/>
    <w:rPr>
      <w:rFonts w:asciiTheme="majorHAnsi" w:eastAsiaTheme="majorEastAsia" w:hAnsiTheme="majorHAnsi" w:cstheme="majorBidi"/>
      <w:color w:val="2F5496" w:themeColor="accent1" w:themeShade="BF"/>
      <w:sz w:val="32"/>
      <w:szCs w:val="32"/>
    </w:rPr>
  </w:style>
  <w:style w:type="paragraph" w:customStyle="1" w:styleId="11">
    <w:name w:val="Обычный1"/>
    <w:basedOn w:val="a"/>
    <w:rsid w:val="00D8369F"/>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418154">
      <w:bodyDiv w:val="1"/>
      <w:marLeft w:val="0"/>
      <w:marRight w:val="0"/>
      <w:marTop w:val="0"/>
      <w:marBottom w:val="0"/>
      <w:divBdr>
        <w:top w:val="none" w:sz="0" w:space="0" w:color="auto"/>
        <w:left w:val="none" w:sz="0" w:space="0" w:color="auto"/>
        <w:bottom w:val="none" w:sz="0" w:space="0" w:color="auto"/>
        <w:right w:val="none" w:sz="0" w:space="0" w:color="auto"/>
      </w:divBdr>
    </w:div>
    <w:div w:id="154418471">
      <w:bodyDiv w:val="1"/>
      <w:marLeft w:val="0"/>
      <w:marRight w:val="0"/>
      <w:marTop w:val="0"/>
      <w:marBottom w:val="0"/>
      <w:divBdr>
        <w:top w:val="none" w:sz="0" w:space="0" w:color="auto"/>
        <w:left w:val="none" w:sz="0" w:space="0" w:color="auto"/>
        <w:bottom w:val="none" w:sz="0" w:space="0" w:color="auto"/>
        <w:right w:val="none" w:sz="0" w:space="0" w:color="auto"/>
      </w:divBdr>
    </w:div>
    <w:div w:id="224296857">
      <w:bodyDiv w:val="1"/>
      <w:marLeft w:val="0"/>
      <w:marRight w:val="0"/>
      <w:marTop w:val="0"/>
      <w:marBottom w:val="0"/>
      <w:divBdr>
        <w:top w:val="none" w:sz="0" w:space="0" w:color="auto"/>
        <w:left w:val="none" w:sz="0" w:space="0" w:color="auto"/>
        <w:bottom w:val="none" w:sz="0" w:space="0" w:color="auto"/>
        <w:right w:val="none" w:sz="0" w:space="0" w:color="auto"/>
      </w:divBdr>
    </w:div>
    <w:div w:id="238055657">
      <w:bodyDiv w:val="1"/>
      <w:marLeft w:val="0"/>
      <w:marRight w:val="0"/>
      <w:marTop w:val="0"/>
      <w:marBottom w:val="0"/>
      <w:divBdr>
        <w:top w:val="none" w:sz="0" w:space="0" w:color="auto"/>
        <w:left w:val="none" w:sz="0" w:space="0" w:color="auto"/>
        <w:bottom w:val="none" w:sz="0" w:space="0" w:color="auto"/>
        <w:right w:val="none" w:sz="0" w:space="0" w:color="auto"/>
      </w:divBdr>
    </w:div>
    <w:div w:id="321743941">
      <w:bodyDiv w:val="1"/>
      <w:marLeft w:val="0"/>
      <w:marRight w:val="0"/>
      <w:marTop w:val="0"/>
      <w:marBottom w:val="0"/>
      <w:divBdr>
        <w:top w:val="none" w:sz="0" w:space="0" w:color="auto"/>
        <w:left w:val="none" w:sz="0" w:space="0" w:color="auto"/>
        <w:bottom w:val="none" w:sz="0" w:space="0" w:color="auto"/>
        <w:right w:val="none" w:sz="0" w:space="0" w:color="auto"/>
      </w:divBdr>
    </w:div>
    <w:div w:id="395393968">
      <w:bodyDiv w:val="1"/>
      <w:marLeft w:val="0"/>
      <w:marRight w:val="0"/>
      <w:marTop w:val="0"/>
      <w:marBottom w:val="0"/>
      <w:divBdr>
        <w:top w:val="none" w:sz="0" w:space="0" w:color="auto"/>
        <w:left w:val="none" w:sz="0" w:space="0" w:color="auto"/>
        <w:bottom w:val="none" w:sz="0" w:space="0" w:color="auto"/>
        <w:right w:val="none" w:sz="0" w:space="0" w:color="auto"/>
      </w:divBdr>
    </w:div>
    <w:div w:id="589235108">
      <w:bodyDiv w:val="1"/>
      <w:marLeft w:val="0"/>
      <w:marRight w:val="0"/>
      <w:marTop w:val="0"/>
      <w:marBottom w:val="0"/>
      <w:divBdr>
        <w:top w:val="none" w:sz="0" w:space="0" w:color="auto"/>
        <w:left w:val="none" w:sz="0" w:space="0" w:color="auto"/>
        <w:bottom w:val="none" w:sz="0" w:space="0" w:color="auto"/>
        <w:right w:val="none" w:sz="0" w:space="0" w:color="auto"/>
      </w:divBdr>
      <w:divsChild>
        <w:div w:id="219757416">
          <w:marLeft w:val="0"/>
          <w:marRight w:val="0"/>
          <w:marTop w:val="0"/>
          <w:marBottom w:val="0"/>
          <w:divBdr>
            <w:top w:val="none" w:sz="0" w:space="0" w:color="auto"/>
            <w:left w:val="none" w:sz="0" w:space="0" w:color="auto"/>
            <w:bottom w:val="none" w:sz="0" w:space="0" w:color="auto"/>
            <w:right w:val="none" w:sz="0" w:space="0" w:color="auto"/>
          </w:divBdr>
          <w:divsChild>
            <w:div w:id="860051245">
              <w:marLeft w:val="0"/>
              <w:marRight w:val="0"/>
              <w:marTop w:val="480"/>
              <w:marBottom w:val="510"/>
              <w:divBdr>
                <w:top w:val="none" w:sz="0" w:space="0" w:color="auto"/>
                <w:left w:val="none" w:sz="0" w:space="0" w:color="auto"/>
                <w:bottom w:val="none" w:sz="0" w:space="0" w:color="auto"/>
                <w:right w:val="none" w:sz="0" w:space="0" w:color="auto"/>
              </w:divBdr>
              <w:divsChild>
                <w:div w:id="62889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2097290">
          <w:marLeft w:val="0"/>
          <w:marRight w:val="0"/>
          <w:marTop w:val="0"/>
          <w:marBottom w:val="0"/>
          <w:divBdr>
            <w:top w:val="none" w:sz="0" w:space="0" w:color="auto"/>
            <w:left w:val="none" w:sz="0" w:space="0" w:color="auto"/>
            <w:bottom w:val="none" w:sz="0" w:space="0" w:color="auto"/>
            <w:right w:val="none" w:sz="0" w:space="0" w:color="auto"/>
          </w:divBdr>
          <w:divsChild>
            <w:div w:id="290133123">
              <w:marLeft w:val="0"/>
              <w:marRight w:val="0"/>
              <w:marTop w:val="480"/>
              <w:marBottom w:val="510"/>
              <w:divBdr>
                <w:top w:val="none" w:sz="0" w:space="0" w:color="auto"/>
                <w:left w:val="none" w:sz="0" w:space="0" w:color="auto"/>
                <w:bottom w:val="none" w:sz="0" w:space="0" w:color="auto"/>
                <w:right w:val="none" w:sz="0" w:space="0" w:color="auto"/>
              </w:divBdr>
              <w:divsChild>
                <w:div w:id="426273990">
                  <w:marLeft w:val="0"/>
                  <w:marRight w:val="0"/>
                  <w:marTop w:val="0"/>
                  <w:marBottom w:val="0"/>
                  <w:divBdr>
                    <w:top w:val="none" w:sz="0" w:space="0" w:color="auto"/>
                    <w:left w:val="none" w:sz="0" w:space="0" w:color="auto"/>
                    <w:bottom w:val="single" w:sz="6" w:space="9" w:color="D8D8D8"/>
                    <w:right w:val="none" w:sz="0" w:space="0" w:color="auto"/>
                  </w:divBdr>
                </w:div>
              </w:divsChild>
            </w:div>
          </w:divsChild>
        </w:div>
        <w:div w:id="539325052">
          <w:marLeft w:val="0"/>
          <w:marRight w:val="0"/>
          <w:marTop w:val="0"/>
          <w:marBottom w:val="0"/>
          <w:divBdr>
            <w:top w:val="none" w:sz="0" w:space="0" w:color="auto"/>
            <w:left w:val="none" w:sz="0" w:space="0" w:color="auto"/>
            <w:bottom w:val="none" w:sz="0" w:space="0" w:color="auto"/>
            <w:right w:val="none" w:sz="0" w:space="0" w:color="auto"/>
          </w:divBdr>
          <w:divsChild>
            <w:div w:id="1748578622">
              <w:marLeft w:val="0"/>
              <w:marRight w:val="0"/>
              <w:marTop w:val="480"/>
              <w:marBottom w:val="510"/>
              <w:divBdr>
                <w:top w:val="none" w:sz="0" w:space="0" w:color="auto"/>
                <w:left w:val="none" w:sz="0" w:space="0" w:color="auto"/>
                <w:bottom w:val="none" w:sz="0" w:space="0" w:color="auto"/>
                <w:right w:val="none" w:sz="0" w:space="0" w:color="auto"/>
              </w:divBdr>
              <w:divsChild>
                <w:div w:id="1669168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6880448">
          <w:marLeft w:val="0"/>
          <w:marRight w:val="0"/>
          <w:marTop w:val="0"/>
          <w:marBottom w:val="0"/>
          <w:divBdr>
            <w:top w:val="none" w:sz="0" w:space="0" w:color="auto"/>
            <w:left w:val="none" w:sz="0" w:space="0" w:color="auto"/>
            <w:bottom w:val="none" w:sz="0" w:space="0" w:color="auto"/>
            <w:right w:val="none" w:sz="0" w:space="0" w:color="auto"/>
          </w:divBdr>
          <w:divsChild>
            <w:div w:id="1955596537">
              <w:marLeft w:val="0"/>
              <w:marRight w:val="0"/>
              <w:marTop w:val="480"/>
              <w:marBottom w:val="510"/>
              <w:divBdr>
                <w:top w:val="none" w:sz="0" w:space="0" w:color="auto"/>
                <w:left w:val="none" w:sz="0" w:space="0" w:color="auto"/>
                <w:bottom w:val="none" w:sz="0" w:space="0" w:color="auto"/>
                <w:right w:val="none" w:sz="0" w:space="0" w:color="auto"/>
              </w:divBdr>
              <w:divsChild>
                <w:div w:id="762461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3997367">
      <w:bodyDiv w:val="1"/>
      <w:marLeft w:val="0"/>
      <w:marRight w:val="0"/>
      <w:marTop w:val="0"/>
      <w:marBottom w:val="0"/>
      <w:divBdr>
        <w:top w:val="none" w:sz="0" w:space="0" w:color="auto"/>
        <w:left w:val="none" w:sz="0" w:space="0" w:color="auto"/>
        <w:bottom w:val="none" w:sz="0" w:space="0" w:color="auto"/>
        <w:right w:val="none" w:sz="0" w:space="0" w:color="auto"/>
      </w:divBdr>
      <w:divsChild>
        <w:div w:id="853224946">
          <w:marLeft w:val="-450"/>
          <w:marRight w:val="450"/>
          <w:marTop w:val="150"/>
          <w:marBottom w:val="150"/>
          <w:divBdr>
            <w:top w:val="none" w:sz="0" w:space="0" w:color="auto"/>
            <w:left w:val="none" w:sz="0" w:space="0" w:color="auto"/>
            <w:bottom w:val="none" w:sz="0" w:space="0" w:color="auto"/>
            <w:right w:val="none" w:sz="0" w:space="0" w:color="auto"/>
          </w:divBdr>
          <w:divsChild>
            <w:div w:id="220873993">
              <w:marLeft w:val="0"/>
              <w:marRight w:val="0"/>
              <w:marTop w:val="192"/>
              <w:marBottom w:val="0"/>
              <w:divBdr>
                <w:top w:val="none" w:sz="0" w:space="0" w:color="auto"/>
                <w:left w:val="none" w:sz="0" w:space="0" w:color="auto"/>
                <w:bottom w:val="none" w:sz="0" w:space="0" w:color="auto"/>
                <w:right w:val="none" w:sz="0" w:space="0" w:color="auto"/>
              </w:divBdr>
            </w:div>
            <w:div w:id="108522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4072480">
      <w:bodyDiv w:val="1"/>
      <w:marLeft w:val="0"/>
      <w:marRight w:val="0"/>
      <w:marTop w:val="0"/>
      <w:marBottom w:val="0"/>
      <w:divBdr>
        <w:top w:val="none" w:sz="0" w:space="0" w:color="auto"/>
        <w:left w:val="none" w:sz="0" w:space="0" w:color="auto"/>
        <w:bottom w:val="none" w:sz="0" w:space="0" w:color="auto"/>
        <w:right w:val="none" w:sz="0" w:space="0" w:color="auto"/>
      </w:divBdr>
    </w:div>
    <w:div w:id="1039284371">
      <w:bodyDiv w:val="1"/>
      <w:marLeft w:val="0"/>
      <w:marRight w:val="0"/>
      <w:marTop w:val="0"/>
      <w:marBottom w:val="0"/>
      <w:divBdr>
        <w:top w:val="none" w:sz="0" w:space="0" w:color="auto"/>
        <w:left w:val="none" w:sz="0" w:space="0" w:color="auto"/>
        <w:bottom w:val="none" w:sz="0" w:space="0" w:color="auto"/>
        <w:right w:val="none" w:sz="0" w:space="0" w:color="auto"/>
      </w:divBdr>
    </w:div>
    <w:div w:id="1143080939">
      <w:bodyDiv w:val="1"/>
      <w:marLeft w:val="0"/>
      <w:marRight w:val="0"/>
      <w:marTop w:val="0"/>
      <w:marBottom w:val="0"/>
      <w:divBdr>
        <w:top w:val="none" w:sz="0" w:space="0" w:color="auto"/>
        <w:left w:val="none" w:sz="0" w:space="0" w:color="auto"/>
        <w:bottom w:val="none" w:sz="0" w:space="0" w:color="auto"/>
        <w:right w:val="none" w:sz="0" w:space="0" w:color="auto"/>
      </w:divBdr>
    </w:div>
    <w:div w:id="1185362486">
      <w:bodyDiv w:val="1"/>
      <w:marLeft w:val="0"/>
      <w:marRight w:val="0"/>
      <w:marTop w:val="0"/>
      <w:marBottom w:val="0"/>
      <w:divBdr>
        <w:top w:val="none" w:sz="0" w:space="0" w:color="auto"/>
        <w:left w:val="none" w:sz="0" w:space="0" w:color="auto"/>
        <w:bottom w:val="none" w:sz="0" w:space="0" w:color="auto"/>
        <w:right w:val="none" w:sz="0" w:space="0" w:color="auto"/>
      </w:divBdr>
      <w:divsChild>
        <w:div w:id="991105607">
          <w:marLeft w:val="-450"/>
          <w:marRight w:val="450"/>
          <w:marTop w:val="150"/>
          <w:marBottom w:val="150"/>
          <w:divBdr>
            <w:top w:val="none" w:sz="0" w:space="0" w:color="auto"/>
            <w:left w:val="none" w:sz="0" w:space="0" w:color="auto"/>
            <w:bottom w:val="none" w:sz="0" w:space="0" w:color="auto"/>
            <w:right w:val="none" w:sz="0" w:space="0" w:color="auto"/>
          </w:divBdr>
          <w:divsChild>
            <w:div w:id="1699816867">
              <w:marLeft w:val="0"/>
              <w:marRight w:val="0"/>
              <w:marTop w:val="192"/>
              <w:marBottom w:val="0"/>
              <w:divBdr>
                <w:top w:val="none" w:sz="0" w:space="0" w:color="auto"/>
                <w:left w:val="none" w:sz="0" w:space="0" w:color="auto"/>
                <w:bottom w:val="none" w:sz="0" w:space="0" w:color="auto"/>
                <w:right w:val="none" w:sz="0" w:space="0" w:color="auto"/>
              </w:divBdr>
            </w:div>
            <w:div w:id="989557416">
              <w:marLeft w:val="0"/>
              <w:marRight w:val="0"/>
              <w:marTop w:val="0"/>
              <w:marBottom w:val="0"/>
              <w:divBdr>
                <w:top w:val="none" w:sz="0" w:space="0" w:color="auto"/>
                <w:left w:val="none" w:sz="0" w:space="0" w:color="auto"/>
                <w:bottom w:val="none" w:sz="0" w:space="0" w:color="auto"/>
                <w:right w:val="none" w:sz="0" w:space="0" w:color="auto"/>
              </w:divBdr>
            </w:div>
          </w:divsChild>
        </w:div>
        <w:div w:id="1490976428">
          <w:marLeft w:val="-450"/>
          <w:marRight w:val="450"/>
          <w:marTop w:val="150"/>
          <w:marBottom w:val="150"/>
          <w:divBdr>
            <w:top w:val="none" w:sz="0" w:space="0" w:color="auto"/>
            <w:left w:val="none" w:sz="0" w:space="0" w:color="auto"/>
            <w:bottom w:val="none" w:sz="0" w:space="0" w:color="auto"/>
            <w:right w:val="none" w:sz="0" w:space="0" w:color="auto"/>
          </w:divBdr>
          <w:divsChild>
            <w:div w:id="1217400496">
              <w:marLeft w:val="0"/>
              <w:marRight w:val="0"/>
              <w:marTop w:val="192"/>
              <w:marBottom w:val="0"/>
              <w:divBdr>
                <w:top w:val="none" w:sz="0" w:space="0" w:color="auto"/>
                <w:left w:val="none" w:sz="0" w:space="0" w:color="auto"/>
                <w:bottom w:val="none" w:sz="0" w:space="0" w:color="auto"/>
                <w:right w:val="none" w:sz="0" w:space="0" w:color="auto"/>
              </w:divBdr>
            </w:div>
            <w:div w:id="1101488894">
              <w:marLeft w:val="0"/>
              <w:marRight w:val="0"/>
              <w:marTop w:val="0"/>
              <w:marBottom w:val="0"/>
              <w:divBdr>
                <w:top w:val="none" w:sz="0" w:space="0" w:color="auto"/>
                <w:left w:val="none" w:sz="0" w:space="0" w:color="auto"/>
                <w:bottom w:val="none" w:sz="0" w:space="0" w:color="auto"/>
                <w:right w:val="none" w:sz="0" w:space="0" w:color="auto"/>
              </w:divBdr>
            </w:div>
          </w:divsChild>
        </w:div>
        <w:div w:id="1777020019">
          <w:marLeft w:val="-450"/>
          <w:marRight w:val="450"/>
          <w:marTop w:val="150"/>
          <w:marBottom w:val="150"/>
          <w:divBdr>
            <w:top w:val="none" w:sz="0" w:space="0" w:color="auto"/>
            <w:left w:val="none" w:sz="0" w:space="0" w:color="auto"/>
            <w:bottom w:val="none" w:sz="0" w:space="0" w:color="auto"/>
            <w:right w:val="none" w:sz="0" w:space="0" w:color="auto"/>
          </w:divBdr>
          <w:divsChild>
            <w:div w:id="1116869500">
              <w:marLeft w:val="0"/>
              <w:marRight w:val="0"/>
              <w:marTop w:val="192"/>
              <w:marBottom w:val="0"/>
              <w:divBdr>
                <w:top w:val="none" w:sz="0" w:space="0" w:color="auto"/>
                <w:left w:val="none" w:sz="0" w:space="0" w:color="auto"/>
                <w:bottom w:val="none" w:sz="0" w:space="0" w:color="auto"/>
                <w:right w:val="none" w:sz="0" w:space="0" w:color="auto"/>
              </w:divBdr>
            </w:div>
            <w:div w:id="189576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43617">
      <w:bodyDiv w:val="1"/>
      <w:marLeft w:val="0"/>
      <w:marRight w:val="0"/>
      <w:marTop w:val="0"/>
      <w:marBottom w:val="0"/>
      <w:divBdr>
        <w:top w:val="none" w:sz="0" w:space="0" w:color="auto"/>
        <w:left w:val="none" w:sz="0" w:space="0" w:color="auto"/>
        <w:bottom w:val="none" w:sz="0" w:space="0" w:color="auto"/>
        <w:right w:val="none" w:sz="0" w:space="0" w:color="auto"/>
      </w:divBdr>
      <w:divsChild>
        <w:div w:id="1915580562">
          <w:marLeft w:val="0"/>
          <w:marRight w:val="0"/>
          <w:marTop w:val="0"/>
          <w:marBottom w:val="0"/>
          <w:divBdr>
            <w:top w:val="none" w:sz="0" w:space="0" w:color="auto"/>
            <w:left w:val="none" w:sz="0" w:space="0" w:color="auto"/>
            <w:bottom w:val="none" w:sz="0" w:space="0" w:color="auto"/>
            <w:right w:val="none" w:sz="0" w:space="0" w:color="auto"/>
          </w:divBdr>
          <w:divsChild>
            <w:div w:id="1573078230">
              <w:marLeft w:val="0"/>
              <w:marRight w:val="0"/>
              <w:marTop w:val="0"/>
              <w:marBottom w:val="0"/>
              <w:divBdr>
                <w:top w:val="none" w:sz="0" w:space="0" w:color="auto"/>
                <w:left w:val="none" w:sz="0" w:space="0" w:color="auto"/>
                <w:bottom w:val="none" w:sz="0" w:space="0" w:color="auto"/>
                <w:right w:val="none" w:sz="0" w:space="0" w:color="auto"/>
              </w:divBdr>
            </w:div>
          </w:divsChild>
        </w:div>
        <w:div w:id="99688969">
          <w:marLeft w:val="0"/>
          <w:marRight w:val="0"/>
          <w:marTop w:val="300"/>
          <w:marBottom w:val="0"/>
          <w:divBdr>
            <w:top w:val="none" w:sz="0" w:space="0" w:color="auto"/>
            <w:left w:val="none" w:sz="0" w:space="0" w:color="auto"/>
            <w:bottom w:val="none" w:sz="0" w:space="0" w:color="auto"/>
            <w:right w:val="none" w:sz="0" w:space="0" w:color="auto"/>
          </w:divBdr>
          <w:divsChild>
            <w:div w:id="997996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6013535">
      <w:bodyDiv w:val="1"/>
      <w:marLeft w:val="0"/>
      <w:marRight w:val="0"/>
      <w:marTop w:val="0"/>
      <w:marBottom w:val="0"/>
      <w:divBdr>
        <w:top w:val="none" w:sz="0" w:space="0" w:color="auto"/>
        <w:left w:val="none" w:sz="0" w:space="0" w:color="auto"/>
        <w:bottom w:val="none" w:sz="0" w:space="0" w:color="auto"/>
        <w:right w:val="none" w:sz="0" w:space="0" w:color="auto"/>
      </w:divBdr>
    </w:div>
    <w:div w:id="2031225880">
      <w:bodyDiv w:val="1"/>
      <w:marLeft w:val="0"/>
      <w:marRight w:val="0"/>
      <w:marTop w:val="0"/>
      <w:marBottom w:val="0"/>
      <w:divBdr>
        <w:top w:val="none" w:sz="0" w:space="0" w:color="auto"/>
        <w:left w:val="none" w:sz="0" w:space="0" w:color="auto"/>
        <w:bottom w:val="none" w:sz="0" w:space="0" w:color="auto"/>
        <w:right w:val="none" w:sz="0" w:space="0" w:color="auto"/>
      </w:divBdr>
    </w:div>
    <w:div w:id="2055346286">
      <w:bodyDiv w:val="1"/>
      <w:marLeft w:val="0"/>
      <w:marRight w:val="0"/>
      <w:marTop w:val="0"/>
      <w:marBottom w:val="0"/>
      <w:divBdr>
        <w:top w:val="none" w:sz="0" w:space="0" w:color="auto"/>
        <w:left w:val="none" w:sz="0" w:space="0" w:color="auto"/>
        <w:bottom w:val="none" w:sz="0" w:space="0" w:color="auto"/>
        <w:right w:val="none" w:sz="0" w:space="0" w:color="auto"/>
      </w:divBdr>
    </w:div>
    <w:div w:id="2128430123">
      <w:bodyDiv w:val="1"/>
      <w:marLeft w:val="0"/>
      <w:marRight w:val="0"/>
      <w:marTop w:val="0"/>
      <w:marBottom w:val="0"/>
      <w:divBdr>
        <w:top w:val="none" w:sz="0" w:space="0" w:color="auto"/>
        <w:left w:val="none" w:sz="0" w:space="0" w:color="auto"/>
        <w:bottom w:val="none" w:sz="0" w:space="0" w:color="auto"/>
        <w:right w:val="none" w:sz="0" w:space="0" w:color="auto"/>
      </w:divBdr>
      <w:divsChild>
        <w:div w:id="1604455762">
          <w:marLeft w:val="0"/>
          <w:marRight w:val="0"/>
          <w:marTop w:val="0"/>
          <w:marBottom w:val="300"/>
          <w:divBdr>
            <w:top w:val="none" w:sz="0" w:space="0" w:color="auto"/>
            <w:left w:val="none" w:sz="0" w:space="0" w:color="auto"/>
            <w:bottom w:val="none" w:sz="0" w:space="0" w:color="auto"/>
            <w:right w:val="none" w:sz="0" w:space="0" w:color="auto"/>
          </w:divBdr>
          <w:divsChild>
            <w:div w:id="855462116">
              <w:marLeft w:val="2625"/>
              <w:marRight w:val="0"/>
              <w:marTop w:val="0"/>
              <w:marBottom w:val="0"/>
              <w:divBdr>
                <w:top w:val="none" w:sz="0" w:space="0" w:color="auto"/>
                <w:left w:val="none" w:sz="0" w:space="0" w:color="auto"/>
                <w:bottom w:val="none" w:sz="0" w:space="0" w:color="auto"/>
                <w:right w:val="none" w:sz="0" w:space="0" w:color="auto"/>
              </w:divBdr>
              <w:divsChild>
                <w:div w:id="534078873">
                  <w:marLeft w:val="0"/>
                  <w:marRight w:val="0"/>
                  <w:marTop w:val="0"/>
                  <w:marBottom w:val="0"/>
                  <w:divBdr>
                    <w:top w:val="none" w:sz="0" w:space="0" w:color="auto"/>
                    <w:left w:val="none" w:sz="0" w:space="0" w:color="auto"/>
                    <w:bottom w:val="none" w:sz="0" w:space="0" w:color="auto"/>
                    <w:right w:val="none" w:sz="0" w:space="0" w:color="auto"/>
                  </w:divBdr>
                  <w:divsChild>
                    <w:div w:id="210117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8086839">
          <w:marLeft w:val="0"/>
          <w:marRight w:val="0"/>
          <w:marTop w:val="0"/>
          <w:marBottom w:val="300"/>
          <w:divBdr>
            <w:top w:val="none" w:sz="0" w:space="0" w:color="auto"/>
            <w:left w:val="none" w:sz="0" w:space="0" w:color="auto"/>
            <w:bottom w:val="none" w:sz="0" w:space="0" w:color="auto"/>
            <w:right w:val="none" w:sz="0" w:space="0" w:color="auto"/>
          </w:divBdr>
          <w:divsChild>
            <w:div w:id="193426235">
              <w:marLeft w:val="2625"/>
              <w:marRight w:val="0"/>
              <w:marTop w:val="0"/>
              <w:marBottom w:val="0"/>
              <w:divBdr>
                <w:top w:val="none" w:sz="0" w:space="0" w:color="auto"/>
                <w:left w:val="none" w:sz="0" w:space="0" w:color="auto"/>
                <w:bottom w:val="none" w:sz="0" w:space="0" w:color="auto"/>
                <w:right w:val="none" w:sz="0" w:space="0" w:color="auto"/>
              </w:divBdr>
              <w:divsChild>
                <w:div w:id="1550456570">
                  <w:marLeft w:val="0"/>
                  <w:marRight w:val="0"/>
                  <w:marTop w:val="0"/>
                  <w:marBottom w:val="0"/>
                  <w:divBdr>
                    <w:top w:val="none" w:sz="0" w:space="0" w:color="auto"/>
                    <w:left w:val="none" w:sz="0" w:space="0" w:color="auto"/>
                    <w:bottom w:val="none" w:sz="0" w:space="0" w:color="auto"/>
                    <w:right w:val="none" w:sz="0" w:space="0" w:color="auto"/>
                  </w:divBdr>
                  <w:divsChild>
                    <w:div w:id="490408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015802">
          <w:marLeft w:val="0"/>
          <w:marRight w:val="0"/>
          <w:marTop w:val="0"/>
          <w:marBottom w:val="300"/>
          <w:divBdr>
            <w:top w:val="none" w:sz="0" w:space="0" w:color="auto"/>
            <w:left w:val="none" w:sz="0" w:space="0" w:color="auto"/>
            <w:bottom w:val="none" w:sz="0" w:space="0" w:color="auto"/>
            <w:right w:val="none" w:sz="0" w:space="0" w:color="auto"/>
          </w:divBdr>
          <w:divsChild>
            <w:div w:id="1547793690">
              <w:marLeft w:val="2625"/>
              <w:marRight w:val="0"/>
              <w:marTop w:val="0"/>
              <w:marBottom w:val="0"/>
              <w:divBdr>
                <w:top w:val="none" w:sz="0" w:space="0" w:color="auto"/>
                <w:left w:val="none" w:sz="0" w:space="0" w:color="auto"/>
                <w:bottom w:val="none" w:sz="0" w:space="0" w:color="auto"/>
                <w:right w:val="none" w:sz="0" w:space="0" w:color="auto"/>
              </w:divBdr>
              <w:divsChild>
                <w:div w:id="1169104267">
                  <w:marLeft w:val="0"/>
                  <w:marRight w:val="0"/>
                  <w:marTop w:val="0"/>
                  <w:marBottom w:val="0"/>
                  <w:divBdr>
                    <w:top w:val="none" w:sz="0" w:space="0" w:color="auto"/>
                    <w:left w:val="none" w:sz="0" w:space="0" w:color="auto"/>
                    <w:bottom w:val="none" w:sz="0" w:space="0" w:color="auto"/>
                    <w:right w:val="none" w:sz="0" w:space="0" w:color="auto"/>
                  </w:divBdr>
                  <w:divsChild>
                    <w:div w:id="1227254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8016285">
          <w:marLeft w:val="0"/>
          <w:marRight w:val="0"/>
          <w:marTop w:val="0"/>
          <w:marBottom w:val="300"/>
          <w:divBdr>
            <w:top w:val="none" w:sz="0" w:space="0" w:color="auto"/>
            <w:left w:val="none" w:sz="0" w:space="0" w:color="auto"/>
            <w:bottom w:val="none" w:sz="0" w:space="0" w:color="auto"/>
            <w:right w:val="none" w:sz="0" w:space="0" w:color="auto"/>
          </w:divBdr>
          <w:divsChild>
            <w:div w:id="1896963775">
              <w:marLeft w:val="2625"/>
              <w:marRight w:val="0"/>
              <w:marTop w:val="0"/>
              <w:marBottom w:val="0"/>
              <w:divBdr>
                <w:top w:val="none" w:sz="0" w:space="0" w:color="auto"/>
                <w:left w:val="none" w:sz="0" w:space="0" w:color="auto"/>
                <w:bottom w:val="none" w:sz="0" w:space="0" w:color="auto"/>
                <w:right w:val="none" w:sz="0" w:space="0" w:color="auto"/>
              </w:divBdr>
              <w:divsChild>
                <w:div w:id="1244414630">
                  <w:marLeft w:val="0"/>
                  <w:marRight w:val="0"/>
                  <w:marTop w:val="0"/>
                  <w:marBottom w:val="0"/>
                  <w:divBdr>
                    <w:top w:val="none" w:sz="0" w:space="0" w:color="auto"/>
                    <w:left w:val="none" w:sz="0" w:space="0" w:color="auto"/>
                    <w:bottom w:val="none" w:sz="0" w:space="0" w:color="auto"/>
                    <w:right w:val="none" w:sz="0" w:space="0" w:color="auto"/>
                  </w:divBdr>
                  <w:divsChild>
                    <w:div w:id="533150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8086867">
          <w:marLeft w:val="0"/>
          <w:marRight w:val="0"/>
          <w:marTop w:val="0"/>
          <w:marBottom w:val="300"/>
          <w:divBdr>
            <w:top w:val="none" w:sz="0" w:space="0" w:color="auto"/>
            <w:left w:val="none" w:sz="0" w:space="0" w:color="auto"/>
            <w:bottom w:val="none" w:sz="0" w:space="0" w:color="auto"/>
            <w:right w:val="none" w:sz="0" w:space="0" w:color="auto"/>
          </w:divBdr>
          <w:divsChild>
            <w:div w:id="126314156">
              <w:marLeft w:val="2625"/>
              <w:marRight w:val="0"/>
              <w:marTop w:val="0"/>
              <w:marBottom w:val="0"/>
              <w:divBdr>
                <w:top w:val="none" w:sz="0" w:space="0" w:color="auto"/>
                <w:left w:val="none" w:sz="0" w:space="0" w:color="auto"/>
                <w:bottom w:val="none" w:sz="0" w:space="0" w:color="auto"/>
                <w:right w:val="none" w:sz="0" w:space="0" w:color="auto"/>
              </w:divBdr>
              <w:divsChild>
                <w:div w:id="765925348">
                  <w:marLeft w:val="0"/>
                  <w:marRight w:val="0"/>
                  <w:marTop w:val="0"/>
                  <w:marBottom w:val="0"/>
                  <w:divBdr>
                    <w:top w:val="none" w:sz="0" w:space="0" w:color="auto"/>
                    <w:left w:val="none" w:sz="0" w:space="0" w:color="auto"/>
                    <w:bottom w:val="none" w:sz="0" w:space="0" w:color="auto"/>
                    <w:right w:val="none" w:sz="0" w:space="0" w:color="auto"/>
                  </w:divBdr>
                  <w:divsChild>
                    <w:div w:id="2027247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582535">
          <w:marLeft w:val="0"/>
          <w:marRight w:val="0"/>
          <w:marTop w:val="0"/>
          <w:marBottom w:val="300"/>
          <w:divBdr>
            <w:top w:val="none" w:sz="0" w:space="0" w:color="auto"/>
            <w:left w:val="none" w:sz="0" w:space="0" w:color="auto"/>
            <w:bottom w:val="none" w:sz="0" w:space="0" w:color="auto"/>
            <w:right w:val="none" w:sz="0" w:space="0" w:color="auto"/>
          </w:divBdr>
          <w:divsChild>
            <w:div w:id="1025716981">
              <w:marLeft w:val="2625"/>
              <w:marRight w:val="0"/>
              <w:marTop w:val="0"/>
              <w:marBottom w:val="0"/>
              <w:divBdr>
                <w:top w:val="none" w:sz="0" w:space="0" w:color="auto"/>
                <w:left w:val="none" w:sz="0" w:space="0" w:color="auto"/>
                <w:bottom w:val="none" w:sz="0" w:space="0" w:color="auto"/>
                <w:right w:val="none" w:sz="0" w:space="0" w:color="auto"/>
              </w:divBdr>
              <w:divsChild>
                <w:div w:id="168909415">
                  <w:marLeft w:val="0"/>
                  <w:marRight w:val="0"/>
                  <w:marTop w:val="0"/>
                  <w:marBottom w:val="0"/>
                  <w:divBdr>
                    <w:top w:val="none" w:sz="0" w:space="0" w:color="auto"/>
                    <w:left w:val="none" w:sz="0" w:space="0" w:color="auto"/>
                    <w:bottom w:val="none" w:sz="0" w:space="0" w:color="auto"/>
                    <w:right w:val="none" w:sz="0" w:space="0" w:color="auto"/>
                  </w:divBdr>
                  <w:divsChild>
                    <w:div w:id="471288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905403">
          <w:marLeft w:val="0"/>
          <w:marRight w:val="0"/>
          <w:marTop w:val="0"/>
          <w:marBottom w:val="300"/>
          <w:divBdr>
            <w:top w:val="none" w:sz="0" w:space="0" w:color="auto"/>
            <w:left w:val="none" w:sz="0" w:space="0" w:color="auto"/>
            <w:bottom w:val="none" w:sz="0" w:space="0" w:color="auto"/>
            <w:right w:val="none" w:sz="0" w:space="0" w:color="auto"/>
          </w:divBdr>
          <w:divsChild>
            <w:div w:id="1425104958">
              <w:marLeft w:val="2625"/>
              <w:marRight w:val="0"/>
              <w:marTop w:val="0"/>
              <w:marBottom w:val="0"/>
              <w:divBdr>
                <w:top w:val="none" w:sz="0" w:space="0" w:color="auto"/>
                <w:left w:val="none" w:sz="0" w:space="0" w:color="auto"/>
                <w:bottom w:val="none" w:sz="0" w:space="0" w:color="auto"/>
                <w:right w:val="none" w:sz="0" w:space="0" w:color="auto"/>
              </w:divBdr>
              <w:divsChild>
                <w:div w:id="1192380690">
                  <w:marLeft w:val="0"/>
                  <w:marRight w:val="0"/>
                  <w:marTop w:val="0"/>
                  <w:marBottom w:val="0"/>
                  <w:divBdr>
                    <w:top w:val="none" w:sz="0" w:space="0" w:color="auto"/>
                    <w:left w:val="none" w:sz="0" w:space="0" w:color="auto"/>
                    <w:bottom w:val="none" w:sz="0" w:space="0" w:color="auto"/>
                    <w:right w:val="none" w:sz="0" w:space="0" w:color="auto"/>
                  </w:divBdr>
                  <w:divsChild>
                    <w:div w:id="12572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0457297">
          <w:marLeft w:val="0"/>
          <w:marRight w:val="0"/>
          <w:marTop w:val="0"/>
          <w:marBottom w:val="300"/>
          <w:divBdr>
            <w:top w:val="none" w:sz="0" w:space="0" w:color="auto"/>
            <w:left w:val="none" w:sz="0" w:space="0" w:color="auto"/>
            <w:bottom w:val="none" w:sz="0" w:space="0" w:color="auto"/>
            <w:right w:val="none" w:sz="0" w:space="0" w:color="auto"/>
          </w:divBdr>
          <w:divsChild>
            <w:div w:id="1615861012">
              <w:marLeft w:val="2625"/>
              <w:marRight w:val="0"/>
              <w:marTop w:val="0"/>
              <w:marBottom w:val="0"/>
              <w:divBdr>
                <w:top w:val="none" w:sz="0" w:space="0" w:color="auto"/>
                <w:left w:val="none" w:sz="0" w:space="0" w:color="auto"/>
                <w:bottom w:val="none" w:sz="0" w:space="0" w:color="auto"/>
                <w:right w:val="none" w:sz="0" w:space="0" w:color="auto"/>
              </w:divBdr>
              <w:divsChild>
                <w:div w:id="90980065">
                  <w:marLeft w:val="0"/>
                  <w:marRight w:val="0"/>
                  <w:marTop w:val="0"/>
                  <w:marBottom w:val="0"/>
                  <w:divBdr>
                    <w:top w:val="none" w:sz="0" w:space="0" w:color="auto"/>
                    <w:left w:val="none" w:sz="0" w:space="0" w:color="auto"/>
                    <w:bottom w:val="none" w:sz="0" w:space="0" w:color="auto"/>
                    <w:right w:val="none" w:sz="0" w:space="0" w:color="auto"/>
                  </w:divBdr>
                  <w:divsChild>
                    <w:div w:id="1692994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1065492">
          <w:marLeft w:val="0"/>
          <w:marRight w:val="0"/>
          <w:marTop w:val="0"/>
          <w:marBottom w:val="300"/>
          <w:divBdr>
            <w:top w:val="none" w:sz="0" w:space="0" w:color="auto"/>
            <w:left w:val="none" w:sz="0" w:space="0" w:color="auto"/>
            <w:bottom w:val="none" w:sz="0" w:space="0" w:color="auto"/>
            <w:right w:val="none" w:sz="0" w:space="0" w:color="auto"/>
          </w:divBdr>
          <w:divsChild>
            <w:div w:id="1766921055">
              <w:marLeft w:val="2625"/>
              <w:marRight w:val="0"/>
              <w:marTop w:val="0"/>
              <w:marBottom w:val="0"/>
              <w:divBdr>
                <w:top w:val="none" w:sz="0" w:space="0" w:color="auto"/>
                <w:left w:val="none" w:sz="0" w:space="0" w:color="auto"/>
                <w:bottom w:val="none" w:sz="0" w:space="0" w:color="auto"/>
                <w:right w:val="none" w:sz="0" w:space="0" w:color="auto"/>
              </w:divBdr>
              <w:divsChild>
                <w:div w:id="605966077">
                  <w:marLeft w:val="0"/>
                  <w:marRight w:val="0"/>
                  <w:marTop w:val="0"/>
                  <w:marBottom w:val="0"/>
                  <w:divBdr>
                    <w:top w:val="none" w:sz="0" w:space="0" w:color="auto"/>
                    <w:left w:val="none" w:sz="0" w:space="0" w:color="auto"/>
                    <w:bottom w:val="none" w:sz="0" w:space="0" w:color="auto"/>
                    <w:right w:val="none" w:sz="0" w:space="0" w:color="auto"/>
                  </w:divBdr>
                  <w:divsChild>
                    <w:div w:id="1783305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487199">
          <w:marLeft w:val="0"/>
          <w:marRight w:val="0"/>
          <w:marTop w:val="0"/>
          <w:marBottom w:val="300"/>
          <w:divBdr>
            <w:top w:val="none" w:sz="0" w:space="0" w:color="auto"/>
            <w:left w:val="none" w:sz="0" w:space="0" w:color="auto"/>
            <w:bottom w:val="none" w:sz="0" w:space="0" w:color="auto"/>
            <w:right w:val="none" w:sz="0" w:space="0" w:color="auto"/>
          </w:divBdr>
          <w:divsChild>
            <w:div w:id="158734040">
              <w:marLeft w:val="2625"/>
              <w:marRight w:val="0"/>
              <w:marTop w:val="0"/>
              <w:marBottom w:val="0"/>
              <w:divBdr>
                <w:top w:val="none" w:sz="0" w:space="0" w:color="auto"/>
                <w:left w:val="none" w:sz="0" w:space="0" w:color="auto"/>
                <w:bottom w:val="none" w:sz="0" w:space="0" w:color="auto"/>
                <w:right w:val="none" w:sz="0" w:space="0" w:color="auto"/>
              </w:divBdr>
              <w:divsChild>
                <w:div w:id="709770735">
                  <w:marLeft w:val="0"/>
                  <w:marRight w:val="0"/>
                  <w:marTop w:val="0"/>
                  <w:marBottom w:val="0"/>
                  <w:divBdr>
                    <w:top w:val="none" w:sz="0" w:space="0" w:color="auto"/>
                    <w:left w:val="none" w:sz="0" w:space="0" w:color="auto"/>
                    <w:bottom w:val="none" w:sz="0" w:space="0" w:color="auto"/>
                    <w:right w:val="none" w:sz="0" w:space="0" w:color="auto"/>
                  </w:divBdr>
                  <w:divsChild>
                    <w:div w:id="54198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990485">
          <w:marLeft w:val="0"/>
          <w:marRight w:val="0"/>
          <w:marTop w:val="0"/>
          <w:marBottom w:val="300"/>
          <w:divBdr>
            <w:top w:val="none" w:sz="0" w:space="0" w:color="auto"/>
            <w:left w:val="none" w:sz="0" w:space="0" w:color="auto"/>
            <w:bottom w:val="none" w:sz="0" w:space="0" w:color="auto"/>
            <w:right w:val="none" w:sz="0" w:space="0" w:color="auto"/>
          </w:divBdr>
          <w:divsChild>
            <w:div w:id="163980230">
              <w:marLeft w:val="2625"/>
              <w:marRight w:val="0"/>
              <w:marTop w:val="0"/>
              <w:marBottom w:val="0"/>
              <w:divBdr>
                <w:top w:val="none" w:sz="0" w:space="0" w:color="auto"/>
                <w:left w:val="none" w:sz="0" w:space="0" w:color="auto"/>
                <w:bottom w:val="none" w:sz="0" w:space="0" w:color="auto"/>
                <w:right w:val="none" w:sz="0" w:space="0" w:color="auto"/>
              </w:divBdr>
              <w:divsChild>
                <w:div w:id="501161149">
                  <w:marLeft w:val="0"/>
                  <w:marRight w:val="0"/>
                  <w:marTop w:val="0"/>
                  <w:marBottom w:val="0"/>
                  <w:divBdr>
                    <w:top w:val="none" w:sz="0" w:space="0" w:color="auto"/>
                    <w:left w:val="none" w:sz="0" w:space="0" w:color="auto"/>
                    <w:bottom w:val="none" w:sz="0" w:space="0" w:color="auto"/>
                    <w:right w:val="none" w:sz="0" w:space="0" w:color="auto"/>
                  </w:divBdr>
                  <w:divsChild>
                    <w:div w:id="1298218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9653681">
          <w:marLeft w:val="0"/>
          <w:marRight w:val="0"/>
          <w:marTop w:val="0"/>
          <w:marBottom w:val="300"/>
          <w:divBdr>
            <w:top w:val="none" w:sz="0" w:space="0" w:color="auto"/>
            <w:left w:val="none" w:sz="0" w:space="0" w:color="auto"/>
            <w:bottom w:val="none" w:sz="0" w:space="0" w:color="auto"/>
            <w:right w:val="none" w:sz="0" w:space="0" w:color="auto"/>
          </w:divBdr>
          <w:divsChild>
            <w:div w:id="716778486">
              <w:marLeft w:val="2625"/>
              <w:marRight w:val="0"/>
              <w:marTop w:val="0"/>
              <w:marBottom w:val="0"/>
              <w:divBdr>
                <w:top w:val="none" w:sz="0" w:space="0" w:color="auto"/>
                <w:left w:val="none" w:sz="0" w:space="0" w:color="auto"/>
                <w:bottom w:val="none" w:sz="0" w:space="0" w:color="auto"/>
                <w:right w:val="none" w:sz="0" w:space="0" w:color="auto"/>
              </w:divBdr>
              <w:divsChild>
                <w:div w:id="219170348">
                  <w:marLeft w:val="0"/>
                  <w:marRight w:val="0"/>
                  <w:marTop w:val="0"/>
                  <w:marBottom w:val="0"/>
                  <w:divBdr>
                    <w:top w:val="none" w:sz="0" w:space="0" w:color="auto"/>
                    <w:left w:val="none" w:sz="0" w:space="0" w:color="auto"/>
                    <w:bottom w:val="none" w:sz="0" w:space="0" w:color="auto"/>
                    <w:right w:val="none" w:sz="0" w:space="0" w:color="auto"/>
                  </w:divBdr>
                  <w:divsChild>
                    <w:div w:id="1067219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995554">
          <w:marLeft w:val="0"/>
          <w:marRight w:val="0"/>
          <w:marTop w:val="0"/>
          <w:marBottom w:val="300"/>
          <w:divBdr>
            <w:top w:val="none" w:sz="0" w:space="0" w:color="auto"/>
            <w:left w:val="none" w:sz="0" w:space="0" w:color="auto"/>
            <w:bottom w:val="none" w:sz="0" w:space="0" w:color="auto"/>
            <w:right w:val="none" w:sz="0" w:space="0" w:color="auto"/>
          </w:divBdr>
          <w:divsChild>
            <w:div w:id="1742479404">
              <w:marLeft w:val="2625"/>
              <w:marRight w:val="0"/>
              <w:marTop w:val="0"/>
              <w:marBottom w:val="0"/>
              <w:divBdr>
                <w:top w:val="none" w:sz="0" w:space="0" w:color="auto"/>
                <w:left w:val="none" w:sz="0" w:space="0" w:color="auto"/>
                <w:bottom w:val="none" w:sz="0" w:space="0" w:color="auto"/>
                <w:right w:val="none" w:sz="0" w:space="0" w:color="auto"/>
              </w:divBdr>
              <w:divsChild>
                <w:div w:id="1885017626">
                  <w:marLeft w:val="0"/>
                  <w:marRight w:val="0"/>
                  <w:marTop w:val="0"/>
                  <w:marBottom w:val="0"/>
                  <w:divBdr>
                    <w:top w:val="none" w:sz="0" w:space="0" w:color="auto"/>
                    <w:left w:val="none" w:sz="0" w:space="0" w:color="auto"/>
                    <w:bottom w:val="none" w:sz="0" w:space="0" w:color="auto"/>
                    <w:right w:val="none" w:sz="0" w:space="0" w:color="auto"/>
                  </w:divBdr>
                  <w:divsChild>
                    <w:div w:id="1318610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13509">
          <w:marLeft w:val="0"/>
          <w:marRight w:val="0"/>
          <w:marTop w:val="0"/>
          <w:marBottom w:val="300"/>
          <w:divBdr>
            <w:top w:val="none" w:sz="0" w:space="0" w:color="auto"/>
            <w:left w:val="none" w:sz="0" w:space="0" w:color="auto"/>
            <w:bottom w:val="none" w:sz="0" w:space="0" w:color="auto"/>
            <w:right w:val="none" w:sz="0" w:space="0" w:color="auto"/>
          </w:divBdr>
          <w:divsChild>
            <w:div w:id="1007946793">
              <w:marLeft w:val="2625"/>
              <w:marRight w:val="0"/>
              <w:marTop w:val="0"/>
              <w:marBottom w:val="0"/>
              <w:divBdr>
                <w:top w:val="none" w:sz="0" w:space="0" w:color="auto"/>
                <w:left w:val="none" w:sz="0" w:space="0" w:color="auto"/>
                <w:bottom w:val="none" w:sz="0" w:space="0" w:color="auto"/>
                <w:right w:val="none" w:sz="0" w:space="0" w:color="auto"/>
              </w:divBdr>
              <w:divsChild>
                <w:div w:id="1669480531">
                  <w:marLeft w:val="0"/>
                  <w:marRight w:val="0"/>
                  <w:marTop w:val="0"/>
                  <w:marBottom w:val="0"/>
                  <w:divBdr>
                    <w:top w:val="none" w:sz="0" w:space="0" w:color="auto"/>
                    <w:left w:val="none" w:sz="0" w:space="0" w:color="auto"/>
                    <w:bottom w:val="none" w:sz="0" w:space="0" w:color="auto"/>
                    <w:right w:val="none" w:sz="0" w:space="0" w:color="auto"/>
                  </w:divBdr>
                  <w:divsChild>
                    <w:div w:id="4325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0994515">
          <w:marLeft w:val="0"/>
          <w:marRight w:val="0"/>
          <w:marTop w:val="0"/>
          <w:marBottom w:val="300"/>
          <w:divBdr>
            <w:top w:val="none" w:sz="0" w:space="0" w:color="auto"/>
            <w:left w:val="none" w:sz="0" w:space="0" w:color="auto"/>
            <w:bottom w:val="none" w:sz="0" w:space="0" w:color="auto"/>
            <w:right w:val="none" w:sz="0" w:space="0" w:color="auto"/>
          </w:divBdr>
          <w:divsChild>
            <w:div w:id="1001809736">
              <w:marLeft w:val="2625"/>
              <w:marRight w:val="0"/>
              <w:marTop w:val="0"/>
              <w:marBottom w:val="0"/>
              <w:divBdr>
                <w:top w:val="none" w:sz="0" w:space="0" w:color="auto"/>
                <w:left w:val="none" w:sz="0" w:space="0" w:color="auto"/>
                <w:bottom w:val="none" w:sz="0" w:space="0" w:color="auto"/>
                <w:right w:val="none" w:sz="0" w:space="0" w:color="auto"/>
              </w:divBdr>
              <w:divsChild>
                <w:div w:id="1261641488">
                  <w:marLeft w:val="0"/>
                  <w:marRight w:val="0"/>
                  <w:marTop w:val="0"/>
                  <w:marBottom w:val="0"/>
                  <w:divBdr>
                    <w:top w:val="none" w:sz="0" w:space="0" w:color="auto"/>
                    <w:left w:val="none" w:sz="0" w:space="0" w:color="auto"/>
                    <w:bottom w:val="none" w:sz="0" w:space="0" w:color="auto"/>
                    <w:right w:val="none" w:sz="0" w:space="0" w:color="auto"/>
                  </w:divBdr>
                  <w:divsChild>
                    <w:div w:id="1224485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4930417">
          <w:marLeft w:val="0"/>
          <w:marRight w:val="0"/>
          <w:marTop w:val="0"/>
          <w:marBottom w:val="300"/>
          <w:divBdr>
            <w:top w:val="none" w:sz="0" w:space="0" w:color="auto"/>
            <w:left w:val="none" w:sz="0" w:space="0" w:color="auto"/>
            <w:bottom w:val="none" w:sz="0" w:space="0" w:color="auto"/>
            <w:right w:val="none" w:sz="0" w:space="0" w:color="auto"/>
          </w:divBdr>
          <w:divsChild>
            <w:div w:id="2027176372">
              <w:marLeft w:val="2625"/>
              <w:marRight w:val="0"/>
              <w:marTop w:val="0"/>
              <w:marBottom w:val="0"/>
              <w:divBdr>
                <w:top w:val="none" w:sz="0" w:space="0" w:color="auto"/>
                <w:left w:val="none" w:sz="0" w:space="0" w:color="auto"/>
                <w:bottom w:val="none" w:sz="0" w:space="0" w:color="auto"/>
                <w:right w:val="none" w:sz="0" w:space="0" w:color="auto"/>
              </w:divBdr>
              <w:divsChild>
                <w:div w:id="846670257">
                  <w:marLeft w:val="0"/>
                  <w:marRight w:val="0"/>
                  <w:marTop w:val="0"/>
                  <w:marBottom w:val="0"/>
                  <w:divBdr>
                    <w:top w:val="none" w:sz="0" w:space="0" w:color="auto"/>
                    <w:left w:val="none" w:sz="0" w:space="0" w:color="auto"/>
                    <w:bottom w:val="none" w:sz="0" w:space="0" w:color="auto"/>
                    <w:right w:val="none" w:sz="0" w:space="0" w:color="auto"/>
                  </w:divBdr>
                  <w:divsChild>
                    <w:div w:id="140928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92843">
          <w:marLeft w:val="0"/>
          <w:marRight w:val="0"/>
          <w:marTop w:val="0"/>
          <w:marBottom w:val="300"/>
          <w:divBdr>
            <w:top w:val="none" w:sz="0" w:space="0" w:color="auto"/>
            <w:left w:val="none" w:sz="0" w:space="0" w:color="auto"/>
            <w:bottom w:val="none" w:sz="0" w:space="0" w:color="auto"/>
            <w:right w:val="none" w:sz="0" w:space="0" w:color="auto"/>
          </w:divBdr>
          <w:divsChild>
            <w:div w:id="353381810">
              <w:marLeft w:val="2625"/>
              <w:marRight w:val="0"/>
              <w:marTop w:val="0"/>
              <w:marBottom w:val="0"/>
              <w:divBdr>
                <w:top w:val="none" w:sz="0" w:space="0" w:color="auto"/>
                <w:left w:val="none" w:sz="0" w:space="0" w:color="auto"/>
                <w:bottom w:val="none" w:sz="0" w:space="0" w:color="auto"/>
                <w:right w:val="none" w:sz="0" w:space="0" w:color="auto"/>
              </w:divBdr>
              <w:divsChild>
                <w:div w:id="1109666669">
                  <w:marLeft w:val="0"/>
                  <w:marRight w:val="0"/>
                  <w:marTop w:val="0"/>
                  <w:marBottom w:val="0"/>
                  <w:divBdr>
                    <w:top w:val="none" w:sz="0" w:space="0" w:color="auto"/>
                    <w:left w:val="none" w:sz="0" w:space="0" w:color="auto"/>
                    <w:bottom w:val="none" w:sz="0" w:space="0" w:color="auto"/>
                    <w:right w:val="none" w:sz="0" w:space="0" w:color="auto"/>
                  </w:divBdr>
                  <w:divsChild>
                    <w:div w:id="62812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5178326">
          <w:marLeft w:val="0"/>
          <w:marRight w:val="0"/>
          <w:marTop w:val="0"/>
          <w:marBottom w:val="300"/>
          <w:divBdr>
            <w:top w:val="none" w:sz="0" w:space="0" w:color="auto"/>
            <w:left w:val="none" w:sz="0" w:space="0" w:color="auto"/>
            <w:bottom w:val="none" w:sz="0" w:space="0" w:color="auto"/>
            <w:right w:val="none" w:sz="0" w:space="0" w:color="auto"/>
          </w:divBdr>
          <w:divsChild>
            <w:div w:id="817647402">
              <w:marLeft w:val="2625"/>
              <w:marRight w:val="0"/>
              <w:marTop w:val="0"/>
              <w:marBottom w:val="0"/>
              <w:divBdr>
                <w:top w:val="none" w:sz="0" w:space="0" w:color="auto"/>
                <w:left w:val="none" w:sz="0" w:space="0" w:color="auto"/>
                <w:bottom w:val="none" w:sz="0" w:space="0" w:color="auto"/>
                <w:right w:val="none" w:sz="0" w:space="0" w:color="auto"/>
              </w:divBdr>
              <w:divsChild>
                <w:div w:id="1519660063">
                  <w:marLeft w:val="0"/>
                  <w:marRight w:val="0"/>
                  <w:marTop w:val="0"/>
                  <w:marBottom w:val="0"/>
                  <w:divBdr>
                    <w:top w:val="none" w:sz="0" w:space="0" w:color="auto"/>
                    <w:left w:val="none" w:sz="0" w:space="0" w:color="auto"/>
                    <w:bottom w:val="none" w:sz="0" w:space="0" w:color="auto"/>
                    <w:right w:val="none" w:sz="0" w:space="0" w:color="auto"/>
                  </w:divBdr>
                  <w:divsChild>
                    <w:div w:id="1603757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4004314">
          <w:marLeft w:val="0"/>
          <w:marRight w:val="0"/>
          <w:marTop w:val="0"/>
          <w:marBottom w:val="300"/>
          <w:divBdr>
            <w:top w:val="none" w:sz="0" w:space="0" w:color="auto"/>
            <w:left w:val="none" w:sz="0" w:space="0" w:color="auto"/>
            <w:bottom w:val="none" w:sz="0" w:space="0" w:color="auto"/>
            <w:right w:val="none" w:sz="0" w:space="0" w:color="auto"/>
          </w:divBdr>
          <w:divsChild>
            <w:div w:id="912083564">
              <w:marLeft w:val="2625"/>
              <w:marRight w:val="0"/>
              <w:marTop w:val="0"/>
              <w:marBottom w:val="0"/>
              <w:divBdr>
                <w:top w:val="none" w:sz="0" w:space="0" w:color="auto"/>
                <w:left w:val="none" w:sz="0" w:space="0" w:color="auto"/>
                <w:bottom w:val="none" w:sz="0" w:space="0" w:color="auto"/>
                <w:right w:val="none" w:sz="0" w:space="0" w:color="auto"/>
              </w:divBdr>
              <w:divsChild>
                <w:div w:id="382100822">
                  <w:marLeft w:val="0"/>
                  <w:marRight w:val="0"/>
                  <w:marTop w:val="0"/>
                  <w:marBottom w:val="0"/>
                  <w:divBdr>
                    <w:top w:val="none" w:sz="0" w:space="0" w:color="auto"/>
                    <w:left w:val="none" w:sz="0" w:space="0" w:color="auto"/>
                    <w:bottom w:val="none" w:sz="0" w:space="0" w:color="auto"/>
                    <w:right w:val="none" w:sz="0" w:space="0" w:color="auto"/>
                  </w:divBdr>
                  <w:divsChild>
                    <w:div w:id="1336228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5466805">
          <w:marLeft w:val="0"/>
          <w:marRight w:val="0"/>
          <w:marTop w:val="0"/>
          <w:marBottom w:val="300"/>
          <w:divBdr>
            <w:top w:val="none" w:sz="0" w:space="0" w:color="auto"/>
            <w:left w:val="none" w:sz="0" w:space="0" w:color="auto"/>
            <w:bottom w:val="none" w:sz="0" w:space="0" w:color="auto"/>
            <w:right w:val="none" w:sz="0" w:space="0" w:color="auto"/>
          </w:divBdr>
          <w:divsChild>
            <w:div w:id="43725577">
              <w:marLeft w:val="2625"/>
              <w:marRight w:val="0"/>
              <w:marTop w:val="0"/>
              <w:marBottom w:val="0"/>
              <w:divBdr>
                <w:top w:val="none" w:sz="0" w:space="0" w:color="auto"/>
                <w:left w:val="none" w:sz="0" w:space="0" w:color="auto"/>
                <w:bottom w:val="none" w:sz="0" w:space="0" w:color="auto"/>
                <w:right w:val="none" w:sz="0" w:space="0" w:color="auto"/>
              </w:divBdr>
              <w:divsChild>
                <w:div w:id="1025054164">
                  <w:marLeft w:val="0"/>
                  <w:marRight w:val="0"/>
                  <w:marTop w:val="0"/>
                  <w:marBottom w:val="0"/>
                  <w:divBdr>
                    <w:top w:val="none" w:sz="0" w:space="0" w:color="auto"/>
                    <w:left w:val="none" w:sz="0" w:space="0" w:color="auto"/>
                    <w:bottom w:val="none" w:sz="0" w:space="0" w:color="auto"/>
                    <w:right w:val="none" w:sz="0" w:space="0" w:color="auto"/>
                  </w:divBdr>
                  <w:divsChild>
                    <w:div w:id="155734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6031737">
          <w:marLeft w:val="0"/>
          <w:marRight w:val="0"/>
          <w:marTop w:val="0"/>
          <w:marBottom w:val="300"/>
          <w:divBdr>
            <w:top w:val="none" w:sz="0" w:space="0" w:color="auto"/>
            <w:left w:val="none" w:sz="0" w:space="0" w:color="auto"/>
            <w:bottom w:val="none" w:sz="0" w:space="0" w:color="auto"/>
            <w:right w:val="none" w:sz="0" w:space="0" w:color="auto"/>
          </w:divBdr>
          <w:divsChild>
            <w:div w:id="2110344652">
              <w:marLeft w:val="2625"/>
              <w:marRight w:val="0"/>
              <w:marTop w:val="0"/>
              <w:marBottom w:val="0"/>
              <w:divBdr>
                <w:top w:val="none" w:sz="0" w:space="0" w:color="auto"/>
                <w:left w:val="none" w:sz="0" w:space="0" w:color="auto"/>
                <w:bottom w:val="none" w:sz="0" w:space="0" w:color="auto"/>
                <w:right w:val="none" w:sz="0" w:space="0" w:color="auto"/>
              </w:divBdr>
              <w:divsChild>
                <w:div w:id="1597404575">
                  <w:marLeft w:val="0"/>
                  <w:marRight w:val="0"/>
                  <w:marTop w:val="0"/>
                  <w:marBottom w:val="0"/>
                  <w:divBdr>
                    <w:top w:val="none" w:sz="0" w:space="0" w:color="auto"/>
                    <w:left w:val="none" w:sz="0" w:space="0" w:color="auto"/>
                    <w:bottom w:val="none" w:sz="0" w:space="0" w:color="auto"/>
                    <w:right w:val="none" w:sz="0" w:space="0" w:color="auto"/>
                  </w:divBdr>
                  <w:divsChild>
                    <w:div w:id="201865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6515930">
          <w:marLeft w:val="0"/>
          <w:marRight w:val="0"/>
          <w:marTop w:val="0"/>
          <w:marBottom w:val="300"/>
          <w:divBdr>
            <w:top w:val="none" w:sz="0" w:space="0" w:color="auto"/>
            <w:left w:val="none" w:sz="0" w:space="0" w:color="auto"/>
            <w:bottom w:val="none" w:sz="0" w:space="0" w:color="auto"/>
            <w:right w:val="none" w:sz="0" w:space="0" w:color="auto"/>
          </w:divBdr>
          <w:divsChild>
            <w:div w:id="1922177198">
              <w:marLeft w:val="2625"/>
              <w:marRight w:val="0"/>
              <w:marTop w:val="0"/>
              <w:marBottom w:val="0"/>
              <w:divBdr>
                <w:top w:val="none" w:sz="0" w:space="0" w:color="auto"/>
                <w:left w:val="none" w:sz="0" w:space="0" w:color="auto"/>
                <w:bottom w:val="none" w:sz="0" w:space="0" w:color="auto"/>
                <w:right w:val="none" w:sz="0" w:space="0" w:color="auto"/>
              </w:divBdr>
              <w:divsChild>
                <w:div w:id="205724713">
                  <w:marLeft w:val="0"/>
                  <w:marRight w:val="0"/>
                  <w:marTop w:val="0"/>
                  <w:marBottom w:val="0"/>
                  <w:divBdr>
                    <w:top w:val="none" w:sz="0" w:space="0" w:color="auto"/>
                    <w:left w:val="none" w:sz="0" w:space="0" w:color="auto"/>
                    <w:bottom w:val="none" w:sz="0" w:space="0" w:color="auto"/>
                    <w:right w:val="none" w:sz="0" w:space="0" w:color="auto"/>
                  </w:divBdr>
                  <w:divsChild>
                    <w:div w:id="597909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5833799">
          <w:marLeft w:val="0"/>
          <w:marRight w:val="0"/>
          <w:marTop w:val="0"/>
          <w:marBottom w:val="300"/>
          <w:divBdr>
            <w:top w:val="none" w:sz="0" w:space="0" w:color="auto"/>
            <w:left w:val="none" w:sz="0" w:space="0" w:color="auto"/>
            <w:bottom w:val="none" w:sz="0" w:space="0" w:color="auto"/>
            <w:right w:val="none" w:sz="0" w:space="0" w:color="auto"/>
          </w:divBdr>
          <w:divsChild>
            <w:div w:id="615722003">
              <w:marLeft w:val="2625"/>
              <w:marRight w:val="0"/>
              <w:marTop w:val="0"/>
              <w:marBottom w:val="0"/>
              <w:divBdr>
                <w:top w:val="none" w:sz="0" w:space="0" w:color="auto"/>
                <w:left w:val="none" w:sz="0" w:space="0" w:color="auto"/>
                <w:bottom w:val="none" w:sz="0" w:space="0" w:color="auto"/>
                <w:right w:val="none" w:sz="0" w:space="0" w:color="auto"/>
              </w:divBdr>
              <w:divsChild>
                <w:div w:id="967779872">
                  <w:marLeft w:val="0"/>
                  <w:marRight w:val="0"/>
                  <w:marTop w:val="0"/>
                  <w:marBottom w:val="0"/>
                  <w:divBdr>
                    <w:top w:val="none" w:sz="0" w:space="0" w:color="auto"/>
                    <w:left w:val="none" w:sz="0" w:space="0" w:color="auto"/>
                    <w:bottom w:val="none" w:sz="0" w:space="0" w:color="auto"/>
                    <w:right w:val="none" w:sz="0" w:space="0" w:color="auto"/>
                  </w:divBdr>
                  <w:divsChild>
                    <w:div w:id="1067805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8326844">
          <w:marLeft w:val="0"/>
          <w:marRight w:val="0"/>
          <w:marTop w:val="0"/>
          <w:marBottom w:val="300"/>
          <w:divBdr>
            <w:top w:val="none" w:sz="0" w:space="0" w:color="auto"/>
            <w:left w:val="none" w:sz="0" w:space="0" w:color="auto"/>
            <w:bottom w:val="none" w:sz="0" w:space="0" w:color="auto"/>
            <w:right w:val="none" w:sz="0" w:space="0" w:color="auto"/>
          </w:divBdr>
          <w:divsChild>
            <w:div w:id="1310086347">
              <w:marLeft w:val="2625"/>
              <w:marRight w:val="0"/>
              <w:marTop w:val="0"/>
              <w:marBottom w:val="0"/>
              <w:divBdr>
                <w:top w:val="none" w:sz="0" w:space="0" w:color="auto"/>
                <w:left w:val="none" w:sz="0" w:space="0" w:color="auto"/>
                <w:bottom w:val="none" w:sz="0" w:space="0" w:color="auto"/>
                <w:right w:val="none" w:sz="0" w:space="0" w:color="auto"/>
              </w:divBdr>
              <w:divsChild>
                <w:div w:id="909001121">
                  <w:marLeft w:val="0"/>
                  <w:marRight w:val="0"/>
                  <w:marTop w:val="0"/>
                  <w:marBottom w:val="0"/>
                  <w:divBdr>
                    <w:top w:val="none" w:sz="0" w:space="0" w:color="auto"/>
                    <w:left w:val="none" w:sz="0" w:space="0" w:color="auto"/>
                    <w:bottom w:val="none" w:sz="0" w:space="0" w:color="auto"/>
                    <w:right w:val="none" w:sz="0" w:space="0" w:color="auto"/>
                  </w:divBdr>
                  <w:divsChild>
                    <w:div w:id="2125415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4965052">
          <w:marLeft w:val="0"/>
          <w:marRight w:val="0"/>
          <w:marTop w:val="0"/>
          <w:marBottom w:val="300"/>
          <w:divBdr>
            <w:top w:val="none" w:sz="0" w:space="0" w:color="auto"/>
            <w:left w:val="none" w:sz="0" w:space="0" w:color="auto"/>
            <w:bottom w:val="none" w:sz="0" w:space="0" w:color="auto"/>
            <w:right w:val="none" w:sz="0" w:space="0" w:color="auto"/>
          </w:divBdr>
          <w:divsChild>
            <w:div w:id="1494906279">
              <w:marLeft w:val="2625"/>
              <w:marRight w:val="0"/>
              <w:marTop w:val="0"/>
              <w:marBottom w:val="0"/>
              <w:divBdr>
                <w:top w:val="none" w:sz="0" w:space="0" w:color="auto"/>
                <w:left w:val="none" w:sz="0" w:space="0" w:color="auto"/>
                <w:bottom w:val="none" w:sz="0" w:space="0" w:color="auto"/>
                <w:right w:val="none" w:sz="0" w:space="0" w:color="auto"/>
              </w:divBdr>
              <w:divsChild>
                <w:div w:id="1133208625">
                  <w:marLeft w:val="0"/>
                  <w:marRight w:val="0"/>
                  <w:marTop w:val="0"/>
                  <w:marBottom w:val="0"/>
                  <w:divBdr>
                    <w:top w:val="none" w:sz="0" w:space="0" w:color="auto"/>
                    <w:left w:val="none" w:sz="0" w:space="0" w:color="auto"/>
                    <w:bottom w:val="none" w:sz="0" w:space="0" w:color="auto"/>
                    <w:right w:val="none" w:sz="0" w:space="0" w:color="auto"/>
                  </w:divBdr>
                  <w:divsChild>
                    <w:div w:id="83578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4707832">
          <w:marLeft w:val="0"/>
          <w:marRight w:val="0"/>
          <w:marTop w:val="0"/>
          <w:marBottom w:val="300"/>
          <w:divBdr>
            <w:top w:val="none" w:sz="0" w:space="0" w:color="auto"/>
            <w:left w:val="none" w:sz="0" w:space="0" w:color="auto"/>
            <w:bottom w:val="none" w:sz="0" w:space="0" w:color="auto"/>
            <w:right w:val="none" w:sz="0" w:space="0" w:color="auto"/>
          </w:divBdr>
          <w:divsChild>
            <w:div w:id="276527298">
              <w:marLeft w:val="2625"/>
              <w:marRight w:val="0"/>
              <w:marTop w:val="0"/>
              <w:marBottom w:val="0"/>
              <w:divBdr>
                <w:top w:val="none" w:sz="0" w:space="0" w:color="auto"/>
                <w:left w:val="none" w:sz="0" w:space="0" w:color="auto"/>
                <w:bottom w:val="none" w:sz="0" w:space="0" w:color="auto"/>
                <w:right w:val="none" w:sz="0" w:space="0" w:color="auto"/>
              </w:divBdr>
              <w:divsChild>
                <w:div w:id="687410761">
                  <w:marLeft w:val="0"/>
                  <w:marRight w:val="0"/>
                  <w:marTop w:val="0"/>
                  <w:marBottom w:val="0"/>
                  <w:divBdr>
                    <w:top w:val="none" w:sz="0" w:space="0" w:color="auto"/>
                    <w:left w:val="none" w:sz="0" w:space="0" w:color="auto"/>
                    <w:bottom w:val="none" w:sz="0" w:space="0" w:color="auto"/>
                    <w:right w:val="none" w:sz="0" w:space="0" w:color="auto"/>
                  </w:divBdr>
                  <w:divsChild>
                    <w:div w:id="36324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679855">
          <w:marLeft w:val="0"/>
          <w:marRight w:val="0"/>
          <w:marTop w:val="0"/>
          <w:marBottom w:val="300"/>
          <w:divBdr>
            <w:top w:val="none" w:sz="0" w:space="0" w:color="auto"/>
            <w:left w:val="none" w:sz="0" w:space="0" w:color="auto"/>
            <w:bottom w:val="none" w:sz="0" w:space="0" w:color="auto"/>
            <w:right w:val="none" w:sz="0" w:space="0" w:color="auto"/>
          </w:divBdr>
          <w:divsChild>
            <w:div w:id="1235819412">
              <w:marLeft w:val="2625"/>
              <w:marRight w:val="0"/>
              <w:marTop w:val="0"/>
              <w:marBottom w:val="0"/>
              <w:divBdr>
                <w:top w:val="none" w:sz="0" w:space="0" w:color="auto"/>
                <w:left w:val="none" w:sz="0" w:space="0" w:color="auto"/>
                <w:bottom w:val="none" w:sz="0" w:space="0" w:color="auto"/>
                <w:right w:val="none" w:sz="0" w:space="0" w:color="auto"/>
              </w:divBdr>
              <w:divsChild>
                <w:div w:id="283778799">
                  <w:marLeft w:val="0"/>
                  <w:marRight w:val="0"/>
                  <w:marTop w:val="0"/>
                  <w:marBottom w:val="0"/>
                  <w:divBdr>
                    <w:top w:val="none" w:sz="0" w:space="0" w:color="auto"/>
                    <w:left w:val="none" w:sz="0" w:space="0" w:color="auto"/>
                    <w:bottom w:val="none" w:sz="0" w:space="0" w:color="auto"/>
                    <w:right w:val="none" w:sz="0" w:space="0" w:color="auto"/>
                  </w:divBdr>
                  <w:divsChild>
                    <w:div w:id="620765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575604">
          <w:marLeft w:val="0"/>
          <w:marRight w:val="0"/>
          <w:marTop w:val="0"/>
          <w:marBottom w:val="300"/>
          <w:divBdr>
            <w:top w:val="none" w:sz="0" w:space="0" w:color="auto"/>
            <w:left w:val="none" w:sz="0" w:space="0" w:color="auto"/>
            <w:bottom w:val="none" w:sz="0" w:space="0" w:color="auto"/>
            <w:right w:val="none" w:sz="0" w:space="0" w:color="auto"/>
          </w:divBdr>
          <w:divsChild>
            <w:div w:id="586840042">
              <w:marLeft w:val="2625"/>
              <w:marRight w:val="0"/>
              <w:marTop w:val="0"/>
              <w:marBottom w:val="0"/>
              <w:divBdr>
                <w:top w:val="none" w:sz="0" w:space="0" w:color="auto"/>
                <w:left w:val="none" w:sz="0" w:space="0" w:color="auto"/>
                <w:bottom w:val="none" w:sz="0" w:space="0" w:color="auto"/>
                <w:right w:val="none" w:sz="0" w:space="0" w:color="auto"/>
              </w:divBdr>
              <w:divsChild>
                <w:div w:id="1116561379">
                  <w:marLeft w:val="0"/>
                  <w:marRight w:val="0"/>
                  <w:marTop w:val="0"/>
                  <w:marBottom w:val="0"/>
                  <w:divBdr>
                    <w:top w:val="none" w:sz="0" w:space="0" w:color="auto"/>
                    <w:left w:val="none" w:sz="0" w:space="0" w:color="auto"/>
                    <w:bottom w:val="none" w:sz="0" w:space="0" w:color="auto"/>
                    <w:right w:val="none" w:sz="0" w:space="0" w:color="auto"/>
                  </w:divBdr>
                  <w:divsChild>
                    <w:div w:id="14150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494604">
          <w:marLeft w:val="0"/>
          <w:marRight w:val="0"/>
          <w:marTop w:val="0"/>
          <w:marBottom w:val="300"/>
          <w:divBdr>
            <w:top w:val="none" w:sz="0" w:space="0" w:color="auto"/>
            <w:left w:val="none" w:sz="0" w:space="0" w:color="auto"/>
            <w:bottom w:val="none" w:sz="0" w:space="0" w:color="auto"/>
            <w:right w:val="none" w:sz="0" w:space="0" w:color="auto"/>
          </w:divBdr>
          <w:divsChild>
            <w:div w:id="143015896">
              <w:marLeft w:val="2625"/>
              <w:marRight w:val="0"/>
              <w:marTop w:val="0"/>
              <w:marBottom w:val="0"/>
              <w:divBdr>
                <w:top w:val="none" w:sz="0" w:space="0" w:color="auto"/>
                <w:left w:val="none" w:sz="0" w:space="0" w:color="auto"/>
                <w:bottom w:val="none" w:sz="0" w:space="0" w:color="auto"/>
                <w:right w:val="none" w:sz="0" w:space="0" w:color="auto"/>
              </w:divBdr>
              <w:divsChild>
                <w:div w:id="1092161204">
                  <w:marLeft w:val="0"/>
                  <w:marRight w:val="0"/>
                  <w:marTop w:val="0"/>
                  <w:marBottom w:val="0"/>
                  <w:divBdr>
                    <w:top w:val="none" w:sz="0" w:space="0" w:color="auto"/>
                    <w:left w:val="none" w:sz="0" w:space="0" w:color="auto"/>
                    <w:bottom w:val="none" w:sz="0" w:space="0" w:color="auto"/>
                    <w:right w:val="none" w:sz="0" w:space="0" w:color="auto"/>
                  </w:divBdr>
                  <w:divsChild>
                    <w:div w:id="473570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130236">
          <w:marLeft w:val="0"/>
          <w:marRight w:val="0"/>
          <w:marTop w:val="0"/>
          <w:marBottom w:val="300"/>
          <w:divBdr>
            <w:top w:val="none" w:sz="0" w:space="0" w:color="auto"/>
            <w:left w:val="none" w:sz="0" w:space="0" w:color="auto"/>
            <w:bottom w:val="none" w:sz="0" w:space="0" w:color="auto"/>
            <w:right w:val="none" w:sz="0" w:space="0" w:color="auto"/>
          </w:divBdr>
          <w:divsChild>
            <w:div w:id="1751541958">
              <w:marLeft w:val="2625"/>
              <w:marRight w:val="0"/>
              <w:marTop w:val="0"/>
              <w:marBottom w:val="0"/>
              <w:divBdr>
                <w:top w:val="none" w:sz="0" w:space="0" w:color="auto"/>
                <w:left w:val="none" w:sz="0" w:space="0" w:color="auto"/>
                <w:bottom w:val="none" w:sz="0" w:space="0" w:color="auto"/>
                <w:right w:val="none" w:sz="0" w:space="0" w:color="auto"/>
              </w:divBdr>
              <w:divsChild>
                <w:div w:id="310259758">
                  <w:marLeft w:val="0"/>
                  <w:marRight w:val="0"/>
                  <w:marTop w:val="0"/>
                  <w:marBottom w:val="0"/>
                  <w:divBdr>
                    <w:top w:val="none" w:sz="0" w:space="0" w:color="auto"/>
                    <w:left w:val="none" w:sz="0" w:space="0" w:color="auto"/>
                    <w:bottom w:val="none" w:sz="0" w:space="0" w:color="auto"/>
                    <w:right w:val="none" w:sz="0" w:space="0" w:color="auto"/>
                  </w:divBdr>
                  <w:divsChild>
                    <w:div w:id="1684623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690450">
          <w:marLeft w:val="0"/>
          <w:marRight w:val="0"/>
          <w:marTop w:val="0"/>
          <w:marBottom w:val="300"/>
          <w:divBdr>
            <w:top w:val="none" w:sz="0" w:space="0" w:color="auto"/>
            <w:left w:val="none" w:sz="0" w:space="0" w:color="auto"/>
            <w:bottom w:val="none" w:sz="0" w:space="0" w:color="auto"/>
            <w:right w:val="none" w:sz="0" w:space="0" w:color="auto"/>
          </w:divBdr>
          <w:divsChild>
            <w:div w:id="393234269">
              <w:marLeft w:val="2625"/>
              <w:marRight w:val="0"/>
              <w:marTop w:val="0"/>
              <w:marBottom w:val="0"/>
              <w:divBdr>
                <w:top w:val="none" w:sz="0" w:space="0" w:color="auto"/>
                <w:left w:val="none" w:sz="0" w:space="0" w:color="auto"/>
                <w:bottom w:val="none" w:sz="0" w:space="0" w:color="auto"/>
                <w:right w:val="none" w:sz="0" w:space="0" w:color="auto"/>
              </w:divBdr>
              <w:divsChild>
                <w:div w:id="248348548">
                  <w:marLeft w:val="0"/>
                  <w:marRight w:val="0"/>
                  <w:marTop w:val="0"/>
                  <w:marBottom w:val="0"/>
                  <w:divBdr>
                    <w:top w:val="none" w:sz="0" w:space="0" w:color="auto"/>
                    <w:left w:val="none" w:sz="0" w:space="0" w:color="auto"/>
                    <w:bottom w:val="none" w:sz="0" w:space="0" w:color="auto"/>
                    <w:right w:val="none" w:sz="0" w:space="0" w:color="auto"/>
                  </w:divBdr>
                  <w:divsChild>
                    <w:div w:id="1215389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626040">
          <w:marLeft w:val="0"/>
          <w:marRight w:val="0"/>
          <w:marTop w:val="0"/>
          <w:marBottom w:val="300"/>
          <w:divBdr>
            <w:top w:val="none" w:sz="0" w:space="0" w:color="auto"/>
            <w:left w:val="none" w:sz="0" w:space="0" w:color="auto"/>
            <w:bottom w:val="none" w:sz="0" w:space="0" w:color="auto"/>
            <w:right w:val="none" w:sz="0" w:space="0" w:color="auto"/>
          </w:divBdr>
          <w:divsChild>
            <w:div w:id="796141142">
              <w:marLeft w:val="2625"/>
              <w:marRight w:val="0"/>
              <w:marTop w:val="0"/>
              <w:marBottom w:val="0"/>
              <w:divBdr>
                <w:top w:val="none" w:sz="0" w:space="0" w:color="auto"/>
                <w:left w:val="none" w:sz="0" w:space="0" w:color="auto"/>
                <w:bottom w:val="none" w:sz="0" w:space="0" w:color="auto"/>
                <w:right w:val="none" w:sz="0" w:space="0" w:color="auto"/>
              </w:divBdr>
              <w:divsChild>
                <w:div w:id="1464040294">
                  <w:marLeft w:val="0"/>
                  <w:marRight w:val="0"/>
                  <w:marTop w:val="0"/>
                  <w:marBottom w:val="0"/>
                  <w:divBdr>
                    <w:top w:val="none" w:sz="0" w:space="0" w:color="auto"/>
                    <w:left w:val="none" w:sz="0" w:space="0" w:color="auto"/>
                    <w:bottom w:val="none" w:sz="0" w:space="0" w:color="auto"/>
                    <w:right w:val="none" w:sz="0" w:space="0" w:color="auto"/>
                  </w:divBdr>
                  <w:divsChild>
                    <w:div w:id="2136672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6870678">
          <w:marLeft w:val="0"/>
          <w:marRight w:val="0"/>
          <w:marTop w:val="0"/>
          <w:marBottom w:val="300"/>
          <w:divBdr>
            <w:top w:val="none" w:sz="0" w:space="0" w:color="auto"/>
            <w:left w:val="none" w:sz="0" w:space="0" w:color="auto"/>
            <w:bottom w:val="none" w:sz="0" w:space="0" w:color="auto"/>
            <w:right w:val="none" w:sz="0" w:space="0" w:color="auto"/>
          </w:divBdr>
          <w:divsChild>
            <w:div w:id="1880242554">
              <w:marLeft w:val="2625"/>
              <w:marRight w:val="0"/>
              <w:marTop w:val="0"/>
              <w:marBottom w:val="0"/>
              <w:divBdr>
                <w:top w:val="none" w:sz="0" w:space="0" w:color="auto"/>
                <w:left w:val="none" w:sz="0" w:space="0" w:color="auto"/>
                <w:bottom w:val="none" w:sz="0" w:space="0" w:color="auto"/>
                <w:right w:val="none" w:sz="0" w:space="0" w:color="auto"/>
              </w:divBdr>
              <w:divsChild>
                <w:div w:id="2093776681">
                  <w:marLeft w:val="0"/>
                  <w:marRight w:val="0"/>
                  <w:marTop w:val="0"/>
                  <w:marBottom w:val="0"/>
                  <w:divBdr>
                    <w:top w:val="none" w:sz="0" w:space="0" w:color="auto"/>
                    <w:left w:val="none" w:sz="0" w:space="0" w:color="auto"/>
                    <w:bottom w:val="none" w:sz="0" w:space="0" w:color="auto"/>
                    <w:right w:val="none" w:sz="0" w:space="0" w:color="auto"/>
                  </w:divBdr>
                  <w:divsChild>
                    <w:div w:id="1847744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7564351">
          <w:marLeft w:val="0"/>
          <w:marRight w:val="0"/>
          <w:marTop w:val="0"/>
          <w:marBottom w:val="300"/>
          <w:divBdr>
            <w:top w:val="none" w:sz="0" w:space="0" w:color="auto"/>
            <w:left w:val="none" w:sz="0" w:space="0" w:color="auto"/>
            <w:bottom w:val="none" w:sz="0" w:space="0" w:color="auto"/>
            <w:right w:val="none" w:sz="0" w:space="0" w:color="auto"/>
          </w:divBdr>
          <w:divsChild>
            <w:div w:id="287204384">
              <w:marLeft w:val="2625"/>
              <w:marRight w:val="0"/>
              <w:marTop w:val="0"/>
              <w:marBottom w:val="0"/>
              <w:divBdr>
                <w:top w:val="none" w:sz="0" w:space="0" w:color="auto"/>
                <w:left w:val="none" w:sz="0" w:space="0" w:color="auto"/>
                <w:bottom w:val="none" w:sz="0" w:space="0" w:color="auto"/>
                <w:right w:val="none" w:sz="0" w:space="0" w:color="auto"/>
              </w:divBdr>
              <w:divsChild>
                <w:div w:id="1351757684">
                  <w:marLeft w:val="0"/>
                  <w:marRight w:val="0"/>
                  <w:marTop w:val="0"/>
                  <w:marBottom w:val="0"/>
                  <w:divBdr>
                    <w:top w:val="none" w:sz="0" w:space="0" w:color="auto"/>
                    <w:left w:val="none" w:sz="0" w:space="0" w:color="auto"/>
                    <w:bottom w:val="none" w:sz="0" w:space="0" w:color="auto"/>
                    <w:right w:val="none" w:sz="0" w:space="0" w:color="auto"/>
                  </w:divBdr>
                  <w:divsChild>
                    <w:div w:id="800612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371589">
          <w:marLeft w:val="0"/>
          <w:marRight w:val="0"/>
          <w:marTop w:val="225"/>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ravmir.ru/cat_index_164.html" TargetMode="External"/><Relationship Id="rId13" Type="http://schemas.openxmlformats.org/officeDocument/2006/relationships/hyperlink" Target="https://www.krugosvet.ru/sites/krugosvet.ru/files/img08/1008202_image022.gif"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pravmir.ru/article_2053.html" TargetMode="External"/><Relationship Id="rId12" Type="http://schemas.openxmlformats.org/officeDocument/2006/relationships/image" Target="media/image1.gif"/><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krugosvet.ru/sites/krugosvet.ru/files/img08/1008202_image020.gif" TargetMode="External"/><Relationship Id="rId5" Type="http://schemas.openxmlformats.org/officeDocument/2006/relationships/footnotes" Target="footnotes.xml"/><Relationship Id="rId15" Type="http://schemas.openxmlformats.org/officeDocument/2006/relationships/image" Target="media/image3.png"/><Relationship Id="rId10" Type="http://schemas.openxmlformats.org/officeDocument/2006/relationships/hyperlink" Target="http://www.taday.ru/text/46078.html"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www.taday.ru/text/46202.html" TargetMode="External"/><Relationship Id="rId14" Type="http://schemas.openxmlformats.org/officeDocument/2006/relationships/image" Target="media/image2.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221</TotalTime>
  <Pages>15</Pages>
  <Words>4974</Words>
  <Characters>28357</Characters>
  <Application>Microsoft Office Word</Application>
  <DocSecurity>0</DocSecurity>
  <Lines>236</Lines>
  <Paragraphs>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Анастасия Осипенко</dc:creator>
  <cp:keywords/>
  <dc:description/>
  <cp:lastModifiedBy>Анастасия Осипенко</cp:lastModifiedBy>
  <cp:revision>14</cp:revision>
  <cp:lastPrinted>2024-05-21T07:12:00Z</cp:lastPrinted>
  <dcterms:created xsi:type="dcterms:W3CDTF">2022-06-10T07:54:00Z</dcterms:created>
  <dcterms:modified xsi:type="dcterms:W3CDTF">2025-05-18T21:47:00Z</dcterms:modified>
</cp:coreProperties>
</file>