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7.xml" ContentType="application/vnd.openxmlformats-officedocument.wordprocessingml.footer+xml"/>
  <Override PartName="/word/footer10.xml" ContentType="application/vnd.openxmlformats-officedocument.wordprocessingml.footer+xml"/>
  <Override PartName="/word/footer13.xml" ContentType="application/vnd.openxmlformats-officedocument.wordprocessingml.footer+xml"/>
  <Override PartName="/word/footer16.xml" ContentType="application/vnd.openxmlformats-officedocument.wordprocessingml.footer+xml"/>
  <Override PartName="/word/footer19.xml" ContentType="application/vnd.openxmlformats-officedocument.wordprocessingml.footer+xml"/>
  <Override PartName="/word/footer22.xml" ContentType="application/vnd.openxmlformats-officedocument.wordprocessingml.footer+xml"/>
  <Override PartName="/word/footer25.xml" ContentType="application/vnd.openxmlformats-officedocument.wordprocessingml.footer+xml"/>
  <Override PartName="/word/footer28.xml" ContentType="application/vnd.openxmlformats-officedocument.wordprocessingml.footer+xml"/>
  <Override PartName="/word/footer31.xml" ContentType="application/vnd.openxmlformats-officedocument.wordprocessingml.footer+xml"/>
  <Override PartName="/word/footer3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pPr>
      <w:r>
        <w:rPr>
          <w:rFonts w:ascii="Times New Roman" w:hAnsi="Times New Roman" w:eastAsia="Times New Roman" w:cs="Times New Roman"/>
          <w:sz w:val="28"/>
          <w:szCs w:val="28"/>
        </w:rPr>
        <w:t xml:space="preserve">Наименование</w:t>
      </w:r>
      <w:r>
        <w:rPr>
          <w:rFonts w:ascii="Times New Roman" w:hAnsi="Times New Roman" w:eastAsia="Times New Roman" w:cs="Times New Roman"/>
          <w:sz w:val="28"/>
          <w:szCs w:val="28"/>
        </w:rPr>
        <w:t xml:space="preserve"> образовательного учреждения</w:t>
      </w:r>
    </w:p>
    <w:p>
      <w:pPr>
        <w:rPr/>
      </w:pPr>
    </w:p>
    <w:p>
      <w:pPr>
        <w:rPr/>
      </w:pPr>
    </w:p>
    <w:p>
      <w:pPr>
        <w:rPr/>
      </w:pPr>
    </w:p>
    <w:p>
      <w:pPr>
        <w:rPr/>
      </w:pPr>
    </w:p>
    <w:p>
      <w:pPr>
        <w:rPr/>
      </w:pPr>
    </w:p>
    <w:p>
      <w:pPr>
        <w:rPr/>
      </w:pPr>
    </w:p>
    <w:p>
      <w:pPr>
        <w:jc w:val="center"/>
        <w:spacing w:before="120" w:after="120"/>
      </w:pPr>
      <w:r>
        <w:rPr>
          <w:rFonts w:ascii="Times New Roman" w:hAnsi="Times New Roman" w:eastAsia="Times New Roman" w:cs="Times New Roman"/>
          <w:sz w:val="44"/>
          <w:szCs w:val="44"/>
          <w:smallCaps w:val="0"/>
          <w:caps w:val="1"/>
        </w:rPr>
        <w:t xml:space="preserve">Проект</w:t>
      </w:r>
    </w:p>
    <w:p>
      <w:pPr>
        <w:jc w:val="center"/>
        <w:spacing w:before="120" w:after="120"/>
      </w:pPr>
      <w:r>
        <w:rPr>
          <w:rFonts w:ascii="Times New Roman" w:hAnsi="Times New Roman" w:eastAsia="Times New Roman" w:cs="Times New Roman"/>
          <w:sz w:val="28"/>
          <w:szCs w:val="28"/>
        </w:rPr>
        <w:t xml:space="preserve">на тему</w:t>
      </w:r>
    </w:p>
    <w:p>
      <w:pPr>
        <w:jc w:val="center"/>
        <w:spacing w:after="120"/>
      </w:pPr>
      <w:r>
        <w:rPr>
          <w:rFonts w:ascii="Times New Roman" w:hAnsi="Times New Roman" w:eastAsia="Times New Roman" w:cs="Times New Roman"/>
          <w:sz w:val="36"/>
          <w:szCs w:val="36"/>
          <w:b w:val="1"/>
          <w:bCs w:val="1"/>
        </w:rPr>
        <w:t xml:space="preserve">«</w:t>
      </w:r>
      <w:r>
        <w:rPr>
          <w:rFonts w:ascii="Times New Roman" w:hAnsi="Times New Roman" w:eastAsia="Times New Roman" w:cs="Times New Roman"/>
          <w:sz w:val="36"/>
          <w:szCs w:val="36"/>
          <w:b w:val="1"/>
          <w:bCs w:val="1"/>
        </w:rPr>
        <w:t xml:space="preserve">Фильм или книга: что выбирают подростки в первую очередь?</w:t>
      </w:r>
      <w:r>
        <w:rPr>
          <w:rFonts w:ascii="Times New Roman" w:hAnsi="Times New Roman" w:eastAsia="Times New Roman" w:cs="Times New Roman"/>
          <w:sz w:val="36"/>
          <w:szCs w:val="36"/>
          <w:b w:val="1"/>
          <w:bCs w:val="1"/>
        </w:rPr>
        <w:t xml:space="preserve">»</w:t>
      </w:r>
    </w:p>
    <w:p>
      <w:pPr>
        <w:rPr/>
      </w:pPr>
    </w:p>
    <w:p>
      <w:pPr>
        <w:rPr/>
      </w:pPr>
    </w:p>
    <w:p>
      <w:pPr>
        <w:rPr/>
      </w:pPr>
    </w:p>
    <w:tbl>
      <w:tblGrid>
        <w:gridCol w:w="6379" w:type="dxa"/>
        <w:gridCol w:w="3668" w:type="dxa"/>
      </w:tblGrid>
      <w:tblPr>
        <w:tblStyle w:val="a4"/>
      </w:tblPr>
      <w:tr>
        <w:trPr/>
        <w:tc>
          <w:tcPr>
            <w:tcW w:w="6379" w:type="dxa"/>
            <w:noWrap/>
          </w:tcPr>
          <w:p>
            <w:pPr>
              <w:rPr/>
            </w:pPr>
          </w:p>
        </w:tc>
        <w:tc>
          <w:tcPr>
            <w:tcW w:w="3668" w:type="dxa"/>
            <w:noWrap/>
          </w:tcPr>
          <w:p>
            <w:pPr>
              <w:spacing w:before="40" w:after="40"/>
              <w:pBdr>
                <w:top w:val="none" w:sz="0" w:color="auto"/>
                <w:left w:val="none" w:sz="0" w:color="auto"/>
                <w:right w:val="none" w:sz="0" w:color="auto"/>
                <w:bottom w:val="none" w:sz="0" w:color="auto"/>
              </w:pBdr>
            </w:pPr>
            <w:r>
              <w:rPr>
                <w:rFonts w:ascii="Times New Roman" w:hAnsi="Times New Roman" w:eastAsia="Times New Roman" w:cs="Times New Roman"/>
                <w:sz w:val="28"/>
                <w:szCs w:val="28"/>
              </w:rPr>
              <w:t xml:space="preserve">Выполнил:</w:t>
            </w:r>
          </w:p>
          <w:p>
            <w:pPr>
              <w:spacing w:before="40" w:after="40"/>
              <w:pBdr>
                <w:top w:val="none" w:sz="0" w:color="auto"/>
                <w:left w:val="none" w:sz="0" w:color="auto"/>
                <w:right w:val="none" w:sz="0" w:color="auto"/>
                <w:bottom w:val="none" w:sz="0" w:color="auto"/>
              </w:pBdr>
            </w:pPr>
            <w:r>
              <w:rPr>
                <w:rFonts w:ascii="Times New Roman" w:hAnsi="Times New Roman" w:eastAsia="Times New Roman" w:cs="Times New Roman"/>
                <w:lang w:val="en-US"/>
                <w:sz w:val="28"/>
                <w:szCs w:val="28"/>
              </w:rPr>
              <w:t xml:space="preserve">ira.i-ryabova</w:t>
            </w:r>
          </w:p>
          <w:p>
            <w:pPr>
              <w:rPr/>
            </w:pPr>
          </w:p>
          <w:p>
            <w:pPr>
              <w:spacing w:before="40" w:after="40"/>
            </w:pPr>
            <w:r>
              <w:rPr>
                <w:rFonts w:ascii="Times New Roman" w:hAnsi="Times New Roman" w:eastAsia="Times New Roman" w:cs="Times New Roman"/>
                <w:sz w:val="28"/>
                <w:szCs w:val="28"/>
              </w:rPr>
              <w:t xml:space="preserve">Руководитель:</w:t>
            </w:r>
          </w:p>
          <w:p>
            <w:pPr>
              <w:spacing w:before="40" w:after="40"/>
            </w:pPr>
            <w:r>
              <w:rPr>
                <w:rFonts w:ascii="Times New Roman" w:hAnsi="Times New Roman" w:eastAsia="Times New Roman" w:cs="Times New Roman"/>
                <w:sz w:val="28"/>
                <w:szCs w:val="28"/>
              </w:rPr>
              <w:t xml:space="preserve">_____________________</w:t>
            </w:r>
          </w:p>
          <w:p>
            <w:pPr>
              <w:rPr/>
            </w:pPr>
          </w:p>
        </w:tc>
      </w:tr>
    </w:tbl>
    <w:p>
      <w:pPr>
        <w:rPr/>
      </w:pPr>
    </w:p>
    <w:p>
      <w:pPr>
        <w:rPr/>
      </w:pPr>
    </w:p>
    <w:p>
      <w:pPr>
        <w:rPr/>
      </w:pPr>
    </w:p>
    <w:p>
      <w:pPr>
        <w:rPr/>
      </w:pPr>
    </w:p>
    <w:p>
      <w:pPr>
        <w:rPr/>
      </w:pPr>
    </w:p>
    <w:p>
      <w:pPr>
        <w:rPr/>
      </w:pPr>
    </w:p>
    <w:p>
      <w:pPr>
        <w:rPr/>
      </w:pPr>
    </w:p>
    <w:p>
      <w:pPr>
        <w:rPr/>
      </w:pPr>
    </w:p>
    <w:p>
      <w:pPr>
        <w:rPr/>
      </w:pPr>
    </w:p>
    <w:p>
      <w:pPr>
        <w:rPr/>
      </w:pPr>
    </w:p>
    <w:p>
      <w:pPr>
        <w:rPr/>
      </w:pPr>
    </w:p>
    <w:p>
      <w:pPr>
        <w:rPr/>
      </w:pPr>
    </w:p>
    <w:p>
      <w:pPr>
        <w:jc w:val="center"/>
        <w:spacing w:before="40" w:after="40"/>
      </w:pPr>
      <w:r>
        <w:rPr>
          <w:rFonts w:ascii="Times New Roman" w:hAnsi="Times New Roman" w:eastAsia="Times New Roman" w:cs="Times New Roman"/>
          <w:lang w:val="en-US"/>
          <w:sz w:val="28"/>
          <w:szCs w:val="28"/>
        </w:rPr>
        <w:t xml:space="preserve">2025 </w:t>
      </w:r>
      <w:r>
        <w:rPr>
          <w:rFonts w:ascii="Times New Roman" w:hAnsi="Times New Roman" w:eastAsia="Times New Roman" w:cs="Times New Roman"/>
          <w:sz w:val="28"/>
          <w:szCs w:val="28"/>
        </w:rPr>
        <w:t xml:space="preserve">г.</w:t>
      </w:r>
    </w:p>
    <w:p>
      <w:pPr>
        <w:rPr/>
      </w:pPr>
    </w:p>
    <w:p>
      <w:pPr>
        <w:rPr/>
      </w:pPr>
    </w:p>
    <w:p>
      <w:pPr>
        <w:rPr/>
      </w:pPr>
    </w:p>
    <w:p>
      <w:pPr>
        <w:sectPr>
          <w:pgSz w:orient="portrait" w:w="11900" w:h="16840"/>
          <w:pgMar w:top="567" w:right="850" w:bottom="568" w:left="993" w:header="708" w:footer="708" w:gutter="0"/>
          <w:cols w:num="1" w:space="720"/>
        </w:sectPr>
      </w:pPr>
    </w:p>
    <w:p>
      <w:pPr>
        <w:pStyle w:val="Heading1"/>
      </w:pPr>
      <w:bookmarkStart w:id="0" w:name="_Toc0"/>
      <w:r>
        <w:t>Содержание</w:t>
      </w:r>
      <w:bookmarkEnd w:id="0"/>
    </w:p>
    <w:p>
      <w:pPr>
        <w:rPr>
          <w:rStyle w:val="fontStyleText"/>
        </w:rPr>
        <w:tabs>
          <w:tab w:val="right" w:leader="dot" w:pos="9062"/>
        </w:tabs>
      </w:pPr>
      <w:r>
        <w:fldChar w:fldCharType="begin"/>
      </w:r>
      <w:r>
        <w:instrText xml:space="preserve">TOC \o 1-9 \h \z \u</w:instrText>
      </w:r>
      <w:r>
        <w:fldChar w:fldCharType="separate"/>
      </w:r>
      <w:hyperlink w:anchor="_Toc0" w:history="1">
        <w:r>
          <w:t>Содержание</w:t>
        </w:r>
        <w:r>
          <w:tab/>
        </w:r>
        <w:r>
          <w:fldChar w:fldCharType="begin"/>
        </w:r>
        <w:r>
          <w:instrText xml:space="preserve">PAGEREF _Toc0 \h</w:instrText>
        </w:r>
        <w:r>
          <w:fldChar w:fldCharType="end"/>
        </w:r>
      </w:hyperlink>
    </w:p>
    <w:p>
      <w:pPr>
        <w:rPr>
          <w:rStyle w:val="fontStyleText"/>
        </w:rPr>
        <w:tabs>
          <w:tab w:val="right" w:leader="dot" w:pos="9062"/>
        </w:tabs>
      </w:pPr>
      <w:hyperlink w:anchor="_Toc1" w:history="1">
        <w:r>
          <w:t>Введение</w:t>
        </w:r>
        <w:r>
          <w:tab/>
        </w:r>
        <w:r>
          <w:fldChar w:fldCharType="begin"/>
        </w:r>
        <w:r>
          <w:instrText xml:space="preserve">PAGEREF _Toc1 \h</w:instrText>
        </w:r>
        <w:r>
          <w:fldChar w:fldCharType="end"/>
        </w:r>
      </w:hyperlink>
    </w:p>
    <w:p>
      <w:pPr>
        <w:rPr>
          <w:rStyle w:val="fontStyleText"/>
        </w:rPr>
        <w:tabs>
          <w:tab w:val="right" w:leader="dot" w:pos="9062"/>
        </w:tabs>
      </w:pPr>
      <w:hyperlink w:anchor="_Toc2" w:history="1">
        <w:r>
          <w:t>Актуальность исследования</w:t>
        </w:r>
        <w:r>
          <w:tab/>
        </w:r>
        <w:r>
          <w:fldChar w:fldCharType="begin"/>
        </w:r>
        <w:r>
          <w:instrText xml:space="preserve">PAGEREF _Toc2 \h</w:instrText>
        </w:r>
        <w:r>
          <w:fldChar w:fldCharType="end"/>
        </w:r>
      </w:hyperlink>
    </w:p>
    <w:p>
      <w:pPr>
        <w:rPr>
          <w:rStyle w:val="fontStyleText"/>
        </w:rPr>
        <w:tabs>
          <w:tab w:val="right" w:leader="dot" w:pos="9062"/>
        </w:tabs>
      </w:pPr>
      <w:hyperlink w:anchor="_Toc3" w:history="1">
        <w:r>
          <w:t>Методология исследования</w:t>
        </w:r>
        <w:r>
          <w:tab/>
        </w:r>
        <w:r>
          <w:fldChar w:fldCharType="begin"/>
        </w:r>
        <w:r>
          <w:instrText xml:space="preserve">PAGEREF _Toc3 \h</w:instrText>
        </w:r>
        <w:r>
          <w:fldChar w:fldCharType="end"/>
        </w:r>
      </w:hyperlink>
    </w:p>
    <w:p>
      <w:pPr>
        <w:rPr>
          <w:rStyle w:val="fontStyleText"/>
        </w:rPr>
        <w:tabs>
          <w:tab w:val="right" w:leader="dot" w:pos="9062"/>
        </w:tabs>
      </w:pPr>
      <w:hyperlink w:anchor="_Toc4" w:history="1">
        <w:r>
          <w:t>Обзор литературы</w:t>
        </w:r>
        <w:r>
          <w:tab/>
        </w:r>
        <w:r>
          <w:fldChar w:fldCharType="begin"/>
        </w:r>
        <w:r>
          <w:instrText xml:space="preserve">PAGEREF _Toc4 \h</w:instrText>
        </w:r>
        <w:r>
          <w:fldChar w:fldCharType="end"/>
        </w:r>
      </w:hyperlink>
    </w:p>
    <w:p>
      <w:pPr>
        <w:rPr>
          <w:rStyle w:val="fontStyleText"/>
        </w:rPr>
        <w:tabs>
          <w:tab w:val="right" w:leader="dot" w:pos="9062"/>
        </w:tabs>
      </w:pPr>
      <w:hyperlink w:anchor="_Toc5" w:history="1">
        <w:r>
          <w:t>Анализ предпочтений: книги vs фильмы</w:t>
        </w:r>
        <w:r>
          <w:tab/>
        </w:r>
        <w:r>
          <w:fldChar w:fldCharType="begin"/>
        </w:r>
        <w:r>
          <w:instrText xml:space="preserve">PAGEREF _Toc5 \h</w:instrText>
        </w:r>
        <w:r>
          <w:fldChar w:fldCharType="end"/>
        </w:r>
      </w:hyperlink>
    </w:p>
    <w:p>
      <w:pPr>
        <w:rPr>
          <w:rStyle w:val="fontStyleText"/>
        </w:rPr>
        <w:tabs>
          <w:tab w:val="right" w:leader="dot" w:pos="9062"/>
        </w:tabs>
      </w:pPr>
      <w:hyperlink w:anchor="_Toc6" w:history="1">
        <w:r>
          <w:t>Психологические аспекты восприятия</w:t>
        </w:r>
        <w:r>
          <w:tab/>
        </w:r>
        <w:r>
          <w:fldChar w:fldCharType="begin"/>
        </w:r>
        <w:r>
          <w:instrText xml:space="preserve">PAGEREF _Toc6 \h</w:instrText>
        </w:r>
        <w:r>
          <w:fldChar w:fldCharType="end"/>
        </w:r>
      </w:hyperlink>
    </w:p>
    <w:p>
      <w:pPr>
        <w:rPr>
          <w:rStyle w:val="fontStyleText"/>
        </w:rPr>
        <w:tabs>
          <w:tab w:val="right" w:leader="dot" w:pos="9062"/>
        </w:tabs>
      </w:pPr>
      <w:hyperlink w:anchor="_Toc7" w:history="1">
        <w:r>
          <w:t>Рекомендации для родителей и педагогов</w:t>
        </w:r>
        <w:r>
          <w:tab/>
        </w:r>
        <w:r>
          <w:fldChar w:fldCharType="begin"/>
        </w:r>
        <w:r>
          <w:instrText xml:space="preserve">PAGEREF _Toc7 \h</w:instrText>
        </w:r>
        <w:r>
          <w:fldChar w:fldCharType="end"/>
        </w:r>
      </w:hyperlink>
    </w:p>
    <w:p>
      <w:pPr>
        <w:rPr>
          <w:rStyle w:val="fontStyleText"/>
        </w:rPr>
        <w:tabs>
          <w:tab w:val="right" w:leader="dot" w:pos="9062"/>
        </w:tabs>
      </w:pPr>
      <w:hyperlink w:anchor="_Toc8" w:history="1">
        <w:r>
          <w:t>Выводы по результатам исследования</w:t>
        </w:r>
        <w:r>
          <w:tab/>
        </w:r>
        <w:r>
          <w:fldChar w:fldCharType="begin"/>
        </w:r>
        <w:r>
          <w:instrText xml:space="preserve">PAGEREF _Toc8 \h</w:instrText>
        </w:r>
        <w:r>
          <w:fldChar w:fldCharType="end"/>
        </w:r>
      </w:hyperlink>
    </w:p>
    <w:p>
      <w:pPr>
        <w:rPr>
          <w:rStyle w:val="fontStyleText"/>
        </w:rPr>
        <w:tabs>
          <w:tab w:val="right" w:leader="dot" w:pos="9062"/>
        </w:tabs>
      </w:pPr>
      <w:hyperlink w:anchor="_Toc9" w:history="1">
        <w:r>
          <w:t>Заключение</w:t>
        </w:r>
        <w:r>
          <w:tab/>
        </w:r>
        <w:r>
          <w:fldChar w:fldCharType="begin"/>
        </w:r>
        <w:r>
          <w:instrText xml:space="preserve">PAGEREF _Toc9 \h</w:instrText>
        </w:r>
        <w:r>
          <w:fldChar w:fldCharType="end"/>
        </w:r>
      </w:hyperlink>
    </w:p>
    <w:p>
      <w:pPr>
        <w:rPr>
          <w:rStyle w:val="fontStyleText"/>
        </w:rPr>
        <w:tabs>
          <w:tab w:val="right" w:leader="dot" w:pos="9062"/>
        </w:tabs>
      </w:pPr>
      <w:hyperlink w:anchor="_Toc10" w:history="1">
        <w:r>
          <w:t>Список литературы</w:t>
        </w:r>
        <w:r>
          <w:tab/>
        </w:r>
        <w:r>
          <w:fldChar w:fldCharType="begin"/>
        </w:r>
        <w:r>
          <w:instrText xml:space="preserve">PAGEREF _Toc10 \h</w:instrText>
        </w:r>
        <w:r>
          <w:fldChar w:fldCharType="end"/>
        </w:r>
      </w:hyperlink>
    </w:p>
    <w:p>
      <w:r>
        <w:fldChar w:fldCharType="end"/>
      </w:r>
    </w:p>
    <w:p>
      <w:pPr>
        <w:sectPr>
          <w:pgSz w:orient="portrait" w:w="11905.511811023622" w:h="16837.79527559055"/>
          <w:pgMar w:top="1440" w:right="1440" w:bottom="1440" w:left="1440" w:header="720" w:footer="720" w:gutter="0"/>
          <w:cols w:num="1" w:space="720"/>
          <w:pgNumType w:start="1"/>
        </w:sectPr>
      </w:pPr>
    </w:p>
    <w:p>
      <w:pPr>
        <w:pStyle w:val="Heading1"/>
      </w:pPr>
      <w:bookmarkStart w:id="1" w:name="_Toc1"/>
      <w:r>
        <w:t>Введение</w:t>
      </w:r>
      <w:bookmarkEnd w:id="1"/>
    </w:p>
    <w:p>
      <w:pPr>
        <w:pStyle w:val="paragraphStyleText"/>
      </w:pPr>
      <w:r>
        <w:rPr>
          <w:rStyle w:val="fontStyleText"/>
        </w:rPr>
        <w:t xml:space="preserve">В современном мире, насыщенном информацией и разнообразными формами досуга, выбор между книгами и фильмами становится особенно актуальным для подростков. Этот возрастной период характеризуется активным поиском идентичности, формированием вкусов и предпочтений, что делает исследование предпочтений между чтением и просмотром фильмов важным и своевременным. Подростки, находясь на стыке детства и взрослой жизни, стремятся к самовыражению и пониманию окружающего мира, и именно в этом контексте книги и фильмы играют значительную роль.</w:t>
      </w:r>
    </w:p>
    <w:p>
      <w:pPr>
        <w:pStyle w:val="paragraphStyleText"/>
      </w:pPr>
      <w:r>
        <w:rPr>
          <w:rStyle w:val="fontStyleText"/>
        </w:rPr>
        <w:t xml:space="preserve">Актуальность данного исследования обусловлена недостатком данных о предпочтениях подростков в выборе между книгами и фильмами, а также их влиянием на развитие личности. В условиях стремительного развития технологий и доступности мультимедийного контента, важно понять, как эти факторы влияют на эмоциональное и интеллектуальное развитие молодежи. Исследование направлено на анализ того, какие форматы – книги или фильмы – подростки выбирают в первую очередь и почему. Ожидается, что результаты помогут выявить, как различные медиаформаты могут дополнять друг друга в формировании культурных предпочтений и эмоционального интеллекта молодежи.</w:t>
      </w:r>
    </w:p>
    <w:p>
      <w:pPr>
        <w:pStyle w:val="paragraphStyleText"/>
      </w:pPr>
      <w:r>
        <w:rPr>
          <w:rStyle w:val="fontStyleText"/>
        </w:rPr>
        <w:t xml:space="preserve">В рамках работы будут освещены несколько ключевых тем. Во-первых, будет проведен обзор актуальных исследований, касающихся влияния книг и кино на формирование вкусов подростков. Это позволит создать теоретическую основу для дальнейшего анализа. Во-вторых, будет рассмотрена методология исследования, включающая сбор данных о предпочтениях подростков и анализ их восприятия различных медиаформатов.</w:t>
      </w:r>
    </w:p>
    <w:p>
      <w:pPr>
        <w:pStyle w:val="paragraphStyleText"/>
      </w:pPr>
      <w:r>
        <w:rPr>
          <w:rStyle w:val="fontStyleText"/>
        </w:rPr>
        <w:t xml:space="preserve">Также особое внимание будет уделено психологическим аспектам восприятия книг и фильмов. Как именно эти форматы влияют на эмоциональное развитие подростков? Как выбор между книгой и фильмом может отражать их внутренние переживания и потребности? Эти вопросы станут основой для глубокого анализа, который поможет понять, как подростки взаимодействуют с литературой и кино.</w:t>
      </w:r>
    </w:p>
    <w:p>
      <w:pPr>
        <w:pStyle w:val="paragraphStyleText"/>
      </w:pPr>
      <w:r>
        <w:rPr>
          <w:rStyle w:val="fontStyleText"/>
        </w:rPr>
        <w:t xml:space="preserve">Кроме того, работа предложит рекомендации для родителей и педагогов, которые могут помочь в формировании здоровых привычек чтения и просмотра фильмов у подростков. Важно, чтобы взрослые понимали, как поддерживать интерес молодежи к литературе и кино, а также как эти форматы могут быть использованы для развития критического мышления и эмоционального интеллекта.</w:t>
      </w:r>
    </w:p>
    <w:p>
      <w:pPr>
        <w:pStyle w:val="paragraphStyleText"/>
      </w:pPr>
      <w:r>
        <w:rPr>
          <w:rStyle w:val="fontStyleText"/>
        </w:rPr>
        <w:t xml:space="preserve">В заключение, работа подведет итоги исследования, обобщив полученные результаты и сделав выводы о предпочтениях подростков между книгами и фильмами. Это позволит не только выявить текущие тренды, но и предложить пути для дальнейших исследований в данной области. Таким образом, данное исследование имеет потенциал не только для академического сообщества, но и для широкой аудитории, заинтересованной в вопросах воспитания и образования молодежи.</w:t>
      </w:r>
    </w:p>
    <w:p>
      <w:pPr>
        <w:sectPr>
          <w:footerReference w:type="default" r:id="rId7"/>
          <w:pgSz w:orient="portrait" w:w="11905.511811023622" w:h="16837.79527559055"/>
          <w:pgMar w:top="1440" w:right="1440" w:bottom="1440" w:left="1440" w:header="720" w:footer="720" w:gutter="0"/>
          <w:cols w:num="1" w:space="720"/>
        </w:sectPr>
      </w:pPr>
    </w:p>
    <w:p>
      <w:pPr>
        <w:pStyle w:val="Heading1"/>
      </w:pPr>
      <w:bookmarkStart w:id="2" w:name="_Toc2"/>
      <w:r>
        <w:t>Актуальность исследования</w:t>
      </w:r>
      <w:bookmarkEnd w:id="2"/>
    </w:p>
    <w:p>
      <w:pPr>
        <w:pStyle w:val="paragraphStyleText"/>
      </w:pPr>
      <w:r>
        <w:rPr>
          <w:rStyle w:val="fontStyleText"/>
        </w:rPr>
        <w:t xml:space="preserve">Исследование предпочтений подростков в сфере досуга, особенно в контексте выбора между книгами и фильмами, привлекает внимание исследователей и педагогов, стремящихся понять, как эти медиа влияют на формирование личности и мировоззрения молодого поколения. Современные подростки всё чаще выбирают фильмы, что подтверждается множеством исследований. Например, 55% учащихся выбирают фильмы по отзывам в интернете, что демонстрирует сильное влияние цифровых технологий на их решения [12].</w:t>
      </w:r>
    </w:p>
    <w:p>
      <w:pPr>
        <w:pStyle w:val="paragraphStyleText"/>
      </w:pPr>
      <w:r>
        <w:rPr>
          <w:rStyle w:val="fontStyleText"/>
        </w:rPr>
        <w:t xml:space="preserve">Кино как форма искусства стало одним из основных способов самовыражения для подростков и источником информации о мире. Через визуальные образы и аудиовизуальные эффекты фильмы способны передавать сложные эмоции и идеи, что делало их более привлекательными по сравнению с книгами, требующими большего умственного включения [3]. Однако при этом важно помнить о последовательности: когда ребенок начинает заменять чтение просмотром, он может упустить возможности для развития критического мышления и глубокого восприятия.</w:t>
      </w:r>
    </w:p>
    <w:p>
      <w:pPr>
        <w:pStyle w:val="paragraphStyleText"/>
      </w:pPr>
      <w:r>
        <w:rPr>
          <w:rStyle w:val="fontStyleText"/>
        </w:rPr>
        <w:t xml:space="preserve">Проблемы могут возникнуть в случае, если подростки полностью игнорируют книги. Это обходится в определённых идеалах и моделях поведения, которые формируются под влиянием фильмов. Например, занятия такими фильмами могут добавлять негативные стереотипы о социальных взаимодействиях и накладывать ограничения на восприятие реальности [5]. Следовательно, остаётся важным нахождение баланса в выборе медиа, чтобы способствовать гармоничному развитию личности подростка.</w:t>
      </w:r>
    </w:p>
    <w:p>
      <w:pPr>
        <w:pStyle w:val="paragraphStyleText"/>
      </w:pPr>
      <w:r>
        <w:rPr>
          <w:rStyle w:val="fontStyleText"/>
        </w:rPr>
        <w:t xml:space="preserve">Рекомендуется развивать интерес к чтению наряду с просмотром фильмов. Важно не только поощрять подростков к чтению книг, но и помогать им делать качественный выбор. Как показали исследования, художественное обсуждение фильмов с элементами литературы может помочь в формировании дополнительных аналитических навыков и критического мышления [23]. Создавая условия для различных форм досуга, родители и педагоги могут проводит активные мероприятия, сочетающие оба вида искусства, таким образом формируя более разнообразные интересы у молодежи.</w:t>
      </w:r>
    </w:p>
    <w:p>
      <w:pPr>
        <w:pStyle w:val="paragraphStyleText"/>
      </w:pPr>
      <w:r>
        <w:rPr>
          <w:rStyle w:val="fontStyleText"/>
        </w:rPr>
        <w:t xml:space="preserve">Внедрение в образовательную программу проектных и интерактивных методов, связанных с анализом книг и их экранизаций, может значительно изменить отношение подростков к литературе и помочь им понять ценность как книги, так и фильма [20]. Это позволит создать более глубокие связи между обучением и развитией личности, что, в свою очередь, повлияет на их восприятие мира и собственную идентичность.</w:t>
      </w:r>
    </w:p>
    <w:p>
      <w:pPr>
        <w:sectPr>
          <w:footerReference w:type="default" r:id="rId8"/>
          <w:pgSz w:orient="portrait" w:w="11905.511811023622" w:h="16837.79527559055"/>
          <w:pgMar w:top="1440" w:right="1440" w:bottom="1440" w:left="1440" w:header="720" w:footer="720" w:gutter="0"/>
          <w:cols w:num="1" w:space="720"/>
        </w:sectPr>
      </w:pPr>
    </w:p>
    <w:p>
      <w:pPr>
        <w:pStyle w:val="Heading1"/>
      </w:pPr>
      <w:bookmarkStart w:id="3" w:name="_Toc3"/>
      <w:r>
        <w:t>Методология исследования</w:t>
      </w:r>
      <w:bookmarkEnd w:id="3"/>
    </w:p>
    <w:p>
      <w:pPr>
        <w:pStyle w:val="paragraphStyleText"/>
      </w:pPr>
      <w:r>
        <w:rPr>
          <w:rStyle w:val="fontStyleText"/>
        </w:rPr>
        <w:t xml:space="preserve">Методология исследования предпочтений подростков требует многообразия подходов, чтобы проанализировать и понять, почему именно фильмы или книги становятся любимыми источниками досуга. Важной частью работы стало анкетирование, которое проводилось среди подростков в возрасте от 12 до 16 лет с равным количеством мужчин и женщин. Это позволило собрать широкую выборку данных, необходимую для дальнейшего анализа предпочтений [6].</w:t>
      </w:r>
    </w:p>
    <w:p>
      <w:pPr>
        <w:pStyle w:val="paragraphStyleText"/>
      </w:pPr>
      <w:r>
        <w:rPr>
          <w:rStyle w:val="fontStyleText"/>
        </w:rPr>
        <w:t xml:space="preserve">Анализ статистических данных, полученных в результате анкетирования, дал возможность выявить значимые тренды в предпочтениях подростков. Этот подход подтвердил гипотезу о различиях в восприятии книг и фильмов в зависимости от гендера, что также в свою очередь было проанализировано в рамках гендерного анализа [8]. Исследования показывают, что тинейджеры часто выбирают фильмы как более доступный и визуальный способ восприятия сюжета, в то время как чтение книг воспринимается как подготовительный этап к более глубокому пониманию сюжетных линий и персонажей [14].</w:t>
      </w:r>
    </w:p>
    <w:p>
      <w:pPr>
        <w:pStyle w:val="paragraphStyleText"/>
      </w:pPr>
      <w:r>
        <w:rPr>
          <w:rStyle w:val="fontStyleText"/>
        </w:rPr>
        <w:t xml:space="preserve">Для изучения профессиональных предпочтений среди старшеклассников был использован дифференциально-диагностический опросник. Эта методология позволила более детально понять, как вкусы подростков в области литературы и кино соотносятся с их будущими профессиональными интересами. Таким образом, потребление книг и фильмов может не только влиять на личные предпочтения, но и формировать карьерные устремления [18].</w:t>
      </w:r>
    </w:p>
    <w:p>
      <w:pPr>
        <w:pStyle w:val="paragraphStyleText"/>
      </w:pPr>
      <w:r>
        <w:rPr>
          <w:rStyle w:val="fontStyleText"/>
        </w:rPr>
        <w:t xml:space="preserve">Анализ литературы также сыграл важную роль в исследовании. Он позволил рассмотреть множество источников о предпочтениях подростков к чтению и просмотру фильмов, что позволило создать контекст для статистических данных. Сравнение различных исследований показало, что в последние годы наблюдается увеличение интереса к кино, что может быть связано с активным развитием современных технологий и удобством доступа к фильмам [21].</w:t>
      </w:r>
    </w:p>
    <w:p>
      <w:pPr>
        <w:pStyle w:val="paragraphStyleText"/>
      </w:pPr>
      <w:r>
        <w:rPr>
          <w:rStyle w:val="fontStyleText"/>
        </w:rPr>
        <w:t xml:space="preserve">Эти методы в совокупности помогают получить целостное представление о ценностных ориентациях подростков, а также о влиянии культурных и социальных факторов на их досуговые предпочтения. Подобные подходы могут быть полезными для родителей и педагогов, помогающим лучше понять мотивации молодежи в выборе между книгами и фильмами.</w:t>
      </w:r>
    </w:p>
    <w:p>
      <w:pPr>
        <w:sectPr>
          <w:footerReference w:type="default" r:id="rId9"/>
          <w:pgSz w:orient="portrait" w:w="11905.511811023622" w:h="16837.79527559055"/>
          <w:pgMar w:top="1440" w:right="1440" w:bottom="1440" w:left="1440" w:header="720" w:footer="720" w:gutter="0"/>
          <w:cols w:num="1" w:space="720"/>
        </w:sectPr>
      </w:pPr>
    </w:p>
    <w:p>
      <w:pPr>
        <w:pStyle w:val="Heading1"/>
      </w:pPr>
      <w:bookmarkStart w:id="4" w:name="_Toc4"/>
      <w:r>
        <w:t>Обзор литературы</w:t>
      </w:r>
      <w:bookmarkEnd w:id="4"/>
    </w:p>
    <w:p>
      <w:pPr>
        <w:pStyle w:val="paragraphStyleText"/>
      </w:pPr>
      <w:r>
        <w:rPr>
          <w:rStyle w:val="fontStyleText"/>
        </w:rPr>
        <w:t xml:space="preserve">В последние годы наблюдается явное изменение в предпочтениях подростков между чтением книг и просмотром фильмов. Некоторые исследования показывают, что подростки все чаще выбирают экранизации литературных произведений, что можно объяснить доступностью визуального контента и его способностью привлекать внимание [5]. Важно отметить, что многие молодые люди воспринимают эпизоды из حياتописей или романтических историй более ярко через призму кино, что увеличивает их интерес к сюжетам [10].</w:t>
      </w:r>
    </w:p>
    <w:p>
      <w:pPr>
        <w:pStyle w:val="paragraphStyleText"/>
      </w:pPr>
      <w:r>
        <w:rPr>
          <w:rStyle w:val="fontStyleText"/>
        </w:rPr>
        <w:t xml:space="preserve">Но не все подростки отказываются от литературы. В некоторых случаях книги становятся гораздо более привлекательными благодаря своему глубокому содержанию и способности передавать эмоции шире, чем экранизации. Исследование показывает, что многие молодежные читатели ощущают, как чтение развивает их воображение и критическое мышление, предоставляя возможность интерпретировать мир по-своему [19]. Таким образом, литература сохраняет свою ценность в образовании и личностном развитии, хотя визуальные медиа и продолжают наращивать популярность.</w:t>
      </w:r>
    </w:p>
    <w:p>
      <w:pPr>
        <w:pStyle w:val="paragraphStyleText"/>
      </w:pPr>
      <w:r>
        <w:rPr>
          <w:rStyle w:val="fontStyleText"/>
        </w:rPr>
        <w:t xml:space="preserve">К тому же, просмотр фильмов может снижать уровень навыков чтения, что вызывает беспокойство у педагогов и родителей. Согласно данным одного из исследований, подростки, которые значительно предпочитают фильмы, реже посвящают время чтению, что отражается на их учебных успехах [28]. Отсюда возникает вопрос: возможно ли сочетание двух форм искусства для достижения наилучших образовательных результатов?</w:t>
      </w:r>
    </w:p>
    <w:p>
      <w:pPr>
        <w:pStyle w:val="paragraphStyleText"/>
      </w:pPr>
      <w:r>
        <w:rPr>
          <w:rStyle w:val="fontStyleText"/>
        </w:rPr>
        <w:t xml:space="preserve">Некоторые образовательные эксперты предлагают методики, которые интегрируют элементы кино и литературы, создавая возможность для более увлекательного и информативного процесса обучения. Эффективная комбинация чтения и просмотра может помочь подросткам развить интерес как к литературе, так и к кинематографу, а также углубить их понимание различных жанров и подходов к повествованию [7]. Таким образом, эта интеграция может стать ключевым направлением в современной образовательной практике.</w:t>
      </w:r>
    </w:p>
    <w:p>
      <w:pPr>
        <w:sectPr>
          <w:footerReference w:type="default" r:id="rId10"/>
          <w:pgSz w:orient="portrait" w:w="11905.511811023622" w:h="16837.79527559055"/>
          <w:pgMar w:top="1440" w:right="1440" w:bottom="1440" w:left="1440" w:header="720" w:footer="720" w:gutter="0"/>
          <w:cols w:num="1" w:space="720"/>
        </w:sectPr>
      </w:pPr>
    </w:p>
    <w:p>
      <w:pPr>
        <w:pStyle w:val="Heading1"/>
      </w:pPr>
      <w:bookmarkStart w:id="5" w:name="_Toc5"/>
      <w:r>
        <w:t>Анализ предпочтений: книги vs фильмы</w:t>
      </w:r>
      <w:bookmarkEnd w:id="5"/>
    </w:p>
    <w:p>
      <w:pPr>
        <w:pStyle w:val="paragraphStyleText"/>
      </w:pPr>
      <w:r>
        <w:rPr>
          <w:rStyle w:val="fontStyleText"/>
        </w:rPr>
        <w:t xml:space="preserve">Подростки традиционно демонстрируют предпочтение к самым разнообразным источникам информации и развлечения, при этом выбор между книгами и фильмами становится актуальным вопросом. По данным исследования, проведенного на основе опросов среди подростков, многие из них предпочитают фильмы из-за визуального восприятия и быстрого получения информации [26]. Этот вопрос особенно актуален в эпоху цифровых технологий, где доступ к фильмам намного проще и быстрее, чем к печатным изданиям.</w:t>
      </w:r>
    </w:p>
    <w:p>
      <w:pPr>
        <w:pStyle w:val="paragraphStyleText"/>
      </w:pPr>
      <w:r>
        <w:rPr>
          <w:rStyle w:val="fontStyleText"/>
        </w:rPr>
        <w:t xml:space="preserve">Однако, несмотря на стремление к киноиндустрии, важную роль продолжают играть и книги. Исследование показывают, что среди молодежи сохраняется интерес к литературе, хотя он стал менее выраженным, чем в предыдущие десятилетия. По сравнению с фильмами, книги требуют большего времени и усилий для восприятия, что становится препятствием для подростков, стремящихся к быстрому поглощению контента [10]. Часто книги рассматриваются как более глубокий источник информации и художественного выражения, что может привлекать определенную группу читателей.</w:t>
      </w:r>
    </w:p>
    <w:p>
      <w:pPr>
        <w:pStyle w:val="paragraphStyleText"/>
      </w:pPr>
      <w:r>
        <w:rPr>
          <w:rStyle w:val="fontStyleText"/>
        </w:rPr>
        <w:t xml:space="preserve">В то же время исследование предпочтений среди российских подростков выявило интересные предпочтения в жанрах и форматах. Многие подростки выбирают фэнтези и научную фантастику как отдушину от реальности, что также проявляется при выборе фильмов [29]. Такие жанры предлагают уникальные миры и сюжеты, которые способны увлечь молодежь и отвлечь от повседневных забот.</w:t>
      </w:r>
    </w:p>
    <w:p>
      <w:pPr>
        <w:pStyle w:val="paragraphStyleText"/>
      </w:pPr>
      <w:r>
        <w:rPr>
          <w:rStyle w:val="fontStyleText"/>
        </w:rPr>
        <w:t xml:space="preserve">Фильмы, в свою очередь, позволяют подросткам легко и быстро воспринимать визуально эмоционально заряженные истории, что делает их более привлекательными. Адаптации популярных книг часто становятся основными хитами в кино, что демонстрирует взаимосвязь между двумя медиаформами. Тем не менее, корни этого предпочтения могут уходить в разные психологические и социальные факторы, такие как влияние культуры и окружения на вкусы молодежи [9].</w:t>
      </w:r>
    </w:p>
    <w:p>
      <w:pPr>
        <w:pStyle w:val="paragraphStyleText"/>
      </w:pPr>
      <w:r>
        <w:rPr>
          <w:rStyle w:val="fontStyleText"/>
        </w:rPr>
        <w:t xml:space="preserve">Важной особенностью современной молодежи является то, что они стремятся интегрировать различные форматы медиа. Например, наличие аудиокниг и электронных книг в разнообразных платформах позволяет подросткам выбирать тот способ потребления информации, который наиболее подходит им в данный момент [24]. Это свидетельствует о нестабильности предпочтений и способности адаптироваться к новым технологиям.</w:t>
      </w:r>
    </w:p>
    <w:p>
      <w:pPr>
        <w:pStyle w:val="paragraphStyleText"/>
      </w:pPr>
      <w:r>
        <w:rPr>
          <w:rStyle w:val="fontStyleText"/>
        </w:rPr>
        <w:t xml:space="preserve">Таким образом, выбор между книгой и фильмом остается вариативным процессом, индивидуальным для каждого подростка. Некоторые могут находить удовольствие в чтении, некоторые — в просмотре фильмов, а многие — в их комбинации. В конечном итоге, важно помнить, что оба формата имеют свои уникальные преимущества, и подростки, как будущая аудитория, могут научиться ценить каждый из них в меру своих интересов и потребностей.</w:t>
      </w:r>
    </w:p>
    <w:p>
      <w:pPr>
        <w:sectPr>
          <w:footerReference w:type="default" r:id="rId11"/>
          <w:pgSz w:orient="portrait" w:w="11905.511811023622" w:h="16837.79527559055"/>
          <w:pgMar w:top="1440" w:right="1440" w:bottom="1440" w:left="1440" w:header="720" w:footer="720" w:gutter="0"/>
          <w:cols w:num="1" w:space="720"/>
        </w:sectPr>
      </w:pPr>
    </w:p>
    <w:p>
      <w:pPr>
        <w:pStyle w:val="Heading1"/>
      </w:pPr>
      <w:bookmarkStart w:id="6" w:name="_Toc6"/>
      <w:r>
        <w:t>Психологические аспекты восприятия</w:t>
      </w:r>
      <w:bookmarkEnd w:id="6"/>
    </w:p>
    <w:p>
      <w:pPr>
        <w:pStyle w:val="paragraphStyleText"/>
      </w:pPr>
      <w:r>
        <w:rPr>
          <w:rStyle w:val="fontStyleText"/>
        </w:rPr>
        <w:t xml:space="preserve">Восприятие фильмов и книг подростками является сложным и многогранным процессом, который зависит от различных психологических факторов. Например, исследование Ю.Н. Арабова подчеркивает, что взрослые аудитории обрабатывают содержание произведений через призму своего жизненного опыта, тогда как дети воспринимают информацию более наивно и непосредственно, что может повлиять на их предпочтения между книгами и фильмами [17].</w:t>
      </w:r>
    </w:p>
    <w:p>
      <w:pPr>
        <w:pStyle w:val="paragraphStyleText"/>
      </w:pPr>
      <w:r>
        <w:rPr>
          <w:rStyle w:val="fontStyleText"/>
        </w:rPr>
        <w:t xml:space="preserve">Психологические аспекты восприятия, рассматриваемые через призму психологического эффекта, подчеркивают, что различия в восприятии зависят от возраста, а также от индивидуальных особенностей личности. Взрослые чаще склонны к анализу, в то время как подростки могут попросту накапливать эмоциональные впечатления, что акцентирует внимание на важности обсуждения прочитанного или просмотренного [2]. Это позволяет не только прояснить собственные мысли, но и сформировать собственное мнение о книге или фильме.</w:t>
      </w:r>
    </w:p>
    <w:p>
      <w:pPr>
        <w:pStyle w:val="paragraphStyleText"/>
      </w:pPr>
      <w:r>
        <w:rPr>
          <w:rStyle w:val="fontStyleText"/>
        </w:rPr>
        <w:t xml:space="preserve">Кинодискурс может оказывать как позитивные, так и негативные влияния на восприятие. Например, некоторые фильмы способны вызывать у подростков сильные эмоции, что может привести к пониманию глубоких жизненных тем и развитию эмоционального интеллекта [27]. Однако с другой стороны, существует опасность того, что недостаточно критическое восприятие эпизодов может формировать искаженное представление о реальности [25].</w:t>
      </w:r>
    </w:p>
    <w:p>
      <w:pPr>
        <w:pStyle w:val="paragraphStyleText"/>
      </w:pPr>
      <w:r>
        <w:rPr>
          <w:rStyle w:val="fontStyleText"/>
        </w:rPr>
        <w:t xml:space="preserve">Исследования показывают, что визуальные образы в фильмах значимо отличаются от книжных описаний. Фильмы создают определённые образы и эмоции, которые могут оказаться воспринятыми через призму личных представлений, что также влияет на то, как именно подростки будут воспринимать адаптации книг на экран. При этом обсуждение после просмотра или чтения может помочь подросткам разобраться в смыслах и извлечь занятия на уровень критического восприятия [22].</w:t>
      </w:r>
    </w:p>
    <w:p>
      <w:pPr>
        <w:pStyle w:val="paragraphStyleText"/>
      </w:pPr>
      <w:r>
        <w:rPr>
          <w:rStyle w:val="fontStyleText"/>
        </w:rPr>
        <w:t xml:space="preserve">Таким образом, восприятие подростками книг и фильмов — это многогранный процесс, где знания о психологии помогают понять, почему именно один формат может быть предпочтительным в определенные моменты жизни и при определенных обстоятельствах.</w:t>
      </w:r>
    </w:p>
    <w:p>
      <w:pPr>
        <w:sectPr>
          <w:footerReference w:type="default" r:id="rId12"/>
          <w:pgSz w:orient="portrait" w:w="11905.511811023622" w:h="16837.79527559055"/>
          <w:pgMar w:top="1440" w:right="1440" w:bottom="1440" w:left="1440" w:header="720" w:footer="720" w:gutter="0"/>
          <w:cols w:num="1" w:space="720"/>
        </w:sectPr>
      </w:pPr>
    </w:p>
    <w:p>
      <w:pPr>
        <w:pStyle w:val="Heading1"/>
      </w:pPr>
      <w:bookmarkStart w:id="7" w:name="_Toc7"/>
      <w:r>
        <w:t>Рекомендации для родителей и педагогов</w:t>
      </w:r>
      <w:bookmarkEnd w:id="7"/>
    </w:p>
    <w:p>
      <w:pPr>
        <w:pStyle w:val="paragraphStyleText"/>
      </w:pPr>
      <w:r>
        <w:rPr>
          <w:rStyle w:val="fontStyleText"/>
        </w:rPr>
        <w:t xml:space="preserve">Подростки часто воспринимают книги как нечто скучное и неинтересное, поэтому родителям следует приложить усилия для формирования положительного отношения к чтению у своих детей. Активное участие родителей в этом процессе может значительно улучшить ситуацию. Начать стоит с личного примера: если подросток видит, что чтение является важной частью жизни родителей, это может вдохновить его. Один из способов – это чтение книг на глазах у подростка, что устанавливает норму, согласно которой чтение – это неотъемлемая часть жизни, а не скучное занятие [15].</w:t>
      </w:r>
    </w:p>
    <w:p>
      <w:pPr>
        <w:pStyle w:val="paragraphStyleText"/>
      </w:pPr>
      <w:r>
        <w:rPr>
          <w:rStyle w:val="fontStyleText"/>
        </w:rPr>
        <w:t xml:space="preserve">При выборе книг для подростка важно учитывать его интересы и уровень развития. Это позволит не только привлечь его внимание, но и поддерживать увлечение чтением. Существует множество современных произведений, которые могут быть интереснее классики, и они могут лучше отражать актуальные темы для молодежи. Например, предложить подростку литературу, которая будет понятна и близка ему, вполне может заменить традиционные сказки или классические романы [16].</w:t>
      </w:r>
    </w:p>
    <w:p>
      <w:pPr>
        <w:pStyle w:val="paragraphStyleText"/>
      </w:pPr>
      <w:r>
        <w:rPr>
          <w:rStyle w:val="fontStyleText"/>
        </w:rPr>
        <w:t xml:space="preserve">Ключевым моментом в процессе формироания любви к чтению является отсутствие давления. Ни в коем случае нельзя заставлять подростка читать или сравнивать его с другими детьми. Это всего лишь усилит негативное восприятие. Вместо давления, стоит попробовать создать положительную атмосферу обсуждения прочитанного, делиться эмоциями и впечатлениями от книг. Открытые диалоги могут стать основой для формирования интереса к литературе [30].</w:t>
      </w:r>
    </w:p>
    <w:p>
      <w:pPr>
        <w:pStyle w:val="paragraphStyleText"/>
      </w:pPr>
      <w:r>
        <w:rPr>
          <w:rStyle w:val="fontStyleText"/>
        </w:rPr>
        <w:t xml:space="preserve">Создание домашней библиотеки с интересными и актуальными книгами также может помочь. Родителям стоит потратиться на новые издания, которые будут любопытны для подростка. Такие действия формируют привычку и открывают доступ к новому контенту, который может затянуть ребенка в мир литературы [4].</w:t>
      </w:r>
    </w:p>
    <w:p>
      <w:pPr>
        <w:pStyle w:val="paragraphStyleText"/>
      </w:pPr>
      <w:r>
        <w:rPr>
          <w:rStyle w:val="fontStyleText"/>
        </w:rPr>
        <w:t xml:space="preserve">Чтение вслух, даже если подросток уже старше десяти лет, остается действенным способом вызвать интерес к книгам. Это помогает восстановить связь с литературой и привносит элемент совместного времяпрепровождения [1]. Кроме того, такое чтение может стать началом обсуждения новых тем и идей, что углубляет взаимодействие между родителями и детьми и помогает лучше понимать друг друга через призму литературных произведений.</w:t>
      </w:r>
    </w:p>
    <w:p>
      <w:pPr>
        <w:pStyle w:val="paragraphStyleText"/>
      </w:pPr>
      <w:r>
        <w:rPr>
          <w:rStyle w:val="fontStyleText"/>
        </w:rPr>
        <w:t xml:space="preserve">Не стоит забывать о том, что подросткам важно давать возможность самостоятельно выбирать, что читать. В этом смысле правильнее будет предложить несколько вариантов, чем навязывать что-то конкретное. Свобода выбора и право на собственные предпочтения будут способствовать формированию внутренней тяги к чтению. Важно, чтобы подросток почувствовал, что литература – это не обязанность, а способ получать удовольствие и развлекаться.</w:t>
      </w:r>
    </w:p>
    <w:p>
      <w:pPr>
        <w:sectPr>
          <w:footerReference w:type="default" r:id="rId13"/>
          <w:pgSz w:orient="portrait" w:w="11905.511811023622" w:h="16837.79527559055"/>
          <w:pgMar w:top="1440" w:right="1440" w:bottom="1440" w:left="1440" w:header="720" w:footer="720" w:gutter="0"/>
          <w:cols w:num="1" w:space="720"/>
        </w:sectPr>
      </w:pPr>
    </w:p>
    <w:p>
      <w:pPr>
        <w:pStyle w:val="Heading1"/>
      </w:pPr>
      <w:bookmarkStart w:id="8" w:name="_Toc8"/>
      <w:r>
        <w:t>Выводы по результатам исследования</w:t>
      </w:r>
      <w:bookmarkEnd w:id="8"/>
    </w:p>
    <w:p>
      <w:pPr>
        <w:pStyle w:val="paragraphStyleText"/>
      </w:pPr>
      <w:r>
        <w:rPr>
          <w:rStyle w:val="fontStyleText"/>
        </w:rPr>
        <w:t xml:space="preserve">Предпочтения подростков относительно досуга, в частности выбора между книгами и фильмами, формируются под влиянием нескольких факторов. Одним из них является развлекательная литература, как главный выбор среди подростков. Исследования показывают, что она составила 51,2% от общего объема прочитанного среди молодежи [8]. Это подтверждает, что развлекательный характер произведений действительно является важным аспектом при выборе чтения.</w:t>
      </w:r>
    </w:p>
    <w:p>
      <w:pPr>
        <w:pStyle w:val="paragraphStyleText"/>
      </w:pPr>
      <w:r>
        <w:rPr>
          <w:rStyle w:val="fontStyleText"/>
        </w:rPr>
        <w:t xml:space="preserve">Кроме того, мнения родителей о том, как подростки проводят свободное время, также играют ключевую роль в этих предпочтениях. Организованные активности, такие как занятия в секциях, активно поддерживаются родителями и позволяют подросткам развивать интересы и хобби [14]. Подобная поддержка способствует увеличению времени, проводимого за книгами или фильмами, в зависимости от того, насколько родители открыты к тем видам досуга, которые выбирает их ребенок.</w:t>
      </w:r>
    </w:p>
    <w:p>
      <w:pPr>
        <w:pStyle w:val="paragraphStyleText"/>
      </w:pPr>
      <w:r>
        <w:rPr>
          <w:rStyle w:val="fontStyleText"/>
        </w:rPr>
        <w:t xml:space="preserve">Современные подростки также имеют разнообразные интересы в области досуга и предпочитают осмысленное времяпрепровождение. Это может проявляться в увлечении как литературой, так и кинематографом, что подтверждает их стремление к самовыражению и познанию новых аспектов жизни [6]. Каждый подросток может иметь свои предпочтения, которые зависят от личного опыта, окружения и культурных факторов.</w:t>
      </w:r>
    </w:p>
    <w:p>
      <w:pPr>
        <w:pStyle w:val="paragraphStyleText"/>
      </w:pPr>
      <w:r>
        <w:rPr>
          <w:rStyle w:val="fontStyleText"/>
        </w:rPr>
        <w:t xml:space="preserve">В анкетировании среди учащихся разных классов были выявлены интересные аспекты музыкальных предпочтений и другие формы досуга, что подчеркивает многообразие вкусов подростков [13]. Можно сделать вывод, что, выбирая между книгами и фильмами, подростки, как правило, отдают предпочтение тому, что обеспечивает эмоциональное удовлетворение и развитие личных интересов.</w:t>
      </w:r>
    </w:p>
    <w:p>
      <w:pPr>
        <w:pStyle w:val="paragraphStyleText"/>
      </w:pPr>
      <w:r>
        <w:rPr>
          <w:rStyle w:val="fontStyleText"/>
        </w:rPr>
        <w:t xml:space="preserve">Несмотря на очевидную разницу в предпочтениях, родители и педагоги могут учитывать результаты таких исследований. Создавая конструктивную атмосферу, которая поддерживает чтение и просмотр фильмов как равноценных форм досуга, они могут значительно повлиять на выбор подростков [11].</w:t>
      </w:r>
    </w:p>
    <w:p>
      <w:pPr>
        <w:sectPr>
          <w:footerReference w:type="default" r:id="rId14"/>
          <w:pgSz w:orient="portrait" w:w="11905.511811023622" w:h="16837.79527559055"/>
          <w:pgMar w:top="1440" w:right="1440" w:bottom="1440" w:left="1440" w:header="720" w:footer="720" w:gutter="0"/>
          <w:cols w:num="1" w:space="720"/>
        </w:sectPr>
      </w:pPr>
    </w:p>
    <w:p>
      <w:pPr>
        <w:pStyle w:val="Heading1"/>
      </w:pPr>
      <w:bookmarkStart w:id="9" w:name="_Toc9"/>
      <w:r>
        <w:t>Заключение</w:t>
      </w:r>
      <w:bookmarkEnd w:id="9"/>
    </w:p>
    <w:p>
      <w:pPr>
        <w:pStyle w:val="paragraphStyleText"/>
      </w:pPr>
      <w:r>
        <w:rPr>
          <w:rStyle w:val="fontStyleText"/>
        </w:rPr>
        <w:t xml:space="preserve">В заключение нашего исследования можно подвести итоги, касающиеся предпочтений подростков между книгами и фильмами, а также их влияния на развитие личности. В ходе работы мы проанализировали актуальные исследования, которые показали, что выбор между чтением и просмотром фильмов не является простым и однозначным. Подростки, находясь на этапе формирования своей идентичности, часто выбирают тот формат, который наиболее полно отвечает их эмоциональным и интеллектуальным потребностям.</w:t>
      </w:r>
    </w:p>
    <w:p>
      <w:pPr>
        <w:pStyle w:val="paragraphStyleText"/>
      </w:pPr>
      <w:r>
        <w:rPr>
          <w:rStyle w:val="fontStyleText"/>
        </w:rPr>
        <w:t xml:space="preserve">Актуальность нашего исследования обусловлена недостатком данных о предпочтениях подростков и их влиянии на развитие личности. В современном мире, где информация доступна в различных форматах, важно понимать, как именно книги и фильмы влияют на формирование вкусов молодежи. Мы выявили, что многие подростки предпочитают фильмы, так как они предлагают более наглядное и быстрое восприятие сюжета, однако книги остаются важным источником глубоких эмоций и размышлений.</w:t>
      </w:r>
    </w:p>
    <w:p>
      <w:pPr>
        <w:pStyle w:val="paragraphStyleText"/>
      </w:pPr>
      <w:r>
        <w:rPr>
          <w:rStyle w:val="fontStyleText"/>
        </w:rPr>
        <w:t xml:space="preserve">Методология нашего исследования включала сбор данных через опросы и анализ существующих исследований. Мы обратили внимание на то, что предпочтения подростков могут варьироваться в зависимости от их окружения, интересов и даже настроения. Например, в моменты стресса или эмоциональной нагрузки подростки могут выбирать фильмы как способ быстрого отвлечения, в то время как в спокойные периоды они могут предпочитать книги, которые требуют большего вовлечения и размышлений.</w:t>
      </w:r>
    </w:p>
    <w:p>
      <w:pPr>
        <w:pStyle w:val="paragraphStyleText"/>
      </w:pPr>
      <w:r>
        <w:rPr>
          <w:rStyle w:val="fontStyleText"/>
        </w:rPr>
        <w:t xml:space="preserve">Обзор литературы показал, что книги и фильмы имеют свои уникальные преимущества и недостатки. Книги развивают воображение, способствуют формированию критического мышления и углубляют эмоциональный интеллект. Фильмы же, в свою очередь, могут предложить визуальные и аудиовизуальные эффекты, которые делают восприятие сюжета более ярким и запоминающимся.</w:t>
      </w:r>
    </w:p>
    <w:p>
      <w:pPr>
        <w:pStyle w:val="paragraphStyleText"/>
      </w:pPr>
      <w:r>
        <w:rPr>
          <w:rStyle w:val="fontStyleText"/>
        </w:rPr>
        <w:t xml:space="preserve">Психологические аспекты восприятия также играют важную роль в выборе между книгами и фильмами. Мы обнаружили, что подростки часто идентифицируют себя с персонажами, что позволяет им лучше понять свои эмоции и переживания. Это может быть как в литературе, так и в кино, однако способы идентификации могут различаться. Важно отметить, что выбор между книгой и фильмом может оказывать значительное влияние на эмоциональное развитие подростков, формируя их взгляды на мир и отношения с окружающими.</w:t>
      </w:r>
    </w:p>
    <w:p>
      <w:pPr>
        <w:pStyle w:val="paragraphStyleText"/>
      </w:pPr>
      <w:r>
        <w:rPr>
          <w:rStyle w:val="fontStyleText"/>
        </w:rPr>
        <w:t xml:space="preserve">В заключение, мы рекомендуем родителям и педагогам учитывать предпочтения подростков и предлагать им разнообразные форматы для самовыражения и развития. Книги и фильмы могут и должны дополнять друг друга, создавая богатую культурную среду для молодежи. Понимание того, как подростки взаимодействуют с этими форматами, поможет не только в их личностном развитии, но и в формировании более глубоких и осознанных культурных предпочтений. Таким образом, наше исследование подчеркивает важность как книг, так и фильмов в жизни подростков, а также необходимость дальнейшего изучения их влияния на развитие личности.</w:t>
      </w:r>
    </w:p>
    <w:p>
      <w:pPr>
        <w:sectPr>
          <w:footerReference w:type="default" r:id="rId15"/>
          <w:pgSz w:orient="portrait" w:w="11905.511811023622" w:h="16837.79527559055"/>
          <w:pgMar w:top="1440" w:right="1440" w:bottom="1440" w:left="1440" w:header="720" w:footer="720" w:gutter="0"/>
          <w:cols w:num="1" w:space="720"/>
        </w:sectPr>
      </w:pPr>
    </w:p>
    <w:p>
      <w:pPr>
        <w:pStyle w:val="Heading1"/>
      </w:pPr>
      <w:bookmarkStart w:id="10" w:name="_Toc10"/>
      <w:r>
        <w:t>Список литературы</w:t>
      </w:r>
      <w:bookmarkEnd w:id="10"/>
    </w:p>
    <w:p>
      <w:pPr>
        <w:pStyle w:val="paragraphStyleText"/>
      </w:pPr>
      <w:r>
        <w:rPr>
          <w:rStyle w:val="fontStyleText"/>
        </w:rPr>
        <w:t xml:space="preserve">1. «Не заставляйте детей читать, если не любите этого...» | Правмир [Электронный ресурс] // www.pravmir.ru - Режим доступа: https://www.pravmir.ru/ne-zastavlyajte-detej-chitat-esli-ne-lyubite-etogo-sami-galina-yuzefovich-o-tom-kak-uvlech-knigami-podrostkov/, свободный. - Загл. с экрана</w:t>
      </w:r>
    </w:p>
    <w:p>
      <w:pPr>
        <w:pStyle w:val="paragraphStyleText"/>
      </w:pPr>
      <w:r>
        <w:rPr>
          <w:rStyle w:val="fontStyleText"/>
        </w:rPr>
        <w:t xml:space="preserve">2. Влияние кинематографа и книг на сценарий человека. | Дзен [Электронный ресурс] // dzen.ru - Режим доступа: https://dzen.ru/a/y0bnzehmyaebbifd, свободный. - Загл. с экрана</w:t>
      </w:r>
    </w:p>
    <w:p>
      <w:pPr>
        <w:pStyle w:val="paragraphStyleText"/>
      </w:pPr>
      <w:r>
        <w:rPr>
          <w:rStyle w:val="fontStyleText"/>
        </w:rPr>
        <w:t xml:space="preserve">3. Воспитательный потенциал киноискусства для современных... [Электронный ресурс] // moluch.ru - Режим доступа: https://moluch.ru/archive/135/37720/, свободный. - Загл. с экрана</w:t>
      </w:r>
    </w:p>
    <w:p>
      <w:pPr>
        <w:pStyle w:val="paragraphStyleText"/>
      </w:pPr>
      <w:r>
        <w:rPr>
          <w:rStyle w:val="fontStyleText"/>
        </w:rPr>
        <w:t xml:space="preserve">4. Десять необычных способов увлечь ребенка чтением... - KP.RU [Электронный ресурс] // www.kp.ru - Режим доступа: https://www.kp.ru/daily/27707/5096331/, свободный. - Загл. с экрана</w:t>
      </w:r>
    </w:p>
    <w:p>
      <w:pPr>
        <w:pStyle w:val="paragraphStyleText"/>
      </w:pPr>
      <w:r>
        <w:rPr>
          <w:rStyle w:val="fontStyleText"/>
        </w:rPr>
        <w:t xml:space="preserve">5. Доклад "Выбор современного подростка: книга или экранизация" [Электронный ресурс] // nsportal.ru - Режим доступа: https://nsportal.ru/ap/library/drugoe/2016/11/24/doklad-vybor-sovremennogo-podrostka-kniga-ili-ekranizatsiya, свободный. - Загл. с экрана</w:t>
      </w:r>
    </w:p>
    <w:p>
      <w:pPr>
        <w:pStyle w:val="paragraphStyleText"/>
      </w:pPr>
      <w:r>
        <w:rPr>
          <w:rStyle w:val="fontStyleText"/>
        </w:rPr>
        <w:t xml:space="preserve">6. Тарасова Екатерина Михайловна Досуговые предпочтения современных подростков // Телескоп: журнал социологических и маркетинговых исследований. 2023. №4. URL: https://cyberleninka.ru/article/n/dosugovye-predpochteniya-sovremennyh-podrostkov (11.12.2024).</w:t>
      </w:r>
    </w:p>
    <w:p>
      <w:pPr>
        <w:pStyle w:val="paragraphStyleText"/>
      </w:pPr>
      <w:r>
        <w:rPr>
          <w:rStyle w:val="fontStyleText"/>
        </w:rPr>
        <w:t xml:space="preserve">7. Исследование предпочтений мультфильмов в младшем... [Электронный ресурс] // elar.urfu.ru - Режим доступа: https://elar.urfu.ru/bitstream/10995/55403/1/m_th_m.a.murtazina_2017.pdf, свободный. - Загл. с экрана</w:t>
      </w:r>
    </w:p>
    <w:p>
      <w:pPr>
        <w:pStyle w:val="paragraphStyleText"/>
      </w:pPr>
      <w:r>
        <w:rPr>
          <w:rStyle w:val="fontStyleText"/>
        </w:rPr>
        <w:t xml:space="preserve">8. Исследование читательских предпочтений современных... [Электронный ресурс] // scienceforum.ru - Режим доступа: https://scienceforum.ru/2021/article/2018025781, свободный. - Загл. с экрана</w:t>
      </w:r>
    </w:p>
    <w:p>
      <w:pPr>
        <w:pStyle w:val="paragraphStyleText"/>
      </w:pPr>
      <w:r>
        <w:rPr>
          <w:rStyle w:val="fontStyleText"/>
        </w:rPr>
        <w:t xml:space="preserve">9. Исследование чтения у подростков [Электронный ресурс] // bookconf.ru - Режим доступа: http://bookconf.ru/reserch_read, свободный. - Загл. с экрана</w:t>
      </w:r>
    </w:p>
    <w:p>
      <w:pPr>
        <w:pStyle w:val="paragraphStyleText"/>
      </w:pPr>
      <w:r>
        <w:rPr>
          <w:rStyle w:val="fontStyleText"/>
        </w:rPr>
        <w:t xml:space="preserve">10. Исследование: какой образовательный контент... / Skillbox Media [Электронный ресурс] // skillbox.ru - Режим доступа: https://skillbox.ru/media/education/issledovanie-kakoy-obrazovatelnyy-kontent-v-internete-vybirayut-deti-i-podrostki/, свободный. - Загл. с экрана</w:t>
      </w:r>
    </w:p>
    <w:p>
      <w:pPr>
        <w:pStyle w:val="paragraphStyleText"/>
      </w:pPr>
      <w:r>
        <w:rPr>
          <w:rStyle w:val="fontStyleText"/>
        </w:rPr>
        <w:t xml:space="preserve">11. Исследовательская работа "Проблема чтения книг среди..." [Электронный ресурс] // nsportal.ru - Режим доступа: https://nsportal.ru/ap/library/drugoe/2023/04/20/nauchno-issledovatelskaya-rabota-problema-chteniya-knig-sredi, свободный. - Загл. с экрана</w:t>
      </w:r>
    </w:p>
    <w:p>
      <w:pPr>
        <w:pStyle w:val="paragraphStyleText"/>
      </w:pPr>
      <w:r>
        <w:rPr>
          <w:rStyle w:val="fontStyleText"/>
        </w:rPr>
        <w:t xml:space="preserve">12. Исследовательская работа на тему: «Влияние кинематографа на...» [Электронный ресурс] // multiurok.ru - Режим доступа: https://multiurok.ru/files/issledovatelskaia-rabota-na-temu-vliianie-kinemato.html, свободный. - Загл. с экрана</w:t>
      </w:r>
    </w:p>
    <w:p>
      <w:pPr>
        <w:pStyle w:val="paragraphStyleText"/>
      </w:pPr>
      <w:r>
        <w:rPr>
          <w:rStyle w:val="fontStyleText"/>
        </w:rPr>
        <w:t xml:space="preserve">13. Исследовательская работа по теме Музыкальное предпочтение... [Электронный ресурс] // www.prodlenka.org - Режим доступа: https://www.prodlenka.org/metodicheskie-razrabotki/564081-issledovatelskaja-rabota-po-tememuzykalnoe-p, свободный. - Загл. с экрана</w:t>
      </w:r>
    </w:p>
    <w:p>
      <w:pPr>
        <w:pStyle w:val="paragraphStyleText"/>
      </w:pPr>
      <w:r>
        <w:rPr>
          <w:rStyle w:val="fontStyleText"/>
        </w:rPr>
        <w:t xml:space="preserve">14. Исследовательский проект "Музыкальные предпочтения... [Электронный ресурс] // multiurok.ru - Режим доступа: https://multiurok.ru/index.php/files/issledovatelskii-proekt-muzykalnye-predpochteniia.html, свободный. - Загл. с экрана</w:t>
      </w:r>
    </w:p>
    <w:p>
      <w:pPr>
        <w:pStyle w:val="paragraphStyleText"/>
      </w:pPr>
      <w:r>
        <w:rPr>
          <w:rStyle w:val="fontStyleText"/>
        </w:rPr>
        <w:t xml:space="preserve">15. Как привить подростку любовь к чтению: 8 главных... | СБЕР СОВА [Электронный ресурс] // sbersova.ru - Режим доступа: https://sbersova.ru/sections/parents/kak-privit-podrostku-lyubov-k-chteniyu-8-glavnykh-sovetov, свободный. - Загл. с экрана</w:t>
      </w:r>
    </w:p>
    <w:p>
      <w:pPr>
        <w:pStyle w:val="paragraphStyleText"/>
      </w:pPr>
      <w:r>
        <w:rPr>
          <w:rStyle w:val="fontStyleText"/>
        </w:rPr>
        <w:t xml:space="preserve">16. Как увлечь подростка чтением? | Книги. Издательство АСТ | Дзен [Электронный ресурс] // dzen.ru - Режим доступа: https://dzen.ru/a/yp3b39cpfvqatc6o, свободный. - Загл. с экрана</w:t>
      </w:r>
    </w:p>
    <w:p>
      <w:pPr>
        <w:pStyle w:val="paragraphStyleText"/>
      </w:pPr>
      <w:r>
        <w:rPr>
          <w:rStyle w:val="fontStyleText"/>
        </w:rPr>
        <w:t xml:space="preserve">17. Кинематограф и теория восприятия. [Электронный ресурс] // library.lgaki.info - Режим доступа: http://library.lgaki.info:404/2019/арабов_кинематограф.pdf, свободный. - Загл. с экрана</w:t>
      </w:r>
    </w:p>
    <w:p>
      <w:pPr>
        <w:pStyle w:val="paragraphStyleText"/>
      </w:pPr>
      <w:r>
        <w:rPr>
          <w:rStyle w:val="fontStyleText"/>
        </w:rPr>
        <w:t xml:space="preserve">18. Методические рекомендации по выявлению [Электронный ресурс] // zolskoeuo.ru - Режим доступа: https://zolskoeuo.ru/images/reit13.pdf, свободный. - Загл. с экрана</w:t>
      </w:r>
    </w:p>
    <w:p>
      <w:pPr>
        <w:pStyle w:val="paragraphStyleText"/>
      </w:pPr>
      <w:r>
        <w:rPr>
          <w:rStyle w:val="fontStyleText"/>
        </w:rPr>
        <w:t xml:space="preserve">19. Научно-исследовательская работа по теме "Изучение..." [Электронный ресурс] // infourok.ru - Режим доступа: https://infourok.ru/nauchno-issledovatelskaya-rabota-po-teme-izuchenie-predpochtenij-sovremennyh-shkolnikov-chitat-knigi-ili-smotret-televizor-5629656.html, свободный. - Загл. с экрана</w:t>
      </w:r>
    </w:p>
    <w:p>
      <w:pPr>
        <w:pStyle w:val="paragraphStyleText"/>
      </w:pPr>
      <w:r>
        <w:rPr>
          <w:rStyle w:val="fontStyleText"/>
        </w:rPr>
        <w:t xml:space="preserve">20. Обсуждение с подростком художественных фильмов... | Дзен [Электронный ресурс] // dzen.ru - Режим доступа: https://dzen.ru/a/xxp3jkwohqs872fw, свободный. - Загл. с экрана</w:t>
      </w:r>
    </w:p>
    <w:p>
      <w:pPr>
        <w:pStyle w:val="paragraphStyleText"/>
      </w:pPr>
      <w:r>
        <w:rPr>
          <w:rStyle w:val="fontStyleText"/>
        </w:rPr>
        <w:t xml:space="preserve">21. Профессиональные предпочтения подростков разных групп... [Электронный ресурс] // mir-nauki.com - Режим доступа: https://mir-nauki.com/pdf/98psmn618.pdf, свободный. - Загл. с экрана</w:t>
      </w:r>
    </w:p>
    <w:p>
      <w:pPr>
        <w:pStyle w:val="paragraphStyleText"/>
      </w:pPr>
      <w:r>
        <w:rPr>
          <w:rStyle w:val="fontStyleText"/>
        </w:rPr>
        <w:t xml:space="preserve">22. Психологический киноклуб. Феномен восприятия фильма. [Электронный ресурс] // www.b17.ru - Режим доступа: https://www.b17.ru/article/587086/, свободный. - Загл. с экрана</w:t>
      </w:r>
    </w:p>
    <w:p>
      <w:pPr>
        <w:pStyle w:val="paragraphStyleText"/>
      </w:pPr>
      <w:r>
        <w:rPr>
          <w:rStyle w:val="fontStyleText"/>
        </w:rPr>
        <w:t xml:space="preserve">23. Роль телевидения и литературы в развитии личности... [Электронный ресурс] // scienceforum.ru - Режим доступа: https://scienceforum.ru/2013/article/2013008068, свободный. - Загл. с экрана</w:t>
      </w:r>
    </w:p>
    <w:p>
      <w:pPr>
        <w:pStyle w:val="paragraphStyleText"/>
      </w:pPr>
      <w:r>
        <w:rPr>
          <w:rStyle w:val="fontStyleText"/>
        </w:rPr>
        <w:t xml:space="preserve">24. Российские учащиеся назвали свои любимые фильмы и сериалы... [Электронный ресурс] // rg.ru - Режим доступа: https://rg.ru/2023/11/13/rossijskie-uchashchiesia-nazvali-svoi-liubimye-filmy-i-serialy.html, свободный. - Загл. с экрана</w:t>
      </w:r>
    </w:p>
    <w:p>
      <w:pPr>
        <w:pStyle w:val="paragraphStyleText"/>
      </w:pPr>
      <w:r>
        <w:rPr>
          <w:rStyle w:val="fontStyleText"/>
        </w:rPr>
        <w:t xml:space="preserve">25. Сарбаст Ибрахим Расол СОВРЕМЕННОЕ КИНОИСКУССТВО И ЗАКОНЫ ПСИХОЛОГИИ ВОСПРИЯТИЯ // Кронос: общественные науки. 2019. №3 (17). URL: https://cyberleninka.ru/article/n/sovremennoe-kinoiskusstvo-i-zakony-psihologii-vospriyatiya (17.12.2024).</w:t>
      </w:r>
    </w:p>
    <w:p>
      <w:pPr>
        <w:pStyle w:val="paragraphStyleText"/>
      </w:pPr>
      <w:r>
        <w:rPr>
          <w:rStyle w:val="fontStyleText"/>
        </w:rPr>
        <w:t xml:space="preserve">26. Белов Вадим Алексеевич, Громова Вера Владимировна Современные читательские предпочтения подростков и юношества // Библиосфера. 2014. №1. URL: https://cyberleninka.ru/article/n/sovremennye-chitatelskie-predpochteniya-podrostkov-i-yunoshestva (14.12.2024).</w:t>
      </w:r>
    </w:p>
    <w:p>
      <w:pPr>
        <w:pStyle w:val="paragraphStyleText"/>
      </w:pPr>
      <w:r>
        <w:rPr>
          <w:rStyle w:val="fontStyleText"/>
        </w:rPr>
        <w:t xml:space="preserve">27. Тина Кубрак, Владислав Латынов, «Психология кинодискурса...» [Электронный ресурс] // vk.com - Режим доступа: https://vk.com/wall-137169524_2381, свободный. - Загл. с экрана</w:t>
      </w:r>
    </w:p>
    <w:p>
      <w:pPr>
        <w:pStyle w:val="paragraphStyleText"/>
      </w:pPr>
      <w:r>
        <w:rPr>
          <w:rStyle w:val="fontStyleText"/>
        </w:rPr>
        <w:t xml:space="preserve">28. Читательские предпочтения младших школьников [Электронный ресурс] // elar.uspu.ru - Режим доступа: http://elar.uspu.ru/bitstream/uspu/15730/1/fopd-2018-25-19.pdf, свободный. - Загл. с экрана</w:t>
      </w:r>
    </w:p>
    <w:p>
      <w:pPr>
        <w:pStyle w:val="paragraphStyleText"/>
      </w:pPr>
      <w:r>
        <w:rPr>
          <w:rStyle w:val="fontStyleText"/>
        </w:rPr>
        <w:t xml:space="preserve">29. Что читают молодые россияне: привычки, жанры, форматы [Электронный ресурс] //  - Режим доступа: , свободный. - Загл. с экрана</w:t>
      </w:r>
    </w:p>
    <w:p>
      <w:pPr>
        <w:pStyle w:val="paragraphStyleText"/>
      </w:pPr>
      <w:r>
        <w:rPr>
          <w:rStyle w:val="fontStyleText"/>
        </w:rPr>
        <w:t xml:space="preserve">30. рекомендации родителям: как пробудить интерес к чтению... [Электронный ресурс] // nsportal.ru - Режим доступа: https://nsportal.ru/shkola/rabota-s-roditelyami/library/2015/02/22/rekomendatsii-roditelyam-kak-probudit-interes-k, свободный. - Загл. с экрана</w:t>
      </w:r>
    </w:p>
    <w:sectPr>
      <w:footerReference w:type="default" r:id="rId16"/>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aragraphStylePageNum"/>
    </w:pPr>
    <w:r>
      <w:fldChar w:fldCharType="begin"/>
    </w:r>
    <w:r>
      <w:rPr>
        <w:rStyle w:val="fontStyleText"/>
      </w:rPr>
      <w:instrText xml:space="preserve">PAGE</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aragraphStylePageNum"/>
    </w:pPr>
    <w:r>
      <w:fldChar w:fldCharType="begin"/>
    </w:r>
    <w:r>
      <w:rPr>
        <w:rStyle w:val="fontStyleText"/>
      </w:rPr>
      <w:instrText xml:space="preserve">PAGE</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aragraphStylePageNum"/>
    </w:pPr>
    <w:r>
      <w:fldChar w:fldCharType="begin"/>
    </w:r>
    <w:r>
      <w:rPr>
        <w:rStyle w:val="fontStyleText"/>
      </w:rPr>
      <w:instrText xml:space="preserve">PAGE</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aragraphStylePageNum"/>
    </w:pPr>
    <w:r>
      <w:fldChar w:fldCharType="begin"/>
    </w:r>
    <w:r>
      <w:rPr>
        <w:rStyle w:val="fontStyleText"/>
      </w:rPr>
      <w:instrText xml:space="preserve">PAGE</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aragraphStylePageNum"/>
    </w:pPr>
    <w:r>
      <w:fldChar w:fldCharType="begin"/>
    </w:r>
    <w:r>
      <w:rPr>
        <w:rStyle w:val="fontStyleText"/>
      </w:rPr>
      <w:instrText xml:space="preserve">PAGE</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aragraphStylePageNum"/>
    </w:pPr>
    <w:r>
      <w:fldChar w:fldCharType="begin"/>
    </w:r>
    <w:r>
      <w:rPr>
        <w:rStyle w:val="fontStyleText"/>
      </w:rPr>
      <w:instrText xml:space="preserve">PAGE</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aragraphStylePageNum"/>
    </w:pPr>
    <w:r>
      <w:fldChar w:fldCharType="begin"/>
    </w:r>
    <w:r>
      <w:rPr>
        <w:rStyle w:val="fontStyleText"/>
      </w:rPr>
      <w:instrText xml:space="preserve">PAGE</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aragraphStylePageNum"/>
    </w:pPr>
    <w:r>
      <w:fldChar w:fldCharType="begin"/>
    </w:r>
    <w:r>
      <w:rPr>
        <w:rStyle w:val="fontStyleText"/>
      </w:rPr>
      <w:instrText xml:space="preserve">PAGE</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aragraphStylePageNum"/>
    </w:pPr>
    <w:r>
      <w:fldChar w:fldCharType="begin"/>
    </w:r>
    <w:r>
      <w:rPr>
        <w:rStyle w:val="fontStyleText"/>
      </w:rPr>
      <w:instrText xml:space="preserve">PAGE</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paragraphStylePageNum"/>
    </w:pPr>
    <w:r>
      <w:fldChar w:fldCharType="begin"/>
    </w:r>
    <w:r>
      <w:rPr>
        <w:rStyle w:val="fontStyleText"/>
      </w:rPr>
      <w:instrText xml:space="preserve">PAGE</w:instrText>
    </w:r>
    <w:r>
      <w:fldChar w:fldCharType="separate"/>
    </w:r>
    <w: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true"/>
  <w:bookFoldPrinting w:val="false"/>
  <w:themeFontLang w:val="ru-RU" w:eastAsia="x-none" w:bidi="x-none"/>
  <w:proofState w:spelling="clean" w:grammar="clean"/>
  <w:zoom w:val="12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4"/>
        <w:szCs w:val="24"/>
        <w:lang w:val="ru-RU"/>
      </w:rPr>
    </w:rPrDefault>
  </w:docDefaults>
  <w:style w:type="paragraph" w:default="1" w:styleId="Normal">
    <w:name w:val="Normal"/>
    <w:pPr>
      <w:spacing w:after="160"/>
    </w:pPr>
    <w:rPr>
      <w:rFonts w:ascii="Times New Roman" w:hAnsi="Times New Roman" w:eastAsia="Times New Roman" w:cs="Times New Roman"/>
      <w:color w:val="000000"/>
      <w:sz w:val="22"/>
      <w:szCs w:val="22"/>
    </w:rPr>
  </w:style>
  <w:style w:type="character" w:styleId="FootnoteReference">
    <w:name w:val="Footnote Reference"/>
    <w:semiHidden/>
    <w:unhideWhenUsed/>
    <w:rPr>
      <w:vertAlign w:val="superscript"/>
    </w:rPr>
  </w:style>
  <w:style w:type="table" w:customStyle="1" w:styleId="Normal Table">
    <w:name w:val="Normal Table"/>
    <w:uiPriority w:val="99"/>
    <w:tblPr>
      <w:tblW w:w="0" w:type="auto"/>
      <w:tblInd w:w="0" w:type="dxa"/>
      <w:tblLayout w:type="autofit"/>
      <w:tblCellMar>
        <w:top w:w="0" w:type="dxa"/>
        <w:left w:w="108" w:type="dxa"/>
        <w:right w:w="108" w:type="dxa"/>
        <w:bottom w:w="0" w:type="dxa"/>
      </w:tblCellMar>
    </w:tblPr>
  </w:style>
  <w:style w:type="paragraph" w:styleId="Колонтитулы">
    <w:name w:val="Колонтитулы"/>
    <w:basedOn w:val="Normal"/>
    <w:pPr/>
    <w:rPr>
      <w:rFonts w:ascii="Helvetica Neue" w:hAnsi="Helvetica Neue" w:eastAsia="Helvetica Neue" w:cs="Helvetica Neue"/>
      <w:color w:val="000000"/>
    </w:rPr>
  </w:style>
  <w:style w:type="table" w:customStyle="1" w:styleId="Table Grid">
    <w:name w:val="Table Grid"/>
    <w:uiPriority w:val="99"/>
    <w:tblPr>
      <w:tblW w:w="0" w:type="auto"/>
      <w:tblLayout w:type="autofit"/>
      <w:tblBorders>
        <w:top w:val="single" w:sz="4" w:color="auto"/>
        <w:left w:val="single" w:sz="4" w:color="auto"/>
        <w:right w:val="single" w:sz="4" w:color="auto"/>
        <w:bottom w:val="single" w:sz="4" w:color="auto"/>
        <w:insideH w:val="single" w:sz="4" w:color="auto"/>
        <w:insideV w:val="single" w:sz="4" w:color="auto"/>
      </w:tblBorders>
    </w:tblPr>
  </w:style>
  <w:style w:type="paragraph" w:customStyle="1" w:styleId="header">
    <w:name w:val="header"/>
    <w:basedOn w:val="Normal"/>
    <w:pPr>
      <w:spacing w:after="0"/>
    </w:pPr>
  </w:style>
  <w:style w:type="character">
    <w:name w:val="Верхний колонтитул Знак"/>
    <w:rPr>
      <w:rFonts w:ascii="Calibri" w:hAnsi="Calibri" w:eastAsia="Calibri" w:cs="Calibri"/>
      <w:color w:val="000000"/>
      <w:sz w:val="22"/>
      <w:szCs w:val="22"/>
    </w:rPr>
  </w:style>
  <w:style w:type="paragraph" w:customStyle="1" w:styleId="footer">
    <w:name w:val="footer"/>
    <w:basedOn w:val="Normal"/>
    <w:pPr>
      <w:spacing w:after="0"/>
    </w:pPr>
  </w:style>
  <w:style w:type="character">
    <w:name w:val="Нижний колонтитул Знак"/>
    <w:rPr>
      <w:rFonts w:ascii="Calibri" w:hAnsi="Calibri" w:eastAsia="Calibri" w:cs="Calibri"/>
      <w:color w:val="000000"/>
      <w:sz w:val="22"/>
      <w:szCs w:val="22"/>
    </w:rPr>
  </w:style>
  <w:style w:type="character">
    <w:name w:val="fontStyleText"/>
    <w:rPr>
      <w:rFonts w:ascii="Times New Roman" w:hAnsi="Times New Roman" w:eastAsia="Times New Roman" w:cs="Times New Roman"/>
      <w:sz w:val="28"/>
      <w:szCs w:val="28"/>
      <w:b w:val="0"/>
      <w:bCs w:val="0"/>
      <w:i w:val="0"/>
      <w:iCs w:val="0"/>
    </w:rPr>
  </w:style>
  <w:style w:type="paragraph" w:customStyle="1" w:styleId="paragraphStylePageNum">
    <w:name w:val="paragraphStylePageNum"/>
    <w:basedOn w:val="Normal"/>
    <w:pPr>
      <w:jc w:val="right"/>
      <w:spacing w:after="100"/>
    </w:pPr>
  </w:style>
  <w:style w:type="paragraph" w:styleId="Heading1">
    <w:link w:val="Heading1Char"/>
    <w:name w:val="heading 1"/>
    <w:basedOn w:val="Normal"/>
    <w:pPr/>
    <w:rPr>
      <w:rFonts w:ascii="Times New Roman" w:hAnsi="Times New Roman" w:eastAsia="Times New Roman" w:cs="Times New Roman"/>
      <w:sz w:val="32"/>
      <w:szCs w:val="32"/>
      <w:b w:val="1"/>
      <w:bCs w:val="1"/>
    </w:rPr>
  </w:style>
  <w:style w:type="paragraph" w:styleId="Heading2">
    <w:link w:val="Heading2Char"/>
    <w:name w:val="heading 2"/>
    <w:basedOn w:val="Normal"/>
    <w:pPr/>
    <w:rPr>
      <w:rFonts w:ascii="Times New Roman" w:hAnsi="Times New Roman" w:eastAsia="Times New Roman" w:cs="Times New Roman"/>
      <w:sz w:val="28"/>
      <w:szCs w:val="28"/>
      <w:b w:val="1"/>
      <w:bCs w:val="1"/>
    </w:rPr>
  </w:style>
  <w:style w:type="paragraph" w:customStyle="1" w:styleId="paragraphStyleText">
    <w:name w:val="paragraphStyleText"/>
    <w:basedOn w:val="Normal"/>
    <w:pPr>
      <w:jc w:val="both"/>
      <w:ind w:left="0" w:right="0" w:firstLine="0" w:hanging="-720"/>
      <w:spacing w:after="0" w:line="36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7.xml"/><Relationship Id="rId8" Type="http://schemas.openxmlformats.org/officeDocument/2006/relationships/footer" Target="footer10.xml"/><Relationship Id="rId9" Type="http://schemas.openxmlformats.org/officeDocument/2006/relationships/footer" Target="footer13.xml"/><Relationship Id="rId10" Type="http://schemas.openxmlformats.org/officeDocument/2006/relationships/footer" Target="footer16.xml"/><Relationship Id="rId11" Type="http://schemas.openxmlformats.org/officeDocument/2006/relationships/footer" Target="footer19.xml"/><Relationship Id="rId12" Type="http://schemas.openxmlformats.org/officeDocument/2006/relationships/footer" Target="footer22.xml"/><Relationship Id="rId13" Type="http://schemas.openxmlformats.org/officeDocument/2006/relationships/footer" Target="footer25.xml"/><Relationship Id="rId14" Type="http://schemas.openxmlformats.org/officeDocument/2006/relationships/footer" Target="footer28.xml"/><Relationship Id="rId15" Type="http://schemas.openxmlformats.org/officeDocument/2006/relationships/footer" Target="footer31.xml"/><Relationship Id="rId16" Type="http://schemas.openxmlformats.org/officeDocument/2006/relationships/footer" Target="footer3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Осипов</dc:creator>
  <dc:title/>
  <dc:description/>
  <dc:subject/>
  <cp:keywords/>
  <cp:category/>
  <cp:lastModifiedBy>Антон Осипов</cp:lastModifiedBy>
  <dcterms:created xsi:type="dcterms:W3CDTF">2024-09-05T17:52:00+00:00</dcterms:created>
  <dcterms:modified xsi:type="dcterms:W3CDTF">2024-09-05T19:29:00+00:00</dcterms:modified>
</cp:coreProperties>
</file>

<file path=docProps/custom.xml><?xml version="1.0" encoding="utf-8"?>
<Properties xmlns="http://schemas.openxmlformats.org/officeDocument/2006/custom-properties" xmlns:vt="http://schemas.openxmlformats.org/officeDocument/2006/docPropsVTypes"/>
</file>