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69C" w:rsidRDefault="0010369C" w:rsidP="0010369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3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331.548</w:t>
      </w:r>
    </w:p>
    <w:p w:rsidR="0010369C" w:rsidRPr="00A71B7E" w:rsidRDefault="0010369C" w:rsidP="0010369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69C" w:rsidRDefault="0010369C" w:rsidP="0010369C">
      <w:pPr>
        <w:spacing w:after="0" w:line="240" w:lineRule="auto"/>
        <w:ind w:firstLine="709"/>
        <w:jc w:val="center"/>
        <w:rPr>
          <w:rFonts w:ascii="Times New Roman Полужирный" w:hAnsi="Times New Roman Полужирный" w:cs="Times New Roman"/>
          <w:b/>
          <w:caps/>
          <w:sz w:val="28"/>
          <w:szCs w:val="28"/>
        </w:rPr>
      </w:pPr>
      <w:r>
        <w:rPr>
          <w:rFonts w:ascii="Times New Roman Полужирный" w:hAnsi="Times New Roman Полужирный" w:cs="Times New Roman"/>
          <w:b/>
          <w:caps/>
          <w:sz w:val="28"/>
          <w:szCs w:val="28"/>
        </w:rPr>
        <w:t xml:space="preserve">ПРОБЛЕМЫ </w:t>
      </w:r>
      <w:r w:rsidRPr="00B6777A">
        <w:rPr>
          <w:rFonts w:ascii="Times New Roman Полужирный" w:hAnsi="Times New Roman Полужирный" w:cs="Times New Roman"/>
          <w:b/>
          <w:caps/>
          <w:sz w:val="28"/>
          <w:szCs w:val="28"/>
        </w:rPr>
        <w:t>профориентационной работы в ОУ СПО</w:t>
      </w:r>
      <w:r>
        <w:rPr>
          <w:rFonts w:ascii="Times New Roman Полужирный" w:hAnsi="Times New Roman Полужирный" w:cs="Times New Roman"/>
          <w:b/>
          <w:caps/>
          <w:sz w:val="28"/>
          <w:szCs w:val="28"/>
        </w:rPr>
        <w:t xml:space="preserve"> </w:t>
      </w:r>
    </w:p>
    <w:p w:rsidR="0010369C" w:rsidRDefault="0010369C" w:rsidP="0010369C">
      <w:pPr>
        <w:spacing w:after="0" w:line="240" w:lineRule="auto"/>
        <w:ind w:firstLine="709"/>
        <w:jc w:val="center"/>
        <w:rPr>
          <w:rFonts w:ascii="Times New Roman Полужирный" w:hAnsi="Times New Roman Полужирный" w:cs="Times New Roman"/>
          <w:b/>
          <w:caps/>
          <w:sz w:val="28"/>
          <w:szCs w:val="28"/>
        </w:rPr>
      </w:pPr>
      <w:r>
        <w:rPr>
          <w:rFonts w:ascii="Times New Roman Полужирный" w:hAnsi="Times New Roman Полужирный" w:cs="Times New Roman"/>
          <w:b/>
          <w:caps/>
          <w:sz w:val="28"/>
          <w:szCs w:val="28"/>
        </w:rPr>
        <w:t>и способы их решения.</w:t>
      </w:r>
    </w:p>
    <w:p w:rsidR="0010369C" w:rsidRPr="00B6777A" w:rsidRDefault="0010369C" w:rsidP="0010369C">
      <w:pPr>
        <w:spacing w:after="0" w:line="240" w:lineRule="auto"/>
        <w:ind w:firstLine="709"/>
        <w:jc w:val="center"/>
        <w:rPr>
          <w:rFonts w:ascii="Times New Roman Полужирный" w:hAnsi="Times New Roman Полужирный" w:cs="Times New Roman"/>
          <w:b/>
          <w:caps/>
          <w:sz w:val="28"/>
          <w:szCs w:val="28"/>
        </w:rPr>
      </w:pPr>
    </w:p>
    <w:p w:rsidR="0010369C" w:rsidRPr="005D34DB" w:rsidRDefault="00092E4E" w:rsidP="0010369C">
      <w:pPr>
        <w:spacing w:after="0" w:line="240" w:lineRule="auto"/>
        <w:ind w:firstLine="709"/>
        <w:jc w:val="right"/>
        <w:rPr>
          <w:rFonts w:ascii="Times New Roman Полужирный" w:hAnsi="Times New Roman Полужирный" w:cs="Times New Roman"/>
          <w:b/>
          <w:i/>
          <w:sz w:val="28"/>
          <w:szCs w:val="28"/>
        </w:rPr>
      </w:pPr>
      <w:r>
        <w:rPr>
          <w:rFonts w:ascii="Times New Roman Полужирный" w:hAnsi="Times New Roman Полужирный" w:cs="Times New Roman"/>
          <w:b/>
          <w:i/>
          <w:sz w:val="28"/>
          <w:szCs w:val="28"/>
        </w:rPr>
        <w:t xml:space="preserve">Юрьева </w:t>
      </w:r>
      <w:r w:rsidR="0010369C" w:rsidRPr="005D34DB">
        <w:rPr>
          <w:rFonts w:ascii="Times New Roman Полужирный" w:hAnsi="Times New Roman Полужирный" w:cs="Times New Roman"/>
          <w:b/>
          <w:i/>
          <w:sz w:val="28"/>
          <w:szCs w:val="28"/>
        </w:rPr>
        <w:t>Ирина Борисовна</w:t>
      </w:r>
    </w:p>
    <w:p w:rsidR="0010369C" w:rsidRPr="005D34DB" w:rsidRDefault="0010369C" w:rsidP="0010369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D34DB">
        <w:rPr>
          <w:rFonts w:ascii="Times New Roman" w:hAnsi="Times New Roman" w:cs="Times New Roman"/>
          <w:i/>
          <w:sz w:val="28"/>
          <w:szCs w:val="28"/>
        </w:rPr>
        <w:t xml:space="preserve">преподаватель высшей категории </w:t>
      </w:r>
    </w:p>
    <w:p w:rsidR="0010369C" w:rsidRDefault="0010369C" w:rsidP="0010369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D34DB">
        <w:rPr>
          <w:rFonts w:ascii="Times New Roman" w:hAnsi="Times New Roman" w:cs="Times New Roman"/>
          <w:i/>
          <w:sz w:val="28"/>
          <w:szCs w:val="28"/>
        </w:rPr>
        <w:t>Г</w:t>
      </w:r>
      <w:r>
        <w:rPr>
          <w:rFonts w:ascii="Times New Roman" w:hAnsi="Times New Roman" w:cs="Times New Roman"/>
          <w:i/>
          <w:sz w:val="28"/>
          <w:szCs w:val="28"/>
        </w:rPr>
        <w:t>Б</w:t>
      </w:r>
      <w:r w:rsidRPr="005D34DB">
        <w:rPr>
          <w:rFonts w:ascii="Times New Roman" w:hAnsi="Times New Roman" w:cs="Times New Roman"/>
          <w:i/>
          <w:sz w:val="28"/>
          <w:szCs w:val="28"/>
        </w:rPr>
        <w:t>ПОУ «Донецкий политехнический колледж»</w:t>
      </w:r>
    </w:p>
    <w:p w:rsidR="0010369C" w:rsidRPr="00B6777A" w:rsidRDefault="0010369C" w:rsidP="0010369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0369C" w:rsidRDefault="0010369C" w:rsidP="0010369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34DB">
        <w:rPr>
          <w:rFonts w:ascii="Times New Roman Полужирный" w:hAnsi="Times New Roman Полужирный" w:cs="Times New Roman"/>
          <w:b/>
          <w:i/>
          <w:sz w:val="28"/>
          <w:szCs w:val="28"/>
        </w:rPr>
        <w:t>Аннотация</w:t>
      </w:r>
      <w:r w:rsidRPr="005D34DB">
        <w:rPr>
          <w:rFonts w:ascii="Times New Roman" w:hAnsi="Times New Roman" w:cs="Times New Roman"/>
          <w:i/>
          <w:sz w:val="28"/>
          <w:szCs w:val="28"/>
        </w:rPr>
        <w:t xml:space="preserve">: В данной статье рассмотрены основные проблемы </w:t>
      </w:r>
      <w:proofErr w:type="spellStart"/>
      <w:r w:rsidRPr="005D34DB">
        <w:rPr>
          <w:rFonts w:ascii="Times New Roman" w:hAnsi="Times New Roman" w:cs="Times New Roman"/>
          <w:i/>
          <w:sz w:val="28"/>
          <w:szCs w:val="28"/>
        </w:rPr>
        <w:t>профориентационной</w:t>
      </w:r>
      <w:proofErr w:type="spellEnd"/>
      <w:r w:rsidRPr="005D34DB">
        <w:rPr>
          <w:rFonts w:ascii="Times New Roman" w:hAnsi="Times New Roman" w:cs="Times New Roman"/>
          <w:i/>
          <w:sz w:val="28"/>
          <w:szCs w:val="28"/>
        </w:rPr>
        <w:t xml:space="preserve"> деятельности Г</w:t>
      </w:r>
      <w:r>
        <w:rPr>
          <w:rFonts w:ascii="Times New Roman" w:hAnsi="Times New Roman" w:cs="Times New Roman"/>
          <w:i/>
          <w:sz w:val="28"/>
          <w:szCs w:val="28"/>
        </w:rPr>
        <w:t>Б</w:t>
      </w:r>
      <w:r w:rsidRPr="005D34DB">
        <w:rPr>
          <w:rFonts w:ascii="Times New Roman" w:hAnsi="Times New Roman" w:cs="Times New Roman"/>
          <w:i/>
          <w:sz w:val="28"/>
          <w:szCs w:val="28"/>
        </w:rPr>
        <w:t>ПОУ ДПК,</w:t>
      </w:r>
      <w:r>
        <w:rPr>
          <w:rFonts w:ascii="Times New Roman" w:hAnsi="Times New Roman" w:cs="Times New Roman"/>
          <w:i/>
          <w:sz w:val="28"/>
          <w:szCs w:val="28"/>
        </w:rPr>
        <w:t xml:space="preserve"> возможные способы их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решения.</w:t>
      </w:r>
      <w:r w:rsidRPr="005D34DB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10369C" w:rsidRPr="005D34DB" w:rsidRDefault="0010369C" w:rsidP="0010369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0369C" w:rsidRDefault="0010369C" w:rsidP="0010369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34DB">
        <w:rPr>
          <w:rFonts w:ascii="Times New Roman Полужирный" w:hAnsi="Times New Roman Полужирный" w:cs="Times New Roman"/>
          <w:b/>
          <w:i/>
          <w:sz w:val="28"/>
          <w:szCs w:val="28"/>
        </w:rPr>
        <w:t>Ключевые слова:</w:t>
      </w:r>
      <w:r w:rsidRPr="005D34D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профориентация; профессиональное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образование</w:t>
      </w:r>
      <w:r w:rsidRPr="005D34DB">
        <w:rPr>
          <w:rFonts w:ascii="Times New Roman" w:hAnsi="Times New Roman" w:cs="Times New Roman"/>
          <w:i/>
          <w:sz w:val="28"/>
          <w:szCs w:val="28"/>
        </w:rPr>
        <w:t>;  ра</w:t>
      </w:r>
      <w:r>
        <w:rPr>
          <w:rFonts w:ascii="Times New Roman" w:hAnsi="Times New Roman" w:cs="Times New Roman"/>
          <w:i/>
          <w:sz w:val="28"/>
          <w:szCs w:val="28"/>
        </w:rPr>
        <w:t>бочая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профессия; квалифицированные специалисты</w:t>
      </w:r>
      <w:r w:rsidRPr="005D34DB">
        <w:rPr>
          <w:rFonts w:ascii="Times New Roman" w:hAnsi="Times New Roman" w:cs="Times New Roman"/>
          <w:i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востребовательность</w:t>
      </w:r>
      <w:proofErr w:type="spellEnd"/>
      <w:r w:rsidRPr="005D34DB">
        <w:rPr>
          <w:rFonts w:ascii="Times New Roman" w:hAnsi="Times New Roman" w:cs="Times New Roman"/>
          <w:b/>
          <w:i/>
          <w:sz w:val="28"/>
          <w:szCs w:val="28"/>
        </w:rPr>
        <w:t xml:space="preserve">; </w:t>
      </w:r>
      <w:r>
        <w:rPr>
          <w:rFonts w:ascii="Times New Roman" w:hAnsi="Times New Roman" w:cs="Times New Roman"/>
          <w:i/>
          <w:sz w:val="28"/>
          <w:szCs w:val="28"/>
        </w:rPr>
        <w:t>наглядность</w:t>
      </w:r>
      <w:r w:rsidRPr="005D34DB">
        <w:rPr>
          <w:rFonts w:ascii="Times New Roman" w:hAnsi="Times New Roman" w:cs="Times New Roman"/>
          <w:i/>
          <w:sz w:val="28"/>
          <w:szCs w:val="28"/>
        </w:rPr>
        <w:t>.</w:t>
      </w:r>
    </w:p>
    <w:p w:rsidR="0010369C" w:rsidRPr="005D34DB" w:rsidRDefault="0010369C" w:rsidP="0010369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0369C" w:rsidRPr="006B6A78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78">
        <w:rPr>
          <w:rStyle w:val="a4"/>
          <w:rFonts w:ascii="Times New Roman" w:hAnsi="Times New Roman" w:cs="Times New Roman"/>
          <w:color w:val="1C1C1C"/>
          <w:sz w:val="28"/>
          <w:szCs w:val="28"/>
          <w:shd w:val="clear" w:color="auto" w:fill="FFFFFF"/>
        </w:rPr>
        <w:t>Среднее профессионального образование (или просто СПО)</w:t>
      </w:r>
      <w:r w:rsidRPr="006B6A78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</w:rPr>
        <w:t xml:space="preserve"> -  это один из уровней образования, который можно получить после школы. В рамках него готовят специалистов среднего звена, рабочих и служащих. </w:t>
      </w:r>
      <w:r w:rsidRPr="006B6A78">
        <w:rPr>
          <w:rFonts w:ascii="Times New Roman" w:hAnsi="Times New Roman" w:cs="Times New Roman"/>
          <w:color w:val="2D2D2D"/>
          <w:sz w:val="28"/>
          <w:szCs w:val="28"/>
          <w:shd w:val="clear" w:color="auto" w:fill="FCFCFC"/>
        </w:rPr>
        <w:t xml:space="preserve">Главное преимущество образования – это возможность получить востребованную профессию без поступления в вуз. Это оптимальный вариант для выпускников школ, которые хотят попробовать себя в определенной профессии и быстрее начать работать и зарабатывать. </w:t>
      </w:r>
      <w:r w:rsidR="006B6A78" w:rsidRPr="006B6A78">
        <w:rPr>
          <w:rFonts w:ascii="Times New Roman" w:hAnsi="Times New Roman" w:cs="Times New Roman"/>
          <w:color w:val="2D2D2D"/>
          <w:sz w:val="28"/>
          <w:szCs w:val="28"/>
          <w:shd w:val="clear" w:color="auto" w:fill="FCFCFC"/>
        </w:rPr>
        <w:t>Большинство колледжей обладают современной материально-технической базой, мастерскими, новыми технологиями и преподавателями-практиками. То есть, обучение позволяет не только расширять базу знаний, но и сразу применять их на практике</w:t>
      </w:r>
    </w:p>
    <w:p w:rsidR="0010369C" w:rsidRPr="0037268D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современных условиях</w:t>
      </w:r>
      <w:r w:rsidRPr="0037268D">
        <w:rPr>
          <w:rFonts w:ascii="Times New Roman" w:hAnsi="Times New Roman" w:cs="Times New Roman"/>
          <w:sz w:val="28"/>
          <w:szCs w:val="28"/>
        </w:rPr>
        <w:t xml:space="preserve"> промышленные предприятия нуждаются в квалифицированных специалистах</w:t>
      </w:r>
      <w:r>
        <w:rPr>
          <w:rFonts w:ascii="Times New Roman" w:hAnsi="Times New Roman" w:cs="Times New Roman"/>
          <w:sz w:val="28"/>
          <w:szCs w:val="28"/>
        </w:rPr>
        <w:t>. Особенно остро этот вопрос стоит в новых регионах России. П</w:t>
      </w:r>
      <w:r w:rsidRPr="0037268D">
        <w:rPr>
          <w:rFonts w:ascii="Times New Roman" w:hAnsi="Times New Roman" w:cs="Times New Roman"/>
          <w:sz w:val="28"/>
          <w:szCs w:val="28"/>
        </w:rPr>
        <w:t>роблему могут решить выпускники техникумов и колледжей.</w:t>
      </w:r>
      <w:r>
        <w:rPr>
          <w:rFonts w:ascii="Times New Roman" w:hAnsi="Times New Roman" w:cs="Times New Roman"/>
          <w:sz w:val="28"/>
          <w:szCs w:val="28"/>
        </w:rPr>
        <w:t xml:space="preserve">  В частност</w:t>
      </w:r>
      <w:r w:rsidR="00092E4E">
        <w:rPr>
          <w:rFonts w:ascii="Times New Roman" w:hAnsi="Times New Roman" w:cs="Times New Roman"/>
          <w:sz w:val="28"/>
          <w:szCs w:val="28"/>
        </w:rPr>
        <w:t xml:space="preserve">и, многие выпускники Донецкого </w:t>
      </w:r>
      <w:r>
        <w:rPr>
          <w:rFonts w:ascii="Times New Roman" w:hAnsi="Times New Roman" w:cs="Times New Roman"/>
          <w:sz w:val="28"/>
          <w:szCs w:val="28"/>
        </w:rPr>
        <w:t>политехнического колледжа находят рабочие места на предприятиях ДНР.</w:t>
      </w:r>
    </w:p>
    <w:p w:rsidR="0010369C" w:rsidRPr="00B6777A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не всегда выпускники школ могут быть сориентированы в новых, современных профессиях, поэтому роль преподавателей техникумов и колледжей, как можно, доходчивей рассказать о новых современных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профессиях.  </w:t>
      </w:r>
      <w:r w:rsidRPr="00B6777A">
        <w:rPr>
          <w:rFonts w:ascii="Times New Roman" w:hAnsi="Times New Roman" w:cs="Times New Roman"/>
          <w:sz w:val="28"/>
          <w:szCs w:val="28"/>
        </w:rPr>
        <w:t>Большинство школьников недостаточно знают о конкретных особенностях той или иной профессии, не всегда учитывают свои профессиональные склонности. Многие выбирают престижное образование, а не профессию, и часто по окончанию обучения не знают, как применить полученные знания.</w:t>
      </w:r>
    </w:p>
    <w:p w:rsidR="0010369C" w:rsidRPr="00B6777A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777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 примере нашего колледжа можно сказать, что при</w:t>
      </w:r>
      <w:r w:rsidRPr="00B6777A">
        <w:rPr>
          <w:rFonts w:ascii="Times New Roman" w:hAnsi="Times New Roman" w:cs="Times New Roman"/>
          <w:bCs/>
          <w:sz w:val="28"/>
          <w:szCs w:val="28"/>
        </w:rPr>
        <w:t xml:space="preserve"> проведении </w:t>
      </w:r>
      <w:proofErr w:type="spellStart"/>
      <w:r w:rsidRPr="00B6777A">
        <w:rPr>
          <w:rFonts w:ascii="Times New Roman" w:hAnsi="Times New Roman" w:cs="Times New Roman"/>
          <w:bCs/>
          <w:sz w:val="28"/>
          <w:szCs w:val="28"/>
        </w:rPr>
        <w:t>пр</w:t>
      </w:r>
      <w:r>
        <w:rPr>
          <w:rFonts w:ascii="Times New Roman" w:hAnsi="Times New Roman" w:cs="Times New Roman"/>
          <w:bCs/>
          <w:sz w:val="28"/>
          <w:szCs w:val="28"/>
        </w:rPr>
        <w:t>офори</w:t>
      </w:r>
      <w:r w:rsidR="008227BB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нтационной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работы одна из </w:t>
      </w:r>
      <w:r w:rsidRPr="00B6777A">
        <w:rPr>
          <w:rFonts w:ascii="Times New Roman" w:hAnsi="Times New Roman" w:cs="Times New Roman"/>
          <w:bCs/>
          <w:sz w:val="28"/>
          <w:szCs w:val="28"/>
        </w:rPr>
        <w:t xml:space="preserve">проблем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заключается в том, что многие выпускники школ нацелены не на получение наиболее востребованной профессии в нашем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регионе 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таких как электрики, слесари КИП и А, а хотят</w:t>
      </w:r>
      <w:r w:rsidR="008227BB">
        <w:rPr>
          <w:rFonts w:ascii="Times New Roman" w:hAnsi="Times New Roman" w:cs="Times New Roman"/>
          <w:bCs/>
          <w:sz w:val="28"/>
          <w:szCs w:val="28"/>
        </w:rPr>
        <w:t xml:space="preserve"> быть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программистами, автослесарями, что на их взгляд более престижно.</w:t>
      </w:r>
    </w:p>
    <w:p w:rsidR="0010369C" w:rsidRPr="00B6777A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777A">
        <w:rPr>
          <w:rFonts w:ascii="Times New Roman" w:hAnsi="Times New Roman" w:cs="Times New Roman"/>
          <w:bCs/>
          <w:sz w:val="28"/>
          <w:szCs w:val="28"/>
        </w:rPr>
        <w:t xml:space="preserve">Вторая проблема заключается непосредственно в </w:t>
      </w:r>
      <w:proofErr w:type="spellStart"/>
      <w:r w:rsidRPr="00B6777A">
        <w:rPr>
          <w:rFonts w:ascii="Times New Roman" w:hAnsi="Times New Roman" w:cs="Times New Roman"/>
          <w:bCs/>
          <w:sz w:val="28"/>
          <w:szCs w:val="28"/>
        </w:rPr>
        <w:t>профориентационно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работе, так как работники школ</w:t>
      </w:r>
      <w:r w:rsidRPr="00B6777A">
        <w:rPr>
          <w:rFonts w:ascii="Times New Roman" w:hAnsi="Times New Roman" w:cs="Times New Roman"/>
          <w:bCs/>
          <w:sz w:val="28"/>
          <w:szCs w:val="28"/>
        </w:rPr>
        <w:t xml:space="preserve"> не заинтересованы отдавать своих выпускников 9-х классов в колледжи.</w:t>
      </w:r>
    </w:p>
    <w:p w:rsidR="0010369C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777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Как же нужно обходить эти проблемы? Главное-проводить качественную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профориентационную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работу среди выпускников школ.</w:t>
      </w:r>
    </w:p>
    <w:p w:rsidR="0010369C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нашем колледже все преподаватели закреплены за определенной школой, причем работа начинается со школьниками 8-9 классов.</w:t>
      </w:r>
    </w:p>
    <w:p w:rsidR="0010369C" w:rsidRPr="00B6777A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77A">
        <w:rPr>
          <w:rFonts w:ascii="Times New Roman" w:hAnsi="Times New Roman" w:cs="Times New Roman"/>
          <w:bCs/>
          <w:sz w:val="28"/>
          <w:szCs w:val="28"/>
        </w:rPr>
        <w:t>Профессиональное просвещение</w:t>
      </w:r>
      <w:r w:rsidRPr="00B6777A">
        <w:rPr>
          <w:rFonts w:ascii="Times New Roman" w:hAnsi="Times New Roman" w:cs="Times New Roman"/>
          <w:sz w:val="28"/>
          <w:szCs w:val="28"/>
        </w:rPr>
        <w:t xml:space="preserve"> проводится на ранних этапах подготовки</w:t>
      </w:r>
      <w:r>
        <w:rPr>
          <w:rFonts w:ascii="Times New Roman" w:hAnsi="Times New Roman" w:cs="Times New Roman"/>
          <w:sz w:val="28"/>
          <w:szCs w:val="28"/>
        </w:rPr>
        <w:t xml:space="preserve"> абитуриентов</w:t>
      </w:r>
      <w:r w:rsidRPr="00B677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Особую работу проводят преподаватели выпускных комиссий.</w:t>
      </w:r>
    </w:p>
    <w:p w:rsidR="0010369C" w:rsidRPr="00B6777A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составляют презентации специальностей, проводят беседы, мастер-классы</w:t>
      </w:r>
      <w:r w:rsidRPr="00B6777A">
        <w:rPr>
          <w:rFonts w:ascii="Times New Roman" w:hAnsi="Times New Roman" w:cs="Times New Roman"/>
          <w:sz w:val="28"/>
          <w:szCs w:val="28"/>
        </w:rPr>
        <w:t xml:space="preserve">, лекции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профессиях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Обязательно нужно дать общее представление </w:t>
      </w:r>
      <w:r w:rsidRPr="00B6777A">
        <w:rPr>
          <w:rFonts w:ascii="Times New Roman" w:hAnsi="Times New Roman" w:cs="Times New Roman"/>
          <w:sz w:val="28"/>
          <w:szCs w:val="28"/>
        </w:rPr>
        <w:t>о профессии, ее месте и зн</w:t>
      </w:r>
      <w:r>
        <w:rPr>
          <w:rFonts w:ascii="Times New Roman" w:hAnsi="Times New Roman" w:cs="Times New Roman"/>
          <w:sz w:val="28"/>
          <w:szCs w:val="28"/>
        </w:rPr>
        <w:t>ачении в экономике республики, потребности в профессии, п</w:t>
      </w:r>
      <w:r w:rsidRPr="00B6777A">
        <w:rPr>
          <w:rFonts w:ascii="Times New Roman" w:hAnsi="Times New Roman" w:cs="Times New Roman"/>
          <w:sz w:val="28"/>
          <w:szCs w:val="28"/>
        </w:rPr>
        <w:t>ерспективы</w:t>
      </w:r>
      <w:r>
        <w:rPr>
          <w:rFonts w:ascii="Times New Roman" w:hAnsi="Times New Roman" w:cs="Times New Roman"/>
          <w:sz w:val="28"/>
          <w:szCs w:val="28"/>
        </w:rPr>
        <w:t xml:space="preserve"> дальнейшего совершенствования</w:t>
      </w:r>
      <w:r w:rsidRPr="00B6777A">
        <w:rPr>
          <w:rFonts w:ascii="Times New Roman" w:hAnsi="Times New Roman" w:cs="Times New Roman"/>
          <w:sz w:val="28"/>
          <w:szCs w:val="28"/>
        </w:rPr>
        <w:t>.</w:t>
      </w:r>
    </w:p>
    <w:p w:rsidR="0010369C" w:rsidRPr="00B6777A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важно определить требования к поступающим, сделать акцент на ш</w:t>
      </w:r>
      <w:r w:rsidRPr="00B6777A">
        <w:rPr>
          <w:rFonts w:ascii="Times New Roman" w:hAnsi="Times New Roman" w:cs="Times New Roman"/>
          <w:sz w:val="28"/>
          <w:szCs w:val="28"/>
        </w:rPr>
        <w:t>кольные предметы, ко</w:t>
      </w:r>
      <w:r>
        <w:rPr>
          <w:rFonts w:ascii="Times New Roman" w:hAnsi="Times New Roman" w:cs="Times New Roman"/>
          <w:sz w:val="28"/>
          <w:szCs w:val="28"/>
        </w:rPr>
        <w:t>торые лежат в основе профессии, с</w:t>
      </w:r>
      <w:r w:rsidRPr="00B6777A">
        <w:rPr>
          <w:rFonts w:ascii="Times New Roman" w:hAnsi="Times New Roman" w:cs="Times New Roman"/>
          <w:sz w:val="28"/>
          <w:szCs w:val="28"/>
        </w:rPr>
        <w:t xml:space="preserve">клонности, </w:t>
      </w:r>
      <w:proofErr w:type="gramStart"/>
      <w:r w:rsidRPr="00B6777A">
        <w:rPr>
          <w:rFonts w:ascii="Times New Roman" w:hAnsi="Times New Roman" w:cs="Times New Roman"/>
          <w:sz w:val="28"/>
          <w:szCs w:val="28"/>
        </w:rPr>
        <w:t>способности ,</w:t>
      </w:r>
      <w:proofErr w:type="gramEnd"/>
      <w:r w:rsidRPr="00B6777A">
        <w:rPr>
          <w:rFonts w:ascii="Times New Roman" w:hAnsi="Times New Roman" w:cs="Times New Roman"/>
          <w:sz w:val="28"/>
          <w:szCs w:val="28"/>
        </w:rPr>
        <w:t xml:space="preserve"> физические возможности. </w:t>
      </w:r>
    </w:p>
    <w:p w:rsidR="0010369C" w:rsidRPr="00F60CBE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Желательно проведение</w:t>
      </w:r>
      <w:r w:rsidRPr="00B6777A">
        <w:rPr>
          <w:rFonts w:ascii="Times New Roman" w:hAnsi="Times New Roman" w:cs="Times New Roman"/>
          <w:sz w:val="28"/>
          <w:szCs w:val="28"/>
        </w:rPr>
        <w:t xml:space="preserve"> опросов, анкетирования и тестирования с целью выявления у учащихся склонностей, которые существенны для его будущей профессиональной деятельности. </w:t>
      </w:r>
    </w:p>
    <w:p w:rsidR="0010369C" w:rsidRPr="00B6777A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И здесь очень важна наглядность. В чем она заключается?</w:t>
      </w:r>
    </w:p>
    <w:p w:rsidR="0010369C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Прежде всего в посещении школ с наглядной демонстрацией возможностей конкретной специальности. При этом желательно договориться с администрацией, чтобы они предоставили возможность демонстрации презентации по специальности, рассказа с ответами на вопросы.</w:t>
      </w:r>
    </w:p>
    <w:p w:rsidR="0010369C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важно проводить Дни открытых дверей, где можно показать действующие модели, привлекать студентов, которые обучаются по данной специальности.</w:t>
      </w:r>
      <w:r w:rsidR="006B6A78">
        <w:rPr>
          <w:rFonts w:ascii="Times New Roman" w:hAnsi="Times New Roman" w:cs="Times New Roman"/>
          <w:sz w:val="28"/>
          <w:szCs w:val="28"/>
        </w:rPr>
        <w:t xml:space="preserve"> Лаборатории нашего колледжа оснащены самым современным оборудованием, что позволяет наглядно продемонстрировать основные преимущества специальности.</w:t>
      </w:r>
    </w:p>
    <w:p w:rsidR="0010369C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этом учебном году при демонстрации возможностей специальности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Мехатроника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мобильная робототехника» мы проводили следующее:</w:t>
      </w:r>
    </w:p>
    <w:p w:rsidR="0010369C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-мастер классы с использованием презентаций на интерактивной доске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демонстационных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стендов;</w:t>
      </w:r>
    </w:p>
    <w:p w:rsidR="0010369C" w:rsidRDefault="008227BB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-посещение </w:t>
      </w:r>
      <w:r w:rsidR="0010369C">
        <w:rPr>
          <w:rFonts w:ascii="Times New Roman" w:hAnsi="Times New Roman" w:cs="Times New Roman"/>
          <w:sz w:val="28"/>
          <w:szCs w:val="28"/>
        </w:rPr>
        <w:t>школ с проведением групповых и индивидуальных бесед;</w:t>
      </w:r>
    </w:p>
    <w:p w:rsidR="0010369C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-экскурсии на предприятия.</w:t>
      </w:r>
    </w:p>
    <w:p w:rsidR="0010369C" w:rsidRPr="00B6777A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Важными факторами, положительно влияющим</w:t>
      </w:r>
      <w:r w:rsidRPr="00B6777A">
        <w:rPr>
          <w:rFonts w:ascii="Times New Roman" w:hAnsi="Times New Roman" w:cs="Times New Roman"/>
          <w:sz w:val="28"/>
          <w:szCs w:val="28"/>
        </w:rPr>
        <w:t xml:space="preserve"> на вы</w:t>
      </w:r>
      <w:r>
        <w:rPr>
          <w:rFonts w:ascii="Times New Roman" w:hAnsi="Times New Roman" w:cs="Times New Roman"/>
          <w:sz w:val="28"/>
          <w:szCs w:val="28"/>
        </w:rPr>
        <w:t xml:space="preserve">бор рабочей профессии,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являются</w:t>
      </w:r>
      <w:r w:rsidRPr="00B6777A">
        <w:rPr>
          <w:rFonts w:ascii="Times New Roman" w:hAnsi="Times New Roman" w:cs="Times New Roman"/>
          <w:sz w:val="28"/>
          <w:szCs w:val="28"/>
        </w:rPr>
        <w:t xml:space="preserve"> </w:t>
      </w:r>
      <w:r w:rsidR="008227B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10369C" w:rsidRPr="00B6777A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77A">
        <w:rPr>
          <w:rFonts w:ascii="Times New Roman" w:hAnsi="Times New Roman" w:cs="Times New Roman"/>
          <w:sz w:val="28"/>
          <w:szCs w:val="28"/>
        </w:rPr>
        <w:t>-</w:t>
      </w:r>
      <w:r w:rsidR="008227B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озиция родителей по выбору</w:t>
      </w:r>
      <w:r w:rsidRPr="00B6777A">
        <w:rPr>
          <w:rFonts w:ascii="Times New Roman" w:hAnsi="Times New Roman" w:cs="Times New Roman"/>
          <w:sz w:val="28"/>
          <w:szCs w:val="28"/>
        </w:rPr>
        <w:t xml:space="preserve"> профессии, в том числе на конкретном примере; </w:t>
      </w:r>
    </w:p>
    <w:p w:rsidR="0010369C" w:rsidRPr="00B6777A" w:rsidRDefault="008227BB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10369C" w:rsidRPr="00B6777A">
        <w:rPr>
          <w:rFonts w:ascii="Times New Roman" w:hAnsi="Times New Roman" w:cs="Times New Roman"/>
          <w:sz w:val="28"/>
          <w:szCs w:val="28"/>
        </w:rPr>
        <w:t xml:space="preserve">декватная самооценка учащимися склонностей и способностей; </w:t>
      </w:r>
    </w:p>
    <w:p w:rsidR="0010369C" w:rsidRPr="00B6777A" w:rsidRDefault="008227BB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10369C" w:rsidRPr="00B6777A">
        <w:rPr>
          <w:rFonts w:ascii="Times New Roman" w:hAnsi="Times New Roman" w:cs="Times New Roman"/>
          <w:sz w:val="28"/>
          <w:szCs w:val="28"/>
        </w:rPr>
        <w:t>нформирование о положительных сторонах рабочих профессий;</w:t>
      </w:r>
    </w:p>
    <w:p w:rsidR="0010369C" w:rsidRPr="00B6777A" w:rsidRDefault="008227BB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10369C" w:rsidRPr="00B6777A">
        <w:rPr>
          <w:rFonts w:ascii="Times New Roman" w:hAnsi="Times New Roman" w:cs="Times New Roman"/>
          <w:sz w:val="28"/>
          <w:szCs w:val="28"/>
        </w:rPr>
        <w:t>олучение профессии на бесплатной основе;</w:t>
      </w:r>
    </w:p>
    <w:p w:rsidR="0010369C" w:rsidRPr="00B6777A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77A">
        <w:rPr>
          <w:rFonts w:ascii="Times New Roman" w:hAnsi="Times New Roman" w:cs="Times New Roman"/>
          <w:sz w:val="28"/>
          <w:szCs w:val="28"/>
        </w:rPr>
        <w:t>-</w:t>
      </w:r>
      <w:r w:rsidR="008227BB">
        <w:rPr>
          <w:rFonts w:ascii="Times New Roman" w:hAnsi="Times New Roman" w:cs="Times New Roman"/>
          <w:sz w:val="28"/>
          <w:szCs w:val="28"/>
        </w:rPr>
        <w:t xml:space="preserve"> п</w:t>
      </w:r>
      <w:r w:rsidRPr="00B6777A">
        <w:rPr>
          <w:rFonts w:ascii="Times New Roman" w:hAnsi="Times New Roman" w:cs="Times New Roman"/>
          <w:sz w:val="28"/>
          <w:szCs w:val="28"/>
        </w:rPr>
        <w:t>овышение требований к специалистам рабочих профессий (новые технологии, новое оборудование требуют высокой квалификации);</w:t>
      </w:r>
    </w:p>
    <w:p w:rsidR="0010369C" w:rsidRPr="00B6777A" w:rsidRDefault="008227BB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10369C" w:rsidRPr="00B6777A">
        <w:rPr>
          <w:rFonts w:ascii="Times New Roman" w:hAnsi="Times New Roman" w:cs="Times New Roman"/>
          <w:sz w:val="28"/>
          <w:szCs w:val="28"/>
        </w:rPr>
        <w:t>олучение востребованной на рынке труда профессии за меньший срок подготовки;</w:t>
      </w:r>
    </w:p>
    <w:p w:rsidR="0010369C" w:rsidRPr="00B6777A" w:rsidRDefault="008227BB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="0010369C" w:rsidRPr="00B6777A">
        <w:rPr>
          <w:rFonts w:ascii="Times New Roman" w:hAnsi="Times New Roman" w:cs="Times New Roman"/>
          <w:sz w:val="28"/>
          <w:szCs w:val="28"/>
        </w:rPr>
        <w:t xml:space="preserve">арантированное трудоустройство;  </w:t>
      </w:r>
    </w:p>
    <w:p w:rsidR="0010369C" w:rsidRPr="00B6777A" w:rsidRDefault="008227BB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="0010369C">
        <w:rPr>
          <w:rFonts w:ascii="Times New Roman" w:hAnsi="Times New Roman" w:cs="Times New Roman"/>
          <w:sz w:val="28"/>
          <w:szCs w:val="28"/>
        </w:rPr>
        <w:t xml:space="preserve">ормирование </w:t>
      </w:r>
      <w:r w:rsidR="0010369C" w:rsidRPr="00B6777A">
        <w:rPr>
          <w:rFonts w:ascii="Times New Roman" w:hAnsi="Times New Roman" w:cs="Times New Roman"/>
          <w:sz w:val="28"/>
          <w:szCs w:val="28"/>
        </w:rPr>
        <w:t xml:space="preserve">базовых умений и навыков трудовой </w:t>
      </w:r>
      <w:proofErr w:type="gramStart"/>
      <w:r w:rsidR="0010369C" w:rsidRPr="00B6777A">
        <w:rPr>
          <w:rFonts w:ascii="Times New Roman" w:hAnsi="Times New Roman" w:cs="Times New Roman"/>
          <w:sz w:val="28"/>
          <w:szCs w:val="28"/>
        </w:rPr>
        <w:t>деятельности ;</w:t>
      </w:r>
      <w:proofErr w:type="gramEnd"/>
    </w:p>
    <w:p w:rsidR="0010369C" w:rsidRPr="00B6777A" w:rsidRDefault="008227BB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</w:t>
      </w:r>
      <w:r w:rsidR="0010369C" w:rsidRPr="00B6777A">
        <w:rPr>
          <w:rFonts w:ascii="Times New Roman" w:hAnsi="Times New Roman" w:cs="Times New Roman"/>
          <w:sz w:val="28"/>
          <w:szCs w:val="28"/>
        </w:rPr>
        <w:t xml:space="preserve">лучшение качества образования в связи с усилением тенденции к заключению трехсторонних договоров: между учреждениями среднего </w:t>
      </w:r>
      <w:r w:rsidR="0010369C" w:rsidRPr="00B6777A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профессионального образования, обучающимися и предприятием, которое предоставляет новейшее оборудование и места для прохождения практики; </w:t>
      </w:r>
    </w:p>
    <w:p w:rsidR="0010369C" w:rsidRPr="00B6777A" w:rsidRDefault="008227BB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</w:t>
      </w:r>
      <w:r w:rsidR="0010369C" w:rsidRPr="00B6777A">
        <w:rPr>
          <w:rFonts w:ascii="Times New Roman" w:hAnsi="Times New Roman" w:cs="Times New Roman"/>
          <w:sz w:val="28"/>
          <w:szCs w:val="28"/>
        </w:rPr>
        <w:t>озможность продолжить образование в высшем учебном заведении по сокращенной форме обучения</w:t>
      </w:r>
    </w:p>
    <w:p w:rsidR="0010369C" w:rsidRPr="00B6777A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77A">
        <w:rPr>
          <w:rFonts w:ascii="Times New Roman" w:hAnsi="Times New Roman" w:cs="Times New Roman"/>
          <w:sz w:val="28"/>
          <w:szCs w:val="28"/>
        </w:rPr>
        <w:t>-</w:t>
      </w:r>
      <w:r w:rsidR="008227B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6777A">
        <w:rPr>
          <w:rFonts w:ascii="Times New Roman" w:hAnsi="Times New Roman" w:cs="Times New Roman"/>
          <w:sz w:val="28"/>
          <w:szCs w:val="28"/>
        </w:rPr>
        <w:t xml:space="preserve">содействие трудоустройству выпускников, мониторинг трудоустройства и закрепления молодых специалистов на предприятиях города и области. </w:t>
      </w:r>
    </w:p>
    <w:p w:rsidR="0010369C" w:rsidRPr="00B6777A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77A">
        <w:rPr>
          <w:rFonts w:ascii="Times New Roman" w:hAnsi="Times New Roman" w:cs="Times New Roman"/>
          <w:sz w:val="28"/>
          <w:szCs w:val="28"/>
        </w:rPr>
        <w:t>Исхо</w:t>
      </w:r>
      <w:r w:rsidR="00AC601D">
        <w:rPr>
          <w:rFonts w:ascii="Times New Roman" w:hAnsi="Times New Roman" w:cs="Times New Roman"/>
          <w:sz w:val="28"/>
          <w:szCs w:val="28"/>
        </w:rPr>
        <w:t xml:space="preserve">дя из этих задач мы и </w:t>
      </w:r>
      <w:proofErr w:type="gramStart"/>
      <w:r w:rsidR="00AC601D">
        <w:rPr>
          <w:rFonts w:ascii="Times New Roman" w:hAnsi="Times New Roman" w:cs="Times New Roman"/>
          <w:sz w:val="28"/>
          <w:szCs w:val="28"/>
        </w:rPr>
        <w:t xml:space="preserve">строим </w:t>
      </w:r>
      <w:r w:rsidRPr="00B677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7A">
        <w:rPr>
          <w:rFonts w:ascii="Times New Roman" w:hAnsi="Times New Roman" w:cs="Times New Roman"/>
          <w:sz w:val="28"/>
          <w:szCs w:val="28"/>
        </w:rPr>
        <w:t>профориентационную</w:t>
      </w:r>
      <w:proofErr w:type="spellEnd"/>
      <w:proofErr w:type="gramEnd"/>
      <w:r w:rsidRPr="00B6777A">
        <w:rPr>
          <w:rFonts w:ascii="Times New Roman" w:hAnsi="Times New Roman" w:cs="Times New Roman"/>
          <w:sz w:val="28"/>
          <w:szCs w:val="28"/>
        </w:rPr>
        <w:t xml:space="preserve"> работу.</w:t>
      </w:r>
    </w:p>
    <w:p w:rsidR="0010369C" w:rsidRPr="005D34DB" w:rsidRDefault="0010369C" w:rsidP="00AC601D">
      <w:pPr>
        <w:spacing w:after="0" w:line="360" w:lineRule="auto"/>
        <w:jc w:val="center"/>
        <w:rPr>
          <w:rFonts w:ascii="Times New Roman Полужирный" w:hAnsi="Times New Roman Полужирный" w:cs="Times New Roman"/>
          <w:b/>
          <w:sz w:val="28"/>
          <w:szCs w:val="28"/>
        </w:rPr>
      </w:pPr>
      <w:r w:rsidRPr="005D34DB">
        <w:rPr>
          <w:rFonts w:ascii="Times New Roman Полужирный" w:hAnsi="Times New Roman Полужирный" w:cs="Times New Roman"/>
          <w:b/>
          <w:sz w:val="28"/>
          <w:szCs w:val="28"/>
        </w:rPr>
        <w:t>Список использованных источников</w:t>
      </w:r>
    </w:p>
    <w:p w:rsidR="0010369C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77A">
        <w:rPr>
          <w:rFonts w:ascii="Times New Roman" w:hAnsi="Times New Roman" w:cs="Times New Roman"/>
          <w:sz w:val="28"/>
          <w:szCs w:val="28"/>
        </w:rPr>
        <w:t>1. Блинов, В.И., Сергеев И. С. Профессиональные пробы в школьной профориентации: путь поисков [Текст] / В.И. Блинов, И.С. Сергеев // Профессиональное образование и рынок труда. – 2015. - № ½. – С. 42-45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369C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77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6777A">
        <w:rPr>
          <w:rFonts w:ascii="Times New Roman" w:hAnsi="Times New Roman" w:cs="Times New Roman"/>
          <w:sz w:val="28"/>
          <w:szCs w:val="28"/>
        </w:rPr>
        <w:t>Брашко</w:t>
      </w:r>
      <w:proofErr w:type="spellEnd"/>
      <w:r w:rsidRPr="00B6777A">
        <w:rPr>
          <w:rFonts w:ascii="Times New Roman" w:hAnsi="Times New Roman" w:cs="Times New Roman"/>
          <w:sz w:val="28"/>
          <w:szCs w:val="28"/>
        </w:rPr>
        <w:t xml:space="preserve">, Е. В. Проект как возможность профессионального самоопределения учащихся [Текст] / Е. В. </w:t>
      </w:r>
      <w:proofErr w:type="spellStart"/>
      <w:r w:rsidRPr="00B6777A">
        <w:rPr>
          <w:rFonts w:ascii="Times New Roman" w:hAnsi="Times New Roman" w:cs="Times New Roman"/>
          <w:sz w:val="28"/>
          <w:szCs w:val="28"/>
        </w:rPr>
        <w:t>Брашко</w:t>
      </w:r>
      <w:proofErr w:type="spellEnd"/>
      <w:r w:rsidRPr="00B6777A">
        <w:rPr>
          <w:rFonts w:ascii="Times New Roman" w:hAnsi="Times New Roman" w:cs="Times New Roman"/>
          <w:sz w:val="28"/>
          <w:szCs w:val="28"/>
        </w:rPr>
        <w:t xml:space="preserve"> // Методическое сопровождение организации исследовательской деятельности учащихся. - С. 87-91.</w:t>
      </w:r>
    </w:p>
    <w:p w:rsidR="0010369C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77A">
        <w:rPr>
          <w:rFonts w:ascii="Times New Roman" w:hAnsi="Times New Roman" w:cs="Times New Roman"/>
          <w:sz w:val="28"/>
          <w:szCs w:val="28"/>
        </w:rPr>
        <w:t xml:space="preserve">3. Исследовательский десант на производство [Электронный ресурс]. – Режим доступа: </w:t>
      </w:r>
      <w:hyperlink r:id="rId4" w:history="1">
        <w:r w:rsidRPr="008A7372">
          <w:rPr>
            <w:rStyle w:val="a3"/>
            <w:rFonts w:ascii="Times New Roman" w:hAnsi="Times New Roman" w:cs="Times New Roman"/>
            <w:sz w:val="28"/>
            <w:szCs w:val="28"/>
          </w:rPr>
          <w:t>https://sites.google.com/site/issledovatelskijdesant2/4-itogi-setevogo-proekta/itogi-setevogo-proekta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10369C" w:rsidRPr="00B6777A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77A">
        <w:rPr>
          <w:rFonts w:ascii="Times New Roman" w:hAnsi="Times New Roman" w:cs="Times New Roman"/>
          <w:sz w:val="28"/>
          <w:szCs w:val="28"/>
        </w:rPr>
        <w:t xml:space="preserve">4.Некрасова Г. Н. О работе дискуссионной площадки «Информационно-коммуникационные технологии в </w:t>
      </w:r>
      <w:proofErr w:type="spellStart"/>
      <w:r w:rsidRPr="00B6777A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B6777A">
        <w:rPr>
          <w:rFonts w:ascii="Times New Roman" w:hAnsi="Times New Roman" w:cs="Times New Roman"/>
          <w:sz w:val="28"/>
          <w:szCs w:val="28"/>
        </w:rPr>
        <w:t xml:space="preserve"> работе со школьниками» на Всероссийском педагогическом форуме // Научно-методический электронный журнал «Концепт». – 2017. – Т. 27. – С. 88–91. – URL: http://e-koncept.ru/2017/574017.htm. </w:t>
      </w:r>
    </w:p>
    <w:p w:rsidR="0010369C" w:rsidRPr="00B6777A" w:rsidRDefault="0010369C" w:rsidP="00103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77A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B6777A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Pr="00B6777A">
        <w:rPr>
          <w:rFonts w:ascii="Times New Roman" w:hAnsi="Times New Roman" w:cs="Times New Roman"/>
          <w:sz w:val="28"/>
          <w:szCs w:val="28"/>
        </w:rPr>
        <w:t xml:space="preserve"> тесты [Электронный ресурс]. – Режим доступа: </w:t>
      </w:r>
      <w:hyperlink r:id="rId5" w:history="1">
        <w:r w:rsidRPr="00B6777A">
          <w:rPr>
            <w:rStyle w:val="a3"/>
            <w:rFonts w:ascii="Times New Roman" w:hAnsi="Times New Roman" w:cs="Times New Roman"/>
            <w:sz w:val="28"/>
            <w:szCs w:val="28"/>
          </w:rPr>
          <w:t>http://intalent.pro</w:t>
        </w:r>
      </w:hyperlink>
      <w:r w:rsidRPr="00B6777A">
        <w:rPr>
          <w:rFonts w:ascii="Times New Roman" w:hAnsi="Times New Roman" w:cs="Times New Roman"/>
          <w:sz w:val="28"/>
          <w:szCs w:val="28"/>
        </w:rPr>
        <w:t>.</w:t>
      </w:r>
    </w:p>
    <w:p w:rsidR="00FE316C" w:rsidRPr="00BF0AB8" w:rsidRDefault="0010369C" w:rsidP="00BF0A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77A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B6777A">
        <w:rPr>
          <w:rFonts w:ascii="Times New Roman" w:hAnsi="Times New Roman" w:cs="Times New Roman"/>
          <w:sz w:val="28"/>
          <w:szCs w:val="28"/>
        </w:rPr>
        <w:t>Роут</w:t>
      </w:r>
      <w:proofErr w:type="spellEnd"/>
      <w:r w:rsidRPr="00B6777A">
        <w:rPr>
          <w:rFonts w:ascii="Times New Roman" w:hAnsi="Times New Roman" w:cs="Times New Roman"/>
          <w:sz w:val="28"/>
          <w:szCs w:val="28"/>
        </w:rPr>
        <w:t xml:space="preserve">, Е.А. Экскурсия на предприятия как одна из эффективных форм </w:t>
      </w:r>
      <w:proofErr w:type="spellStart"/>
      <w:r w:rsidRPr="00B6777A">
        <w:rPr>
          <w:rFonts w:ascii="Times New Roman" w:hAnsi="Times New Roman" w:cs="Times New Roman"/>
          <w:sz w:val="28"/>
          <w:szCs w:val="28"/>
        </w:rPr>
        <w:t>профорриентационной</w:t>
      </w:r>
      <w:proofErr w:type="spellEnd"/>
      <w:r w:rsidRPr="00B6777A">
        <w:rPr>
          <w:rFonts w:ascii="Times New Roman" w:hAnsi="Times New Roman" w:cs="Times New Roman"/>
          <w:sz w:val="28"/>
          <w:szCs w:val="28"/>
        </w:rPr>
        <w:t xml:space="preserve"> работы в образовательных организациях [Текст] / Е.А. </w:t>
      </w:r>
      <w:proofErr w:type="spellStart"/>
      <w:r w:rsidRPr="00B6777A">
        <w:rPr>
          <w:rFonts w:ascii="Times New Roman" w:hAnsi="Times New Roman" w:cs="Times New Roman"/>
          <w:sz w:val="28"/>
          <w:szCs w:val="28"/>
        </w:rPr>
        <w:t>Роут</w:t>
      </w:r>
      <w:proofErr w:type="spellEnd"/>
      <w:r w:rsidRPr="00B6777A">
        <w:rPr>
          <w:rFonts w:ascii="Times New Roman" w:hAnsi="Times New Roman" w:cs="Times New Roman"/>
          <w:sz w:val="28"/>
          <w:szCs w:val="28"/>
        </w:rPr>
        <w:t xml:space="preserve"> // Территория науки. – 2015. - №2. – С. 69-73.</w:t>
      </w:r>
    </w:p>
    <w:sectPr w:rsidR="00FE316C" w:rsidRPr="00BF0AB8" w:rsidSect="00B677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42"/>
    <w:rsid w:val="00092E4E"/>
    <w:rsid w:val="00093A2B"/>
    <w:rsid w:val="0010369C"/>
    <w:rsid w:val="005E3A42"/>
    <w:rsid w:val="006B6A78"/>
    <w:rsid w:val="008227BB"/>
    <w:rsid w:val="00AC601D"/>
    <w:rsid w:val="00BF0AB8"/>
    <w:rsid w:val="00FE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59A1"/>
  <w15:chartTrackingRefBased/>
  <w15:docId w15:val="{DBBAB42F-74BB-4894-A95F-CDDF9C41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6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369C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1036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talent.pro" TargetMode="External"/><Relationship Id="rId4" Type="http://schemas.openxmlformats.org/officeDocument/2006/relationships/hyperlink" Target="https://sites.google.com/site/issledovatelskijdesant2/4-itogi-setevogo-proekta/itogi-setevogo-proekt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2025-08-05T11:58:00Z</dcterms:created>
  <dcterms:modified xsi:type="dcterms:W3CDTF">2025-08-05T13:19:00Z</dcterms:modified>
</cp:coreProperties>
</file>