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38094" w14:textId="77777777" w:rsidR="00A40770" w:rsidRPr="00A40770" w:rsidRDefault="00A40770" w:rsidP="003823C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40770">
        <w:rPr>
          <w:rFonts w:ascii="Times New Roman" w:hAnsi="Times New Roman" w:cs="Times New Roman"/>
        </w:rPr>
        <w:drawing>
          <wp:inline distT="0" distB="0" distL="0" distR="0" wp14:anchorId="452AA4AC" wp14:editId="5BE0B887">
            <wp:extent cx="5940425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80FBD" w14:textId="77777777" w:rsidR="00A40770" w:rsidRPr="00A40770" w:rsidRDefault="00A40770" w:rsidP="003823C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5D144B9" w14:textId="77777777" w:rsidR="00A40770" w:rsidRPr="00A40770" w:rsidRDefault="00A40770" w:rsidP="003823C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CB896BE" w14:textId="77777777" w:rsidR="00A40770" w:rsidRPr="00A40770" w:rsidRDefault="00A40770" w:rsidP="003823C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88FC563" w14:textId="77777777" w:rsidR="00A40770" w:rsidRPr="00A40770" w:rsidRDefault="00A40770" w:rsidP="003823C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B66CF79" w14:textId="77777777" w:rsidR="00A40770" w:rsidRPr="00A40770" w:rsidRDefault="00A40770" w:rsidP="003823C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E140D6D" w14:textId="77777777" w:rsidR="00A40770" w:rsidRPr="00A40770" w:rsidRDefault="00A40770" w:rsidP="003823C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31AFB21" w14:textId="77777777" w:rsidR="00A40770" w:rsidRPr="00A40770" w:rsidRDefault="00A40770" w:rsidP="003823C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BDABCED" w14:textId="77777777" w:rsidR="00A40770" w:rsidRPr="00A40770" w:rsidRDefault="00A40770" w:rsidP="003823C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50F5C6A" w14:textId="77777777" w:rsidR="00A40770" w:rsidRPr="00A40770" w:rsidRDefault="00A40770" w:rsidP="003823C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0394FC3" w14:textId="77777777" w:rsidR="00A40770" w:rsidRPr="00A40770" w:rsidRDefault="00A40770" w:rsidP="003823C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8960EF1" w14:textId="495941AC" w:rsidR="003823C4" w:rsidRPr="00A40770" w:rsidRDefault="003823C4" w:rsidP="003823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0770">
        <w:rPr>
          <w:rFonts w:ascii="Times New Roman" w:hAnsi="Times New Roman" w:cs="Times New Roman"/>
          <w:b/>
          <w:bCs/>
          <w:sz w:val="28"/>
          <w:szCs w:val="28"/>
        </w:rPr>
        <w:t>Интеграция цифровой образовательной среды «</w:t>
      </w:r>
      <w:proofErr w:type="spellStart"/>
      <w:r w:rsidRPr="00A40770">
        <w:rPr>
          <w:rFonts w:ascii="Times New Roman" w:hAnsi="Times New Roman" w:cs="Times New Roman"/>
          <w:b/>
          <w:bCs/>
          <w:sz w:val="28"/>
          <w:szCs w:val="28"/>
        </w:rPr>
        <w:t>ПиктоМир</w:t>
      </w:r>
      <w:proofErr w:type="spellEnd"/>
      <w:r w:rsidRPr="00A40770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14:paraId="2CD297BE" w14:textId="77777777" w:rsidR="003823C4" w:rsidRPr="00A40770" w:rsidRDefault="003823C4" w:rsidP="003823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0770">
        <w:rPr>
          <w:rFonts w:ascii="Times New Roman" w:hAnsi="Times New Roman" w:cs="Times New Roman"/>
          <w:b/>
          <w:bCs/>
          <w:sz w:val="28"/>
          <w:szCs w:val="28"/>
        </w:rPr>
        <w:t xml:space="preserve">в коррекционно-логопедическую работу </w:t>
      </w:r>
    </w:p>
    <w:p w14:paraId="4FF17E10" w14:textId="2FC828D1" w:rsidR="003823C4" w:rsidRPr="00A40770" w:rsidRDefault="003823C4" w:rsidP="003823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0770">
        <w:rPr>
          <w:rFonts w:ascii="Times New Roman" w:hAnsi="Times New Roman" w:cs="Times New Roman"/>
          <w:b/>
          <w:bCs/>
          <w:sz w:val="28"/>
          <w:szCs w:val="28"/>
        </w:rPr>
        <w:t>с детьми подготовительной группы с ТНР</w:t>
      </w:r>
    </w:p>
    <w:p w14:paraId="7E7E166F" w14:textId="77777777" w:rsidR="003823C4" w:rsidRPr="00A40770" w:rsidRDefault="003823C4" w:rsidP="003823C4">
      <w:pPr>
        <w:rPr>
          <w:rFonts w:ascii="Times New Roman" w:hAnsi="Times New Roman" w:cs="Times New Roman"/>
        </w:rPr>
      </w:pPr>
    </w:p>
    <w:p w14:paraId="5C05D5E0" w14:textId="77777777" w:rsidR="00A40770" w:rsidRDefault="00A40770" w:rsidP="003823C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A4CD8C5" w14:textId="77777777" w:rsidR="00A40770" w:rsidRDefault="00A40770" w:rsidP="003823C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0F28EE48" w14:textId="77777777" w:rsidR="00A40770" w:rsidRDefault="00A40770" w:rsidP="003823C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1679044" w14:textId="77777777" w:rsidR="00A40770" w:rsidRDefault="00A40770" w:rsidP="003823C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79A885B0" w14:textId="77777777" w:rsidR="00A40770" w:rsidRDefault="00A40770" w:rsidP="003823C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79FC5103" w14:textId="77777777" w:rsidR="00A40770" w:rsidRDefault="00A40770" w:rsidP="003823C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6CB04682" w14:textId="77777777" w:rsidR="00A40770" w:rsidRDefault="00A40770" w:rsidP="003823C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7C499264" w14:textId="77777777" w:rsidR="00A40770" w:rsidRDefault="00A40770" w:rsidP="003823C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706C7F49" w14:textId="77777777" w:rsidR="00A40770" w:rsidRDefault="00A40770" w:rsidP="003823C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1EEF233B" w14:textId="77777777" w:rsidR="00A40770" w:rsidRDefault="00A40770" w:rsidP="003823C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1BC44F08" w14:textId="77777777" w:rsidR="00A40770" w:rsidRDefault="00A40770" w:rsidP="003823C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AF4FF75" w14:textId="77777777" w:rsidR="00A40770" w:rsidRDefault="00A40770" w:rsidP="003823C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1188C1E" w14:textId="77777777" w:rsidR="00A40770" w:rsidRDefault="00A40770" w:rsidP="003823C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44055E60" w14:textId="77777777" w:rsidR="00A40770" w:rsidRDefault="00A40770" w:rsidP="003823C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462F8C5F" w14:textId="35C43A82" w:rsidR="003823C4" w:rsidRPr="00A40770" w:rsidRDefault="003823C4" w:rsidP="003823C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Подготовила:</w:t>
      </w:r>
    </w:p>
    <w:p w14:paraId="755D13D8" w14:textId="04A044DA" w:rsidR="003823C4" w:rsidRPr="00A40770" w:rsidRDefault="003823C4" w:rsidP="003823C4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 w:rsidRPr="00A40770">
        <w:rPr>
          <w:rFonts w:ascii="Times New Roman" w:hAnsi="Times New Roman" w:cs="Times New Roman"/>
        </w:rPr>
        <w:t>Гацько</w:t>
      </w:r>
      <w:proofErr w:type="spellEnd"/>
      <w:r w:rsidRPr="00A40770">
        <w:rPr>
          <w:rFonts w:ascii="Times New Roman" w:hAnsi="Times New Roman" w:cs="Times New Roman"/>
        </w:rPr>
        <w:t xml:space="preserve"> С.Б., учитель-логопед</w:t>
      </w:r>
    </w:p>
    <w:p w14:paraId="2928EFA8" w14:textId="77777777" w:rsidR="003823C4" w:rsidRPr="00A40770" w:rsidRDefault="003823C4" w:rsidP="003823C4">
      <w:pPr>
        <w:rPr>
          <w:rFonts w:ascii="Times New Roman" w:hAnsi="Times New Roman" w:cs="Times New Roman"/>
        </w:rPr>
      </w:pPr>
    </w:p>
    <w:p w14:paraId="4792CD79" w14:textId="77777777" w:rsidR="003823C4" w:rsidRPr="00A40770" w:rsidRDefault="003823C4" w:rsidP="003823C4">
      <w:pPr>
        <w:rPr>
          <w:rFonts w:ascii="Times New Roman" w:hAnsi="Times New Roman" w:cs="Times New Roman"/>
        </w:rPr>
      </w:pPr>
    </w:p>
    <w:p w14:paraId="7DF10AE7" w14:textId="77777777" w:rsidR="00A40770" w:rsidRDefault="00A40770" w:rsidP="003823C4">
      <w:pPr>
        <w:rPr>
          <w:rFonts w:ascii="Times New Roman" w:hAnsi="Times New Roman" w:cs="Times New Roman"/>
        </w:rPr>
      </w:pPr>
    </w:p>
    <w:p w14:paraId="56F3B3C6" w14:textId="77777777" w:rsidR="00A40770" w:rsidRDefault="00A40770" w:rsidP="003823C4">
      <w:pPr>
        <w:rPr>
          <w:rFonts w:ascii="Times New Roman" w:hAnsi="Times New Roman" w:cs="Times New Roman"/>
        </w:rPr>
      </w:pPr>
    </w:p>
    <w:p w14:paraId="0685D6FE" w14:textId="77777777" w:rsidR="00A40770" w:rsidRDefault="00A40770" w:rsidP="003823C4">
      <w:pPr>
        <w:rPr>
          <w:rFonts w:ascii="Times New Roman" w:hAnsi="Times New Roman" w:cs="Times New Roman"/>
        </w:rPr>
      </w:pPr>
    </w:p>
    <w:p w14:paraId="1E37CD92" w14:textId="77777777" w:rsidR="00A40770" w:rsidRDefault="00A40770" w:rsidP="003823C4">
      <w:pPr>
        <w:rPr>
          <w:rFonts w:ascii="Times New Roman" w:hAnsi="Times New Roman" w:cs="Times New Roman"/>
        </w:rPr>
      </w:pPr>
    </w:p>
    <w:p w14:paraId="79835F18" w14:textId="77777777" w:rsidR="00A40770" w:rsidRDefault="00A40770" w:rsidP="003823C4">
      <w:pPr>
        <w:rPr>
          <w:rFonts w:ascii="Times New Roman" w:hAnsi="Times New Roman" w:cs="Times New Roman"/>
        </w:rPr>
      </w:pPr>
    </w:p>
    <w:p w14:paraId="2BB9EDCC" w14:textId="77777777" w:rsidR="00A40770" w:rsidRDefault="00A40770" w:rsidP="003823C4">
      <w:pPr>
        <w:rPr>
          <w:rFonts w:ascii="Times New Roman" w:hAnsi="Times New Roman" w:cs="Times New Roman"/>
        </w:rPr>
      </w:pPr>
    </w:p>
    <w:p w14:paraId="567CDF14" w14:textId="77777777" w:rsidR="00A40770" w:rsidRDefault="00A40770" w:rsidP="003823C4">
      <w:pPr>
        <w:rPr>
          <w:rFonts w:ascii="Times New Roman" w:hAnsi="Times New Roman" w:cs="Times New Roman"/>
        </w:rPr>
      </w:pPr>
    </w:p>
    <w:p w14:paraId="46EA049F" w14:textId="77777777" w:rsidR="00A40770" w:rsidRDefault="00A40770" w:rsidP="003823C4">
      <w:pPr>
        <w:rPr>
          <w:rFonts w:ascii="Times New Roman" w:hAnsi="Times New Roman" w:cs="Times New Roman"/>
        </w:rPr>
      </w:pPr>
    </w:p>
    <w:p w14:paraId="59FAE9EA" w14:textId="77777777" w:rsidR="00A40770" w:rsidRDefault="00A40770" w:rsidP="003823C4">
      <w:pPr>
        <w:rPr>
          <w:rFonts w:ascii="Times New Roman" w:hAnsi="Times New Roman" w:cs="Times New Roman"/>
        </w:rPr>
      </w:pPr>
    </w:p>
    <w:p w14:paraId="1783AE2D" w14:textId="1AC02FEA" w:rsidR="003823C4" w:rsidRPr="00A40770" w:rsidRDefault="003823C4" w:rsidP="003823C4">
      <w:pPr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lastRenderedPageBreak/>
        <w:t>Введение</w:t>
      </w:r>
    </w:p>
    <w:p w14:paraId="3DC5CEC0" w14:textId="429B83AB" w:rsidR="003823C4" w:rsidRPr="00A40770" w:rsidRDefault="003823C4" w:rsidP="003823C4">
      <w:pPr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Современный этап развития дошкольного образования характеризуется активным внедрением цифровых технологий в образовательный процесс. Особую актуальность это приобретает в работе с детьми с ограниченными возможностями здоровья, в том числе с тяжёлыми нарушениями речи (ТНР). Поиск эффективных средств коррекции, повышающих мотивацию детей и обеспечивающих комплексное развитие, является приоритетной задачей учителя-логопеда</w:t>
      </w:r>
      <w:r w:rsidR="00DF6560">
        <w:rPr>
          <w:rFonts w:ascii="Times New Roman" w:hAnsi="Times New Roman" w:cs="Times New Roman"/>
        </w:rPr>
        <w:t>.</w:t>
      </w:r>
      <w:r w:rsidRPr="00A40770">
        <w:rPr>
          <w:rFonts w:ascii="Times New Roman" w:hAnsi="Times New Roman" w:cs="Times New Roman"/>
        </w:rPr>
        <w:t xml:space="preserve"> Одной из инновационных разработок в этой области является отечественная цифровая образовательная среда «</w:t>
      </w:r>
      <w:proofErr w:type="spellStart"/>
      <w:r w:rsidRPr="00A40770">
        <w:rPr>
          <w:rFonts w:ascii="Times New Roman" w:hAnsi="Times New Roman" w:cs="Times New Roman"/>
        </w:rPr>
        <w:t>ПиктоМир</w:t>
      </w:r>
      <w:proofErr w:type="spellEnd"/>
      <w:r w:rsidRPr="00A40770">
        <w:rPr>
          <w:rFonts w:ascii="Times New Roman" w:hAnsi="Times New Roman" w:cs="Times New Roman"/>
        </w:rPr>
        <w:t>», созданная под руководством А.Г. Кушниренко в Федеральном исследовательском центре «Информатика и управление» РАН. Программа предназначена для пропедевтики алгоритмического мышления у дошкольников и младших школьников, ещё не владеющих навыками чтения</w:t>
      </w:r>
      <w:r w:rsidR="00DF6560">
        <w:rPr>
          <w:rFonts w:ascii="Times New Roman" w:hAnsi="Times New Roman" w:cs="Times New Roman"/>
        </w:rPr>
        <w:t xml:space="preserve">. </w:t>
      </w:r>
      <w:r w:rsidRPr="00A40770">
        <w:rPr>
          <w:rFonts w:ascii="Times New Roman" w:hAnsi="Times New Roman" w:cs="Times New Roman"/>
        </w:rPr>
        <w:t>Как показывает опыт работы инновационных площадок, интеграция «</w:t>
      </w:r>
      <w:proofErr w:type="spellStart"/>
      <w:r w:rsidRPr="00A40770">
        <w:rPr>
          <w:rFonts w:ascii="Times New Roman" w:hAnsi="Times New Roman" w:cs="Times New Roman"/>
        </w:rPr>
        <w:t>ПиктоМира</w:t>
      </w:r>
      <w:proofErr w:type="spellEnd"/>
      <w:r w:rsidRPr="00A40770">
        <w:rPr>
          <w:rFonts w:ascii="Times New Roman" w:hAnsi="Times New Roman" w:cs="Times New Roman"/>
        </w:rPr>
        <w:t>» в коррекционно-образовательный процесс открывает новые возможности для решения логопедических задач в комплексе с развитием когнитивных функций</w:t>
      </w:r>
      <w:r w:rsidR="00DF6560">
        <w:rPr>
          <w:rFonts w:ascii="Times New Roman" w:hAnsi="Times New Roman" w:cs="Times New Roman"/>
        </w:rPr>
        <w:t>.</w:t>
      </w:r>
    </w:p>
    <w:p w14:paraId="1DBD03AE" w14:textId="6316FDA0" w:rsidR="003823C4" w:rsidRPr="00A40770" w:rsidRDefault="003823C4" w:rsidP="003823C4">
      <w:pPr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Анализ практического опыта педагогов-логопедов позволяет выделить следующие направления коррекционной работы, реализуемые средствами «</w:t>
      </w:r>
      <w:proofErr w:type="spellStart"/>
      <w:r w:rsidRPr="00A40770">
        <w:rPr>
          <w:rFonts w:ascii="Times New Roman" w:hAnsi="Times New Roman" w:cs="Times New Roman"/>
        </w:rPr>
        <w:t>ПиктоМира</w:t>
      </w:r>
      <w:proofErr w:type="spellEnd"/>
      <w:r w:rsidRPr="00A40770">
        <w:rPr>
          <w:rFonts w:ascii="Times New Roman" w:hAnsi="Times New Roman" w:cs="Times New Roman"/>
        </w:rPr>
        <w:t>»:</w:t>
      </w:r>
    </w:p>
    <w:p w14:paraId="5C0CF3A1" w14:textId="7D09C43A" w:rsidR="003823C4" w:rsidRPr="00DF6560" w:rsidRDefault="003823C4" w:rsidP="00DF6560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DF6560">
        <w:rPr>
          <w:rFonts w:ascii="Times New Roman" w:hAnsi="Times New Roman" w:cs="Times New Roman"/>
        </w:rPr>
        <w:t xml:space="preserve">Развитие </w:t>
      </w:r>
      <w:proofErr w:type="spellStart"/>
      <w:r w:rsidRPr="00DF6560">
        <w:rPr>
          <w:rFonts w:ascii="Times New Roman" w:hAnsi="Times New Roman" w:cs="Times New Roman"/>
        </w:rPr>
        <w:t>импрессивной</w:t>
      </w:r>
      <w:proofErr w:type="spellEnd"/>
      <w:r w:rsidRPr="00DF6560">
        <w:rPr>
          <w:rFonts w:ascii="Times New Roman" w:hAnsi="Times New Roman" w:cs="Times New Roman"/>
        </w:rPr>
        <w:t xml:space="preserve"> речи </w:t>
      </w:r>
      <w:r w:rsidR="00DF6560" w:rsidRPr="00DF6560">
        <w:rPr>
          <w:rFonts w:ascii="Times New Roman" w:hAnsi="Times New Roman" w:cs="Times New Roman"/>
        </w:rPr>
        <w:t xml:space="preserve">- </w:t>
      </w:r>
      <w:r w:rsidRPr="00DF6560">
        <w:rPr>
          <w:rFonts w:ascii="Times New Roman" w:hAnsi="Times New Roman" w:cs="Times New Roman"/>
        </w:rPr>
        <w:t>Понимание инструкций, выполнение заданий по словесной команде, усвоение пространственных предлогов и наречий</w:t>
      </w:r>
    </w:p>
    <w:p w14:paraId="77EB587A" w14:textId="49A3147C" w:rsidR="003823C4" w:rsidRPr="00DF6560" w:rsidRDefault="003823C4" w:rsidP="00DF6560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DF6560">
        <w:rPr>
          <w:rFonts w:ascii="Times New Roman" w:hAnsi="Times New Roman" w:cs="Times New Roman"/>
        </w:rPr>
        <w:t xml:space="preserve">Развитие экспрессивной речи </w:t>
      </w:r>
      <w:r w:rsidR="00DF6560" w:rsidRPr="00DF6560">
        <w:rPr>
          <w:rFonts w:ascii="Times New Roman" w:hAnsi="Times New Roman" w:cs="Times New Roman"/>
        </w:rPr>
        <w:t xml:space="preserve">- </w:t>
      </w:r>
      <w:r w:rsidRPr="00DF6560">
        <w:rPr>
          <w:rFonts w:ascii="Times New Roman" w:hAnsi="Times New Roman" w:cs="Times New Roman"/>
        </w:rPr>
        <w:t>Проговаривание алгоритмов, комментирование действий, объяснение выбора команд, составление рассказов</w:t>
      </w:r>
    </w:p>
    <w:p w14:paraId="1AAE3D3A" w14:textId="404F9C12" w:rsidR="003823C4" w:rsidRPr="00DF6560" w:rsidRDefault="003823C4" w:rsidP="00DF6560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DF6560">
        <w:rPr>
          <w:rFonts w:ascii="Times New Roman" w:hAnsi="Times New Roman" w:cs="Times New Roman"/>
        </w:rPr>
        <w:t xml:space="preserve">Формирование лексико-грамматических категорий </w:t>
      </w:r>
      <w:r w:rsidR="00DF6560" w:rsidRPr="00DF6560">
        <w:rPr>
          <w:rFonts w:ascii="Times New Roman" w:hAnsi="Times New Roman" w:cs="Times New Roman"/>
        </w:rPr>
        <w:t xml:space="preserve">- </w:t>
      </w:r>
      <w:r w:rsidRPr="00DF6560">
        <w:rPr>
          <w:rFonts w:ascii="Times New Roman" w:hAnsi="Times New Roman" w:cs="Times New Roman"/>
        </w:rPr>
        <w:t>Употребление глаголов (идти, повернуть, закрасить), согласование существительных с числительными, использование предложно-падежных конструкций</w:t>
      </w:r>
    </w:p>
    <w:p w14:paraId="296FAC1E" w14:textId="6850663C" w:rsidR="003823C4" w:rsidRPr="00DF6560" w:rsidRDefault="003823C4" w:rsidP="00DF6560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DF6560">
        <w:rPr>
          <w:rFonts w:ascii="Times New Roman" w:hAnsi="Times New Roman" w:cs="Times New Roman"/>
        </w:rPr>
        <w:t xml:space="preserve">Развитие фонематического слуха </w:t>
      </w:r>
      <w:r w:rsidR="00DF6560" w:rsidRPr="00DF6560">
        <w:rPr>
          <w:rFonts w:ascii="Times New Roman" w:hAnsi="Times New Roman" w:cs="Times New Roman"/>
        </w:rPr>
        <w:t xml:space="preserve">- </w:t>
      </w:r>
      <w:r w:rsidRPr="00DF6560">
        <w:rPr>
          <w:rFonts w:ascii="Times New Roman" w:hAnsi="Times New Roman" w:cs="Times New Roman"/>
        </w:rPr>
        <w:t>Выделение звуков в названиях роботов, определение позиции звука, звуковой анализ</w:t>
      </w:r>
    </w:p>
    <w:p w14:paraId="3C2AD0C4" w14:textId="0F12D15E" w:rsidR="003823C4" w:rsidRPr="00DF6560" w:rsidRDefault="003823C4" w:rsidP="00DF6560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DF6560">
        <w:rPr>
          <w:rFonts w:ascii="Times New Roman" w:hAnsi="Times New Roman" w:cs="Times New Roman"/>
        </w:rPr>
        <w:t xml:space="preserve">Развитие связной речи </w:t>
      </w:r>
      <w:r w:rsidR="00DF6560" w:rsidRPr="00DF6560">
        <w:rPr>
          <w:rFonts w:ascii="Times New Roman" w:hAnsi="Times New Roman" w:cs="Times New Roman"/>
        </w:rPr>
        <w:t xml:space="preserve">- </w:t>
      </w:r>
      <w:r w:rsidRPr="00DF6560">
        <w:rPr>
          <w:rFonts w:ascii="Times New Roman" w:hAnsi="Times New Roman" w:cs="Times New Roman"/>
        </w:rPr>
        <w:t>Составление описательных рассказов о роботах, рассказов о выполненных миссиях, объяснение алгоритмов</w:t>
      </w:r>
    </w:p>
    <w:p w14:paraId="5197CF2F" w14:textId="1A77BF61" w:rsidR="003823C4" w:rsidRPr="00DF6560" w:rsidRDefault="003823C4" w:rsidP="00DF6560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DF6560">
        <w:rPr>
          <w:rFonts w:ascii="Times New Roman" w:hAnsi="Times New Roman" w:cs="Times New Roman"/>
        </w:rPr>
        <w:t xml:space="preserve">Пространственная ориентировка </w:t>
      </w:r>
      <w:r w:rsidR="00DF6560" w:rsidRPr="00DF6560">
        <w:rPr>
          <w:rFonts w:ascii="Times New Roman" w:hAnsi="Times New Roman" w:cs="Times New Roman"/>
        </w:rPr>
        <w:t xml:space="preserve">- </w:t>
      </w:r>
      <w:r w:rsidRPr="00DF6560">
        <w:rPr>
          <w:rFonts w:ascii="Times New Roman" w:hAnsi="Times New Roman" w:cs="Times New Roman"/>
        </w:rPr>
        <w:t>Закрепление понятий «лево-право», «вперёд-назад», ориентировка на плоскости и в трёхмерном пространстве</w:t>
      </w:r>
    </w:p>
    <w:p w14:paraId="47F43210" w14:textId="34528F3C" w:rsidR="003823C4" w:rsidRPr="00DF6560" w:rsidRDefault="003823C4" w:rsidP="00DF6560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DF6560">
        <w:rPr>
          <w:rFonts w:ascii="Times New Roman" w:hAnsi="Times New Roman" w:cs="Times New Roman"/>
        </w:rPr>
        <w:t xml:space="preserve">Развитие высших психических функций </w:t>
      </w:r>
      <w:r w:rsidR="00DF6560" w:rsidRPr="00DF6560">
        <w:rPr>
          <w:rFonts w:ascii="Times New Roman" w:hAnsi="Times New Roman" w:cs="Times New Roman"/>
        </w:rPr>
        <w:t xml:space="preserve">- </w:t>
      </w:r>
      <w:r w:rsidRPr="00DF6560">
        <w:rPr>
          <w:rFonts w:ascii="Times New Roman" w:hAnsi="Times New Roman" w:cs="Times New Roman"/>
        </w:rPr>
        <w:t>Внимание, память, логическое мышление, способность к анализу и синтезу</w:t>
      </w:r>
    </w:p>
    <w:p w14:paraId="7E31708B" w14:textId="77777777" w:rsidR="003823C4" w:rsidRPr="00A40770" w:rsidRDefault="003823C4" w:rsidP="003823C4">
      <w:pPr>
        <w:rPr>
          <w:rFonts w:ascii="Times New Roman" w:hAnsi="Times New Roman" w:cs="Times New Roman"/>
        </w:rPr>
      </w:pPr>
    </w:p>
    <w:p w14:paraId="49B77171" w14:textId="77777777" w:rsidR="003823C4" w:rsidRPr="00A40770" w:rsidRDefault="003823C4" w:rsidP="003823C4">
      <w:pPr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Особенности работы с детьми с ТНР</w:t>
      </w:r>
    </w:p>
    <w:p w14:paraId="3C8C147C" w14:textId="11461328" w:rsidR="003823C4" w:rsidRPr="00A40770" w:rsidRDefault="003823C4" w:rsidP="003823C4">
      <w:pPr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Дошкольники с тяжёлыми нарушениями речи часто имеют сопутствующие трудности: недостаточность пространственных представлений, нарушения слоговой структуры слова, низкую речевую активность, трудности программирования речевого высказывания. «</w:t>
      </w:r>
      <w:proofErr w:type="spellStart"/>
      <w:r w:rsidRPr="00A40770">
        <w:rPr>
          <w:rFonts w:ascii="Times New Roman" w:hAnsi="Times New Roman" w:cs="Times New Roman"/>
        </w:rPr>
        <w:t>ПиктоМир</w:t>
      </w:r>
      <w:proofErr w:type="spellEnd"/>
      <w:r w:rsidRPr="00A40770">
        <w:rPr>
          <w:rFonts w:ascii="Times New Roman" w:hAnsi="Times New Roman" w:cs="Times New Roman"/>
        </w:rPr>
        <w:t>» позволяет работать над этими проблемами комплексно, создавая ситуации, требующие обязательного речевого сопровождения деятельности.</w:t>
      </w:r>
      <w:r w:rsidR="00DF6560">
        <w:rPr>
          <w:rFonts w:ascii="Times New Roman" w:hAnsi="Times New Roman" w:cs="Times New Roman"/>
        </w:rPr>
        <w:t xml:space="preserve"> </w:t>
      </w:r>
      <w:r w:rsidRPr="00A40770">
        <w:rPr>
          <w:rFonts w:ascii="Times New Roman" w:hAnsi="Times New Roman" w:cs="Times New Roman"/>
        </w:rPr>
        <w:t>Как отмечают исследователи, использование визуальных символов и пиктограмм облегчает понимание алгоритмов и последовательности действий, способствует развитию диалога и взаимодействия детей со взрослым и друг с другом.</w:t>
      </w:r>
    </w:p>
    <w:p w14:paraId="64FAA672" w14:textId="77777777" w:rsidR="003823C4" w:rsidRPr="00A40770" w:rsidRDefault="003823C4" w:rsidP="003823C4">
      <w:pPr>
        <w:rPr>
          <w:rFonts w:ascii="Times New Roman" w:hAnsi="Times New Roman" w:cs="Times New Roman"/>
        </w:rPr>
      </w:pPr>
    </w:p>
    <w:p w14:paraId="1C711074" w14:textId="0E99F9C5" w:rsidR="003823C4" w:rsidRPr="00A40770" w:rsidRDefault="003823C4" w:rsidP="003823C4">
      <w:pPr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lastRenderedPageBreak/>
        <w:t>Организация работы: от теории к практике</w:t>
      </w:r>
      <w:r w:rsidR="00DF6560">
        <w:rPr>
          <w:rFonts w:ascii="Times New Roman" w:hAnsi="Times New Roman" w:cs="Times New Roman"/>
        </w:rPr>
        <w:t xml:space="preserve">. </w:t>
      </w:r>
      <w:r w:rsidRPr="00A40770">
        <w:rPr>
          <w:rFonts w:ascii="Times New Roman" w:hAnsi="Times New Roman" w:cs="Times New Roman"/>
        </w:rPr>
        <w:t>Этапы внедрения</w:t>
      </w:r>
    </w:p>
    <w:p w14:paraId="416DA6FA" w14:textId="59354FA3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Опыт работы логопедов-практиков показывает эффективность поэтапного введения элементов «</w:t>
      </w:r>
      <w:proofErr w:type="spellStart"/>
      <w:r w:rsidRPr="00A40770">
        <w:rPr>
          <w:rFonts w:ascii="Times New Roman" w:hAnsi="Times New Roman" w:cs="Times New Roman"/>
        </w:rPr>
        <w:t>ПиктоМира</w:t>
      </w:r>
      <w:proofErr w:type="spellEnd"/>
      <w:r w:rsidRPr="00A40770">
        <w:rPr>
          <w:rFonts w:ascii="Times New Roman" w:hAnsi="Times New Roman" w:cs="Times New Roman"/>
        </w:rPr>
        <w:t>» в коррекционные занятия:</w:t>
      </w:r>
    </w:p>
    <w:p w14:paraId="20B90DA8" w14:textId="15BC543C" w:rsidR="003823C4" w:rsidRPr="00DF6560" w:rsidRDefault="003823C4" w:rsidP="00DF6560">
      <w:pPr>
        <w:spacing w:after="0"/>
        <w:rPr>
          <w:rFonts w:ascii="Times New Roman" w:hAnsi="Times New Roman" w:cs="Times New Roman"/>
          <w:i/>
          <w:iCs/>
        </w:rPr>
      </w:pPr>
      <w:r w:rsidRPr="00DF6560">
        <w:rPr>
          <w:rFonts w:ascii="Times New Roman" w:hAnsi="Times New Roman" w:cs="Times New Roman"/>
          <w:i/>
          <w:iCs/>
        </w:rPr>
        <w:t>I этап</w:t>
      </w:r>
      <w:r w:rsidR="00DF6560">
        <w:rPr>
          <w:rFonts w:ascii="Times New Roman" w:hAnsi="Times New Roman" w:cs="Times New Roman"/>
          <w:i/>
          <w:iCs/>
        </w:rPr>
        <w:t xml:space="preserve"> - </w:t>
      </w:r>
      <w:proofErr w:type="spellStart"/>
      <w:r w:rsidRPr="00DF6560">
        <w:rPr>
          <w:rFonts w:ascii="Times New Roman" w:hAnsi="Times New Roman" w:cs="Times New Roman"/>
          <w:i/>
          <w:iCs/>
        </w:rPr>
        <w:t>допланшетный</w:t>
      </w:r>
      <w:proofErr w:type="spellEnd"/>
      <w:r w:rsidRPr="00DF6560">
        <w:rPr>
          <w:rFonts w:ascii="Times New Roman" w:hAnsi="Times New Roman" w:cs="Times New Roman"/>
          <w:i/>
          <w:iCs/>
        </w:rPr>
        <w:t xml:space="preserve"> (подготовительный)</w:t>
      </w:r>
    </w:p>
    <w:p w14:paraId="764D9EC0" w14:textId="032C0A10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Знакомство с героями-роботами через сказочные мини-истории</w:t>
      </w:r>
    </w:p>
    <w:p w14:paraId="1AD018D9" w14:textId="50BC87F0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Освоение пространственных понятий через подвижные игры</w:t>
      </w:r>
    </w:p>
    <w:p w14:paraId="3C56024B" w14:textId="37E9D739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Работа с напольным игровым полем, где дети сами выступают в роли «роботов» и «программистов»</w:t>
      </w:r>
    </w:p>
    <w:p w14:paraId="5FACD3A9" w14:textId="26835952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Формирование понятий «команда», «программа», «исполнитель»</w:t>
      </w:r>
    </w:p>
    <w:p w14:paraId="465730C1" w14:textId="069B2D77" w:rsidR="003823C4" w:rsidRPr="00DF6560" w:rsidRDefault="003823C4" w:rsidP="00DF6560">
      <w:pPr>
        <w:spacing w:after="0"/>
        <w:rPr>
          <w:rFonts w:ascii="Times New Roman" w:hAnsi="Times New Roman" w:cs="Times New Roman"/>
          <w:i/>
          <w:iCs/>
        </w:rPr>
      </w:pPr>
      <w:r w:rsidRPr="00DF6560">
        <w:rPr>
          <w:rFonts w:ascii="Times New Roman" w:hAnsi="Times New Roman" w:cs="Times New Roman"/>
          <w:i/>
          <w:iCs/>
        </w:rPr>
        <w:t>II этап</w:t>
      </w:r>
      <w:r w:rsidR="00DF6560">
        <w:rPr>
          <w:rFonts w:ascii="Times New Roman" w:hAnsi="Times New Roman" w:cs="Times New Roman"/>
          <w:i/>
          <w:iCs/>
        </w:rPr>
        <w:t xml:space="preserve"> - </w:t>
      </w:r>
      <w:r w:rsidRPr="00DF6560">
        <w:rPr>
          <w:rFonts w:ascii="Times New Roman" w:hAnsi="Times New Roman" w:cs="Times New Roman"/>
          <w:i/>
          <w:iCs/>
        </w:rPr>
        <w:t>работа с пиктограммами</w:t>
      </w:r>
    </w:p>
    <w:p w14:paraId="19F62BB1" w14:textId="7FCCE6DC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Знакомство с карточками-пиктограммами (стрелки, команды)</w:t>
      </w:r>
    </w:p>
    <w:p w14:paraId="13F6D508" w14:textId="66FAE66B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Составление простых линейных алгоритмов на магнитной доске</w:t>
      </w:r>
    </w:p>
    <w:p w14:paraId="7F57626D" w14:textId="746B2C3E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Проговаривание последовательности действий</w:t>
      </w:r>
    </w:p>
    <w:p w14:paraId="6E78456C" w14:textId="48656151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Игры на классификацию и группировку</w:t>
      </w:r>
    </w:p>
    <w:p w14:paraId="48A421F4" w14:textId="50958E4B" w:rsidR="003823C4" w:rsidRPr="00DF6560" w:rsidRDefault="003823C4" w:rsidP="00DF6560">
      <w:pPr>
        <w:spacing w:after="0"/>
        <w:rPr>
          <w:rFonts w:ascii="Times New Roman" w:hAnsi="Times New Roman" w:cs="Times New Roman"/>
          <w:i/>
          <w:iCs/>
        </w:rPr>
      </w:pPr>
      <w:r w:rsidRPr="00DF6560">
        <w:rPr>
          <w:rFonts w:ascii="Times New Roman" w:hAnsi="Times New Roman" w:cs="Times New Roman"/>
          <w:i/>
          <w:iCs/>
        </w:rPr>
        <w:t>III этап</w:t>
      </w:r>
      <w:r w:rsidR="00DF6560">
        <w:rPr>
          <w:rFonts w:ascii="Times New Roman" w:hAnsi="Times New Roman" w:cs="Times New Roman"/>
          <w:i/>
          <w:iCs/>
        </w:rPr>
        <w:t xml:space="preserve"> - </w:t>
      </w:r>
      <w:r w:rsidRPr="00DF6560">
        <w:rPr>
          <w:rFonts w:ascii="Times New Roman" w:hAnsi="Times New Roman" w:cs="Times New Roman"/>
          <w:i/>
          <w:iCs/>
        </w:rPr>
        <w:t>интеграция с логопедическими задачами</w:t>
      </w:r>
    </w:p>
    <w:p w14:paraId="5BB76BE6" w14:textId="5B498350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Использование тематических игровых полей</w:t>
      </w:r>
    </w:p>
    <w:p w14:paraId="26B343BA" w14:textId="65CE1AD3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Выполнение речевых заданий в процессе программирования</w:t>
      </w:r>
    </w:p>
    <w:p w14:paraId="3A91D4F7" w14:textId="11368B3B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Составление рассказов о выполненных миссиях</w:t>
      </w:r>
    </w:p>
    <w:p w14:paraId="3650815B" w14:textId="5D5FE74F" w:rsidR="003823C4" w:rsidRPr="00DF6560" w:rsidRDefault="003823C4" w:rsidP="00DF6560">
      <w:pPr>
        <w:spacing w:after="0"/>
        <w:rPr>
          <w:rFonts w:ascii="Times New Roman" w:hAnsi="Times New Roman" w:cs="Times New Roman"/>
          <w:i/>
          <w:iCs/>
        </w:rPr>
      </w:pPr>
      <w:r w:rsidRPr="00DF6560">
        <w:rPr>
          <w:rFonts w:ascii="Times New Roman" w:hAnsi="Times New Roman" w:cs="Times New Roman"/>
          <w:i/>
          <w:iCs/>
        </w:rPr>
        <w:t>IV этап</w:t>
      </w:r>
      <w:r w:rsidR="00DF6560">
        <w:rPr>
          <w:rFonts w:ascii="Times New Roman" w:hAnsi="Times New Roman" w:cs="Times New Roman"/>
          <w:i/>
          <w:iCs/>
        </w:rPr>
        <w:t xml:space="preserve"> - </w:t>
      </w:r>
      <w:r w:rsidRPr="00DF6560">
        <w:rPr>
          <w:rFonts w:ascii="Times New Roman" w:hAnsi="Times New Roman" w:cs="Times New Roman"/>
          <w:i/>
          <w:iCs/>
        </w:rPr>
        <w:t>работа с цифровыми устройствами (по возможности)</w:t>
      </w:r>
    </w:p>
    <w:p w14:paraId="497F5C5F" w14:textId="7C787EB2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Перенос составленных алгоритмов в цифровую среду</w:t>
      </w:r>
    </w:p>
    <w:p w14:paraId="360779F6" w14:textId="161A75C8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Работа с роботом «Ползун» (программируемой игрушкой)</w:t>
      </w:r>
    </w:p>
    <w:p w14:paraId="57DE96DA" w14:textId="7777777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</w:p>
    <w:p w14:paraId="114E03C9" w14:textId="7777777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Практические игры и упражнения</w:t>
      </w:r>
    </w:p>
    <w:p w14:paraId="78F400A5" w14:textId="7777777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</w:p>
    <w:p w14:paraId="2C7874E1" w14:textId="01773288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На основе анализа педагогического опыта предлагаем следующие разработки для использования в логопедической работе:</w:t>
      </w:r>
    </w:p>
    <w:p w14:paraId="4832674B" w14:textId="54DA3391" w:rsidR="003823C4" w:rsidRPr="00DF6560" w:rsidRDefault="003823C4" w:rsidP="00DF6560">
      <w:pPr>
        <w:spacing w:after="0"/>
        <w:rPr>
          <w:rFonts w:ascii="Times New Roman" w:hAnsi="Times New Roman" w:cs="Times New Roman"/>
          <w:i/>
          <w:iCs/>
        </w:rPr>
      </w:pPr>
      <w:r w:rsidRPr="00DF6560">
        <w:rPr>
          <w:rFonts w:ascii="Times New Roman" w:hAnsi="Times New Roman" w:cs="Times New Roman"/>
          <w:i/>
          <w:iCs/>
        </w:rPr>
        <w:t>1. Игра «Прогулка по зоопарку»</w:t>
      </w:r>
    </w:p>
    <w:p w14:paraId="4303CCBF" w14:textId="51F9294D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Цель: автоматизация звуков, активизация словаря, развитие связной речи, пространственной ориентировки.</w:t>
      </w:r>
    </w:p>
    <w:p w14:paraId="3DD0E4FB" w14:textId="5EB25C4B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Оборудование: игровое поле, робот «Ползун» или карточки-пиктограммы, тематические картинки с животными, загадки.</w:t>
      </w:r>
    </w:p>
    <w:p w14:paraId="5510F19F" w14:textId="7B8B839B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 xml:space="preserve">Ход игры: Логопед загадывает загадку о животном. Ребёнок, отгадавший загадку, должен провести робота к изображению этого животного, составив маршрут из пиктограмм (или запрограммировав робота). После того как робот «дошёл» до цели, ребёнок составляет описательный рассказ о животном или отвечает на вопросы </w:t>
      </w:r>
      <w:proofErr w:type="gramStart"/>
      <w:r w:rsidRPr="00A40770">
        <w:rPr>
          <w:rFonts w:ascii="Times New Roman" w:hAnsi="Times New Roman" w:cs="Times New Roman"/>
        </w:rPr>
        <w:t>логопеда .</w:t>
      </w:r>
      <w:proofErr w:type="gramEnd"/>
    </w:p>
    <w:p w14:paraId="05A988C0" w14:textId="3244D3C3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Пример загадок:</w:t>
      </w:r>
    </w:p>
    <w:p w14:paraId="53EFD337" w14:textId="5ED49CEB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«Полюбуйтесь поскорей! Перед вами — царь зверей, всколыхнулась чудо-грива, шелковиста и красива» (Лев)</w:t>
      </w:r>
    </w:p>
    <w:p w14:paraId="3286B7ED" w14:textId="7596AABE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«С длинной шеей великан — житель африканских стран. Не поместится зверь в шкаф. Как зовут его?» (Жираф)</w:t>
      </w:r>
    </w:p>
    <w:p w14:paraId="754ADBDB" w14:textId="7777777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</w:p>
    <w:p w14:paraId="078C3320" w14:textId="30212593" w:rsidR="003823C4" w:rsidRPr="00DF6560" w:rsidRDefault="003823C4" w:rsidP="00DF6560">
      <w:pPr>
        <w:spacing w:after="0"/>
        <w:rPr>
          <w:rFonts w:ascii="Times New Roman" w:hAnsi="Times New Roman" w:cs="Times New Roman"/>
          <w:i/>
          <w:iCs/>
        </w:rPr>
      </w:pPr>
      <w:r w:rsidRPr="00DF6560">
        <w:rPr>
          <w:rFonts w:ascii="Times New Roman" w:hAnsi="Times New Roman" w:cs="Times New Roman"/>
          <w:i/>
          <w:iCs/>
        </w:rPr>
        <w:t>2. Упражнение «Собери правило»</w:t>
      </w:r>
    </w:p>
    <w:p w14:paraId="28921011" w14:textId="7777777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Цель: формирование умения выполнять словесные инструкции, развитие зрительного восприятия, закрепление правил поведения.</w:t>
      </w:r>
    </w:p>
    <w:p w14:paraId="694CFCEA" w14:textId="498F94D1" w:rsidR="00DF656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Оборудование: разрезные картинки с изображением правил работы в группе.</w:t>
      </w:r>
    </w:p>
    <w:p w14:paraId="31CFA401" w14:textId="7D7414C0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lastRenderedPageBreak/>
        <w:t>Ход игры: Ребёнок получает конверт с разрезной картинкой. Логопед даёт команды: «Встань на зелёную точку. 1 шаг вперёд, 1 шаг вправо, наклонись, возьми конверт, вернись на старт». После того как конверт получен, ребёнок собирает картинку и рассказывает, какое правило она обозначает («Говорить по одному», «Слушай внимательно», «Береги учебные пособия»).</w:t>
      </w:r>
    </w:p>
    <w:p w14:paraId="05D375A3" w14:textId="7777777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</w:p>
    <w:p w14:paraId="73F18A4F" w14:textId="244D00C7" w:rsidR="003823C4" w:rsidRPr="00DF6560" w:rsidRDefault="003823C4" w:rsidP="00DF6560">
      <w:pPr>
        <w:spacing w:after="0"/>
        <w:rPr>
          <w:rFonts w:ascii="Times New Roman" w:hAnsi="Times New Roman" w:cs="Times New Roman"/>
          <w:i/>
          <w:iCs/>
        </w:rPr>
      </w:pPr>
      <w:r w:rsidRPr="00DF6560">
        <w:rPr>
          <w:rFonts w:ascii="Times New Roman" w:hAnsi="Times New Roman" w:cs="Times New Roman"/>
          <w:i/>
          <w:iCs/>
        </w:rPr>
        <w:t>3. Игра «Найди свой домик»</w:t>
      </w:r>
    </w:p>
    <w:p w14:paraId="72D9FA99" w14:textId="22EC66F2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Цель: закрепление умения использовать эталоны формы, развитие лексики, ориентировки в пространстве.</w:t>
      </w:r>
    </w:p>
    <w:p w14:paraId="6BD88274" w14:textId="62362874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Оборудование: игровое поле с наклеенными геометрическими фигурами, предметные картинки, робот «Ползун».</w:t>
      </w:r>
    </w:p>
    <w:p w14:paraId="6C1188C9" w14:textId="7777777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Ход игры: Логопед показывает картинку с изображением предмета (например, «солнце», «колесо», «книга»). Ребёнок называет предмет, определяет, на какую геометрическую фигуру он похож (круг, квадрат, треугольник), и программирует робота так, чтобы он добрался до соответствующей фигуры на поле, проговаривая маршрут.</w:t>
      </w:r>
    </w:p>
    <w:p w14:paraId="77B96F8B" w14:textId="7777777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</w:p>
    <w:p w14:paraId="30F3F820" w14:textId="52BAE27A" w:rsidR="003823C4" w:rsidRPr="00DF6560" w:rsidRDefault="003823C4" w:rsidP="00DF6560">
      <w:pPr>
        <w:spacing w:after="0"/>
        <w:rPr>
          <w:rFonts w:ascii="Times New Roman" w:hAnsi="Times New Roman" w:cs="Times New Roman"/>
          <w:i/>
          <w:iCs/>
        </w:rPr>
      </w:pPr>
      <w:r w:rsidRPr="00DF6560">
        <w:rPr>
          <w:rFonts w:ascii="Times New Roman" w:hAnsi="Times New Roman" w:cs="Times New Roman"/>
          <w:i/>
          <w:iCs/>
        </w:rPr>
        <w:t>4. Упражнение «Составь предложение по алгоритму»</w:t>
      </w:r>
    </w:p>
    <w:p w14:paraId="22DC84BA" w14:textId="668F3138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Цель: развитие грамматического строя речи, обучение составлению предложений по схеме.</w:t>
      </w:r>
    </w:p>
    <w:p w14:paraId="28D67648" w14:textId="1E601573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Оборудование: карточки-пиктограммы (команды роботов), предметные картинки, схемы предлогов.</w:t>
      </w:r>
    </w:p>
    <w:p w14:paraId="611AB7BC" w14:textId="6723AA0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Ход игры: Детям предлагается «запрограммировать» предложение. Каждая пиктограмма обозначает слово или часть предложения. Например:</w:t>
      </w:r>
    </w:p>
    <w:p w14:paraId="59079C2F" w14:textId="5B2E33B5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Стрелка «ВПЕРЁД»</w:t>
      </w:r>
      <w:r>
        <w:rPr>
          <w:rFonts w:ascii="Times New Roman" w:hAnsi="Times New Roman" w:cs="Times New Roman"/>
        </w:rPr>
        <w:t xml:space="preserve"> - </w:t>
      </w:r>
      <w:r w:rsidR="003823C4" w:rsidRPr="00A40770">
        <w:rPr>
          <w:rFonts w:ascii="Times New Roman" w:hAnsi="Times New Roman" w:cs="Times New Roman"/>
        </w:rPr>
        <w:t>слово-действие (глагол)</w:t>
      </w:r>
    </w:p>
    <w:p w14:paraId="13FF9EB4" w14:textId="627EEC3D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Стрелка «НАЛЕВО»</w:t>
      </w:r>
      <w:r>
        <w:rPr>
          <w:rFonts w:ascii="Times New Roman" w:hAnsi="Times New Roman" w:cs="Times New Roman"/>
        </w:rPr>
        <w:t xml:space="preserve"> - </w:t>
      </w:r>
      <w:r w:rsidR="003823C4" w:rsidRPr="00A40770">
        <w:rPr>
          <w:rFonts w:ascii="Times New Roman" w:hAnsi="Times New Roman" w:cs="Times New Roman"/>
        </w:rPr>
        <w:t>слово-предмет (существительное)</w:t>
      </w:r>
    </w:p>
    <w:p w14:paraId="2AAC327C" w14:textId="56C6BD35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Стрелка «ЗАКРАСИТЬ»</w:t>
      </w:r>
      <w:r>
        <w:rPr>
          <w:rFonts w:ascii="Times New Roman" w:hAnsi="Times New Roman" w:cs="Times New Roman"/>
        </w:rPr>
        <w:t xml:space="preserve"> - </w:t>
      </w:r>
      <w:r w:rsidR="003823C4" w:rsidRPr="00A40770">
        <w:rPr>
          <w:rFonts w:ascii="Times New Roman" w:hAnsi="Times New Roman" w:cs="Times New Roman"/>
        </w:rPr>
        <w:t>слово-признак (прилагательное)</w:t>
      </w:r>
    </w:p>
    <w:p w14:paraId="2B19857B" w14:textId="7777777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Дети выкладывают последовательность пиктограмм, а затем «читают» получившееся предложение.</w:t>
      </w:r>
    </w:p>
    <w:p w14:paraId="0D228FA3" w14:textId="7777777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</w:p>
    <w:p w14:paraId="7E026B84" w14:textId="03413F1C" w:rsidR="003823C4" w:rsidRPr="00DF6560" w:rsidRDefault="003823C4" w:rsidP="00DF6560">
      <w:pPr>
        <w:spacing w:after="0"/>
        <w:rPr>
          <w:rFonts w:ascii="Times New Roman" w:hAnsi="Times New Roman" w:cs="Times New Roman"/>
          <w:i/>
          <w:iCs/>
        </w:rPr>
      </w:pPr>
      <w:r w:rsidRPr="00DF6560">
        <w:rPr>
          <w:rFonts w:ascii="Times New Roman" w:hAnsi="Times New Roman" w:cs="Times New Roman"/>
          <w:i/>
          <w:iCs/>
        </w:rPr>
        <w:t>5. Логопедическая игра «Робот-диктор»</w:t>
      </w:r>
    </w:p>
    <w:p w14:paraId="5E299977" w14:textId="791ED8E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Цель: автоматизация поставленных звуков, развитие интонационной выразительности речи.</w:t>
      </w:r>
    </w:p>
    <w:p w14:paraId="51933844" w14:textId="2F741DEB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Оборудование: игрушечный микрофон, карточки с изображением роботов.</w:t>
      </w:r>
    </w:p>
    <w:p w14:paraId="17E27414" w14:textId="7777777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Ход игры: Ребёнок получает роль «робота-диктора». Ему предлагается «озвучить» программу для другого робота, чётко проговаривая все команды: «Вперёд! Налево! Вперёд! Закрасить!». Важно следить за правильным произношением автоматизируемых звуков.</w:t>
      </w:r>
    </w:p>
    <w:p w14:paraId="658BE1E7" w14:textId="7777777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</w:p>
    <w:p w14:paraId="6AE80FC3" w14:textId="14AC7E7D" w:rsidR="003823C4" w:rsidRPr="00DF6560" w:rsidRDefault="003823C4" w:rsidP="00DF6560">
      <w:pPr>
        <w:spacing w:after="0"/>
        <w:rPr>
          <w:rFonts w:ascii="Times New Roman" w:hAnsi="Times New Roman" w:cs="Times New Roman"/>
          <w:i/>
          <w:iCs/>
        </w:rPr>
      </w:pPr>
      <w:r w:rsidRPr="00DF6560">
        <w:rPr>
          <w:rFonts w:ascii="Times New Roman" w:hAnsi="Times New Roman" w:cs="Times New Roman"/>
          <w:i/>
          <w:iCs/>
        </w:rPr>
        <w:t>6. Игра «Сломанная программа» (развитие фонематического слуха)</w:t>
      </w:r>
    </w:p>
    <w:p w14:paraId="2D426BDF" w14:textId="387D4B24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Цель: развитие фонематического восприятия, умения находить и исправлять ошибки.</w:t>
      </w:r>
    </w:p>
    <w:p w14:paraId="68311BD5" w14:textId="04837F65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Ход игры: Логопед сообщает, что вирус испортил программы роботов, и теперь они неправильно произносят слова. Детям предлагается «починить программу»</w:t>
      </w:r>
      <w:r w:rsidR="00DF6560">
        <w:rPr>
          <w:rFonts w:ascii="Times New Roman" w:hAnsi="Times New Roman" w:cs="Times New Roman"/>
        </w:rPr>
        <w:t xml:space="preserve"> - </w:t>
      </w:r>
      <w:r w:rsidRPr="00A40770">
        <w:rPr>
          <w:rFonts w:ascii="Times New Roman" w:hAnsi="Times New Roman" w:cs="Times New Roman"/>
        </w:rPr>
        <w:t>исправить ошибки в словах.</w:t>
      </w:r>
    </w:p>
    <w:p w14:paraId="55584954" w14:textId="77777777" w:rsidR="00DF656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Пример: «Вертун говорит „</w:t>
      </w:r>
      <w:proofErr w:type="spellStart"/>
      <w:r w:rsidRPr="00A40770">
        <w:rPr>
          <w:rFonts w:ascii="Times New Roman" w:hAnsi="Times New Roman" w:cs="Times New Roman"/>
        </w:rPr>
        <w:t>гозы</w:t>
      </w:r>
      <w:proofErr w:type="spellEnd"/>
      <w:r w:rsidRPr="00A40770">
        <w:rPr>
          <w:rFonts w:ascii="Times New Roman" w:hAnsi="Times New Roman" w:cs="Times New Roman"/>
        </w:rPr>
        <w:t>“ (надо</w:t>
      </w:r>
      <w:r w:rsidR="00DF6560">
        <w:rPr>
          <w:rFonts w:ascii="Times New Roman" w:hAnsi="Times New Roman" w:cs="Times New Roman"/>
        </w:rPr>
        <w:t xml:space="preserve"> - </w:t>
      </w:r>
      <w:r w:rsidRPr="00A40770">
        <w:rPr>
          <w:rFonts w:ascii="Times New Roman" w:hAnsi="Times New Roman" w:cs="Times New Roman"/>
        </w:rPr>
        <w:t>розы)», «</w:t>
      </w:r>
      <w:proofErr w:type="spellStart"/>
      <w:r w:rsidRPr="00A40770">
        <w:rPr>
          <w:rFonts w:ascii="Times New Roman" w:hAnsi="Times New Roman" w:cs="Times New Roman"/>
        </w:rPr>
        <w:t>Двигун</w:t>
      </w:r>
      <w:proofErr w:type="spellEnd"/>
      <w:r w:rsidRPr="00A40770">
        <w:rPr>
          <w:rFonts w:ascii="Times New Roman" w:hAnsi="Times New Roman" w:cs="Times New Roman"/>
        </w:rPr>
        <w:t xml:space="preserve"> говорит „сапка“ (надо</w:t>
      </w:r>
      <w:r w:rsidR="00DF6560">
        <w:rPr>
          <w:rFonts w:ascii="Times New Roman" w:hAnsi="Times New Roman" w:cs="Times New Roman"/>
        </w:rPr>
        <w:t xml:space="preserve"> - </w:t>
      </w:r>
      <w:r w:rsidRPr="00A40770">
        <w:rPr>
          <w:rFonts w:ascii="Times New Roman" w:hAnsi="Times New Roman" w:cs="Times New Roman"/>
        </w:rPr>
        <w:t>шапка)», «Тягун говорит „</w:t>
      </w:r>
      <w:proofErr w:type="spellStart"/>
      <w:r w:rsidRPr="00A40770">
        <w:rPr>
          <w:rFonts w:ascii="Times New Roman" w:hAnsi="Times New Roman" w:cs="Times New Roman"/>
        </w:rPr>
        <w:t>тямпа</w:t>
      </w:r>
      <w:proofErr w:type="spellEnd"/>
      <w:r w:rsidRPr="00A40770">
        <w:rPr>
          <w:rFonts w:ascii="Times New Roman" w:hAnsi="Times New Roman" w:cs="Times New Roman"/>
        </w:rPr>
        <w:t>“ (надо</w:t>
      </w:r>
      <w:r w:rsidR="00DF6560">
        <w:rPr>
          <w:rFonts w:ascii="Times New Roman" w:hAnsi="Times New Roman" w:cs="Times New Roman"/>
        </w:rPr>
        <w:t xml:space="preserve"> = </w:t>
      </w:r>
      <w:r w:rsidRPr="00A40770">
        <w:rPr>
          <w:rFonts w:ascii="Times New Roman" w:hAnsi="Times New Roman" w:cs="Times New Roman"/>
        </w:rPr>
        <w:t>лампа)».</w:t>
      </w:r>
    </w:p>
    <w:p w14:paraId="61E414A6" w14:textId="525D0366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lastRenderedPageBreak/>
        <w:t>Диагностика эффективности</w:t>
      </w:r>
    </w:p>
    <w:p w14:paraId="05F90232" w14:textId="7777777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</w:p>
    <w:p w14:paraId="736ABF05" w14:textId="625C4826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Для оценки результативности интеграции «</w:t>
      </w:r>
      <w:proofErr w:type="spellStart"/>
      <w:r w:rsidRPr="00A40770">
        <w:rPr>
          <w:rFonts w:ascii="Times New Roman" w:hAnsi="Times New Roman" w:cs="Times New Roman"/>
        </w:rPr>
        <w:t>ПиктоМира</w:t>
      </w:r>
      <w:proofErr w:type="spellEnd"/>
      <w:r w:rsidRPr="00A40770">
        <w:rPr>
          <w:rFonts w:ascii="Times New Roman" w:hAnsi="Times New Roman" w:cs="Times New Roman"/>
        </w:rPr>
        <w:t>» в логопедическую работу можно использовать диагностический инструментарий, разработанный педагогами-практиками. Оценка осуществляется по следующим параметрам:</w:t>
      </w:r>
    </w:p>
    <w:p w14:paraId="612F0545" w14:textId="4B265F6D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Умение различать понятия «робот», «команда», «программа»</w:t>
      </w:r>
    </w:p>
    <w:p w14:paraId="63EA1BFB" w14:textId="3E5D583C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Умение выполнять задания на игровых карточках-полях</w:t>
      </w:r>
    </w:p>
    <w:p w14:paraId="274045F3" w14:textId="48DEF2BE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Умение выстраивать маршрут при помощи пиктограмм</w:t>
      </w:r>
    </w:p>
    <w:p w14:paraId="67C845FB" w14:textId="3338E4AC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Уровень сформированности навыков пространственной ориентировки</w:t>
      </w:r>
    </w:p>
    <w:p w14:paraId="09318BB3" w14:textId="00D7ACAC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 xml:space="preserve">Осознанность применения в речи понятий из области </w:t>
      </w:r>
      <w:proofErr w:type="spellStart"/>
      <w:r w:rsidR="003823C4" w:rsidRPr="00A40770">
        <w:rPr>
          <w:rFonts w:ascii="Times New Roman" w:hAnsi="Times New Roman" w:cs="Times New Roman"/>
        </w:rPr>
        <w:t>алгоритмики</w:t>
      </w:r>
      <w:proofErr w:type="spellEnd"/>
    </w:p>
    <w:p w14:paraId="55190C3A" w14:textId="5B6B543D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Речевая активность в процессе выполнения заданий</w:t>
      </w:r>
    </w:p>
    <w:p w14:paraId="6807FEAD" w14:textId="3F8B8CCA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Как показывает опыт работы, у детей, систематически занимающихся по программе «</w:t>
      </w:r>
      <w:proofErr w:type="spellStart"/>
      <w:r w:rsidRPr="00A40770">
        <w:rPr>
          <w:rFonts w:ascii="Times New Roman" w:hAnsi="Times New Roman" w:cs="Times New Roman"/>
        </w:rPr>
        <w:t>ПиктоМир</w:t>
      </w:r>
      <w:proofErr w:type="spellEnd"/>
      <w:r w:rsidRPr="00A40770">
        <w:rPr>
          <w:rFonts w:ascii="Times New Roman" w:hAnsi="Times New Roman" w:cs="Times New Roman"/>
        </w:rPr>
        <w:t>», отмечается:</w:t>
      </w:r>
    </w:p>
    <w:p w14:paraId="15C218FA" w14:textId="1D0095D6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увеличение познавательной и речевой активности;</w:t>
      </w:r>
    </w:p>
    <w:p w14:paraId="5244F866" w14:textId="00B8C951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формирование устойчивого интереса к исследовательской деятельности;</w:t>
      </w:r>
    </w:p>
    <w:p w14:paraId="3AFA4921" w14:textId="4985239A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>обогащение словаря, развитие грамматически правильной речи;</w:t>
      </w:r>
    </w:p>
    <w:p w14:paraId="2ED45C4B" w14:textId="658D751C" w:rsidR="003823C4" w:rsidRPr="00A40770" w:rsidRDefault="00DF6560" w:rsidP="00DF65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823C4" w:rsidRPr="00A40770">
        <w:rPr>
          <w:rFonts w:ascii="Times New Roman" w:hAnsi="Times New Roman" w:cs="Times New Roman"/>
        </w:rPr>
        <w:t xml:space="preserve">улучшение пространственной ориентировки и логического </w:t>
      </w:r>
      <w:proofErr w:type="gramStart"/>
      <w:r w:rsidR="003823C4" w:rsidRPr="00A40770">
        <w:rPr>
          <w:rFonts w:ascii="Times New Roman" w:hAnsi="Times New Roman" w:cs="Times New Roman"/>
        </w:rPr>
        <w:t>мышления .</w:t>
      </w:r>
      <w:proofErr w:type="gramEnd"/>
    </w:p>
    <w:p w14:paraId="23E572E7" w14:textId="7777777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</w:p>
    <w:p w14:paraId="3475D099" w14:textId="7777777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Заключение</w:t>
      </w:r>
    </w:p>
    <w:p w14:paraId="26D05EC4" w14:textId="7777777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</w:p>
    <w:p w14:paraId="5AFDD0D2" w14:textId="6E5E082D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Интеграция цифровой образовательной среды «</w:t>
      </w:r>
      <w:proofErr w:type="spellStart"/>
      <w:r w:rsidRPr="00A40770">
        <w:rPr>
          <w:rFonts w:ascii="Times New Roman" w:hAnsi="Times New Roman" w:cs="Times New Roman"/>
        </w:rPr>
        <w:t>ПиктоМир</w:t>
      </w:r>
      <w:proofErr w:type="spellEnd"/>
      <w:r w:rsidRPr="00A40770">
        <w:rPr>
          <w:rFonts w:ascii="Times New Roman" w:hAnsi="Times New Roman" w:cs="Times New Roman"/>
        </w:rPr>
        <w:t>» в коррекционно-логопедическую работу с детьми подготовительной группы, имеющими тяжёлые нарушения речи, открывает новые возможности для комплексного развития дошкольников. Визуальный характер программирования, игровая форма подачи материала, возможность многократного повторения и варьирования заданий создают благоприятные условия для коррекции речевых нарушений в сочетании с развитием когнитивных функций.</w:t>
      </w:r>
      <w:r w:rsidR="004059EC">
        <w:rPr>
          <w:rFonts w:ascii="Times New Roman" w:hAnsi="Times New Roman" w:cs="Times New Roman"/>
        </w:rPr>
        <w:t xml:space="preserve"> </w:t>
      </w:r>
      <w:r w:rsidRPr="00A40770">
        <w:rPr>
          <w:rFonts w:ascii="Times New Roman" w:hAnsi="Times New Roman" w:cs="Times New Roman"/>
        </w:rPr>
        <w:t>Важно подчеркнуть, что «</w:t>
      </w:r>
      <w:proofErr w:type="spellStart"/>
      <w:r w:rsidRPr="00A40770">
        <w:rPr>
          <w:rFonts w:ascii="Times New Roman" w:hAnsi="Times New Roman" w:cs="Times New Roman"/>
        </w:rPr>
        <w:t>ПиктоМир</w:t>
      </w:r>
      <w:proofErr w:type="spellEnd"/>
      <w:r w:rsidRPr="00A40770">
        <w:rPr>
          <w:rFonts w:ascii="Times New Roman" w:hAnsi="Times New Roman" w:cs="Times New Roman"/>
        </w:rPr>
        <w:t>» не заменяет традиционные логопедические методики, а дополняет и обогащает их, позволяя выстроить работу на современном технологическом уровне, соответствующем интересам и возможностям детей цифрового поколения.</w:t>
      </w:r>
      <w:r w:rsidR="004059EC">
        <w:rPr>
          <w:rFonts w:ascii="Times New Roman" w:hAnsi="Times New Roman" w:cs="Times New Roman"/>
        </w:rPr>
        <w:t xml:space="preserve"> </w:t>
      </w:r>
      <w:r w:rsidRPr="00A40770">
        <w:rPr>
          <w:rFonts w:ascii="Times New Roman" w:hAnsi="Times New Roman" w:cs="Times New Roman"/>
        </w:rPr>
        <w:t>Перспективным направлением дальнейшей работы видится разработка методических комплексов, интегрирующих алгоритмические и речевые задачи по различным лексическим темам, а также создание системы мониторинга речевого развития детей в процессе освоения основ программирования.</w:t>
      </w:r>
    </w:p>
    <w:p w14:paraId="5640E0EE" w14:textId="7777777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</w:p>
    <w:p w14:paraId="6CF0D788" w14:textId="77777777" w:rsidR="003823C4" w:rsidRDefault="003823C4" w:rsidP="00DF6560">
      <w:pPr>
        <w:spacing w:after="0"/>
        <w:rPr>
          <w:rFonts w:ascii="Times New Roman" w:hAnsi="Times New Roman" w:cs="Times New Roman"/>
        </w:rPr>
      </w:pPr>
    </w:p>
    <w:p w14:paraId="682AA467" w14:textId="77777777" w:rsidR="004059EC" w:rsidRDefault="004059EC" w:rsidP="00DF6560">
      <w:pPr>
        <w:spacing w:after="0"/>
        <w:rPr>
          <w:rFonts w:ascii="Times New Roman" w:hAnsi="Times New Roman" w:cs="Times New Roman"/>
        </w:rPr>
      </w:pPr>
    </w:p>
    <w:p w14:paraId="4B3A36B0" w14:textId="77777777" w:rsidR="004059EC" w:rsidRDefault="004059EC" w:rsidP="00DF6560">
      <w:pPr>
        <w:spacing w:after="0"/>
        <w:rPr>
          <w:rFonts w:ascii="Times New Roman" w:hAnsi="Times New Roman" w:cs="Times New Roman"/>
        </w:rPr>
      </w:pPr>
    </w:p>
    <w:p w14:paraId="1E44EC8C" w14:textId="77777777" w:rsidR="004059EC" w:rsidRDefault="004059EC" w:rsidP="00DF6560">
      <w:pPr>
        <w:spacing w:after="0"/>
        <w:rPr>
          <w:rFonts w:ascii="Times New Roman" w:hAnsi="Times New Roman" w:cs="Times New Roman"/>
        </w:rPr>
      </w:pPr>
    </w:p>
    <w:p w14:paraId="320D0533" w14:textId="77777777" w:rsidR="004059EC" w:rsidRDefault="004059EC" w:rsidP="00DF6560">
      <w:pPr>
        <w:spacing w:after="0"/>
        <w:rPr>
          <w:rFonts w:ascii="Times New Roman" w:hAnsi="Times New Roman" w:cs="Times New Roman"/>
        </w:rPr>
      </w:pPr>
    </w:p>
    <w:p w14:paraId="1BFA6B10" w14:textId="77777777" w:rsidR="004059EC" w:rsidRDefault="004059EC" w:rsidP="00DF6560">
      <w:pPr>
        <w:spacing w:after="0"/>
        <w:rPr>
          <w:rFonts w:ascii="Times New Roman" w:hAnsi="Times New Roman" w:cs="Times New Roman"/>
        </w:rPr>
      </w:pPr>
    </w:p>
    <w:p w14:paraId="5B3A5CCE" w14:textId="77777777" w:rsidR="004059EC" w:rsidRDefault="004059EC" w:rsidP="00DF6560">
      <w:pPr>
        <w:spacing w:after="0"/>
        <w:rPr>
          <w:rFonts w:ascii="Times New Roman" w:hAnsi="Times New Roman" w:cs="Times New Roman"/>
        </w:rPr>
      </w:pPr>
    </w:p>
    <w:p w14:paraId="515EDACC" w14:textId="77777777" w:rsidR="004059EC" w:rsidRDefault="004059EC" w:rsidP="00DF6560">
      <w:pPr>
        <w:spacing w:after="0"/>
        <w:rPr>
          <w:rFonts w:ascii="Times New Roman" w:hAnsi="Times New Roman" w:cs="Times New Roman"/>
        </w:rPr>
      </w:pPr>
    </w:p>
    <w:p w14:paraId="7B7B0E00" w14:textId="77777777" w:rsidR="004059EC" w:rsidRDefault="004059EC" w:rsidP="00DF6560">
      <w:pPr>
        <w:spacing w:after="0"/>
        <w:rPr>
          <w:rFonts w:ascii="Times New Roman" w:hAnsi="Times New Roman" w:cs="Times New Roman"/>
        </w:rPr>
      </w:pPr>
    </w:p>
    <w:p w14:paraId="18ED3B3B" w14:textId="77777777" w:rsidR="004059EC" w:rsidRDefault="004059EC" w:rsidP="00DF6560">
      <w:pPr>
        <w:spacing w:after="0"/>
        <w:rPr>
          <w:rFonts w:ascii="Times New Roman" w:hAnsi="Times New Roman" w:cs="Times New Roman"/>
        </w:rPr>
      </w:pPr>
    </w:p>
    <w:p w14:paraId="61B2C168" w14:textId="77777777" w:rsidR="004059EC" w:rsidRPr="00A40770" w:rsidRDefault="004059EC" w:rsidP="00DF6560">
      <w:pPr>
        <w:spacing w:after="0"/>
        <w:rPr>
          <w:rFonts w:ascii="Times New Roman" w:hAnsi="Times New Roman" w:cs="Times New Roman"/>
        </w:rPr>
      </w:pPr>
    </w:p>
    <w:p w14:paraId="6E896AFF" w14:textId="7777777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lastRenderedPageBreak/>
        <w:t>Список литературы</w:t>
      </w:r>
    </w:p>
    <w:p w14:paraId="28DABCBD" w14:textId="7777777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</w:p>
    <w:p w14:paraId="6A875B20" w14:textId="7777777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 xml:space="preserve">1. </w:t>
      </w:r>
      <w:proofErr w:type="spellStart"/>
      <w:r w:rsidRPr="00A40770">
        <w:rPr>
          <w:rFonts w:ascii="Times New Roman" w:hAnsi="Times New Roman" w:cs="Times New Roman"/>
        </w:rPr>
        <w:t>Обеднина</w:t>
      </w:r>
      <w:proofErr w:type="spellEnd"/>
      <w:r w:rsidRPr="00A40770">
        <w:rPr>
          <w:rFonts w:ascii="Times New Roman" w:hAnsi="Times New Roman" w:cs="Times New Roman"/>
        </w:rPr>
        <w:t xml:space="preserve"> Н.В., Мухачева Н.Г., Керина Е.А. Развитие у дошкольников с тяжёлыми нарушениями речи навыков алгоритмизации в цифровой образовательной среде </w:t>
      </w:r>
      <w:proofErr w:type="spellStart"/>
      <w:r w:rsidRPr="00A40770">
        <w:rPr>
          <w:rFonts w:ascii="Times New Roman" w:hAnsi="Times New Roman" w:cs="Times New Roman"/>
        </w:rPr>
        <w:t>ПиктоМир</w:t>
      </w:r>
      <w:proofErr w:type="spellEnd"/>
      <w:r w:rsidRPr="00A40770">
        <w:rPr>
          <w:rFonts w:ascii="Times New Roman" w:hAnsi="Times New Roman" w:cs="Times New Roman"/>
        </w:rPr>
        <w:t xml:space="preserve"> // </w:t>
      </w:r>
      <w:proofErr w:type="spellStart"/>
      <w:r w:rsidRPr="00A40770">
        <w:rPr>
          <w:rFonts w:ascii="Times New Roman" w:hAnsi="Times New Roman" w:cs="Times New Roman"/>
        </w:rPr>
        <w:t>Дошкольник.рф</w:t>
      </w:r>
      <w:proofErr w:type="spellEnd"/>
      <w:r w:rsidRPr="00A40770">
        <w:rPr>
          <w:rFonts w:ascii="Times New Roman" w:hAnsi="Times New Roman" w:cs="Times New Roman"/>
        </w:rPr>
        <w:t>. — 2024. </w:t>
      </w:r>
    </w:p>
    <w:p w14:paraId="65BFCADE" w14:textId="7777777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2. Лавренова Е. Комплексное занятие в подготовительной логопедической группе с элементами инновационной программы «</w:t>
      </w:r>
      <w:proofErr w:type="spellStart"/>
      <w:r w:rsidRPr="00A40770">
        <w:rPr>
          <w:rFonts w:ascii="Times New Roman" w:hAnsi="Times New Roman" w:cs="Times New Roman"/>
        </w:rPr>
        <w:t>Пиктомир</w:t>
      </w:r>
      <w:proofErr w:type="spellEnd"/>
      <w:r w:rsidRPr="00A40770">
        <w:rPr>
          <w:rFonts w:ascii="Times New Roman" w:hAnsi="Times New Roman" w:cs="Times New Roman"/>
        </w:rPr>
        <w:t>» // MAAM.ru. — 2023. </w:t>
      </w:r>
    </w:p>
    <w:p w14:paraId="09D6843D" w14:textId="7777777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3. Ефременко О.А., Евтушенко И.С., Пивоварова А.И., Сухина Е.А. Цифровая образовательная среда ДОУ. Диагностика «</w:t>
      </w:r>
      <w:proofErr w:type="spellStart"/>
      <w:r w:rsidRPr="00A40770">
        <w:rPr>
          <w:rFonts w:ascii="Times New Roman" w:hAnsi="Times New Roman" w:cs="Times New Roman"/>
        </w:rPr>
        <w:t>пиктомир</w:t>
      </w:r>
      <w:proofErr w:type="spellEnd"/>
      <w:r w:rsidRPr="00A40770">
        <w:rPr>
          <w:rFonts w:ascii="Times New Roman" w:hAnsi="Times New Roman" w:cs="Times New Roman"/>
        </w:rPr>
        <w:t xml:space="preserve">» // </w:t>
      </w:r>
      <w:proofErr w:type="spellStart"/>
      <w:r w:rsidRPr="00A40770">
        <w:rPr>
          <w:rFonts w:ascii="Times New Roman" w:hAnsi="Times New Roman" w:cs="Times New Roman"/>
        </w:rPr>
        <w:t>Дошкольник.рф</w:t>
      </w:r>
      <w:proofErr w:type="spellEnd"/>
      <w:r w:rsidRPr="00A40770">
        <w:rPr>
          <w:rFonts w:ascii="Times New Roman" w:hAnsi="Times New Roman" w:cs="Times New Roman"/>
        </w:rPr>
        <w:t>. — 2024. </w:t>
      </w:r>
    </w:p>
    <w:p w14:paraId="059BC69F" w14:textId="7777777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 xml:space="preserve">4. Топко Н.В. </w:t>
      </w:r>
      <w:proofErr w:type="spellStart"/>
      <w:r w:rsidRPr="00A40770">
        <w:rPr>
          <w:rFonts w:ascii="Times New Roman" w:hAnsi="Times New Roman" w:cs="Times New Roman"/>
        </w:rPr>
        <w:t>Пиктомир</w:t>
      </w:r>
      <w:proofErr w:type="spellEnd"/>
      <w:r w:rsidRPr="00A40770">
        <w:rPr>
          <w:rFonts w:ascii="Times New Roman" w:hAnsi="Times New Roman" w:cs="Times New Roman"/>
        </w:rPr>
        <w:t xml:space="preserve"> как средство развития у обучающихся с ОВЗ (ЗПР) способностей к научной и творческой деятельности // Дом Знаний. — 2025. </w:t>
      </w:r>
    </w:p>
    <w:p w14:paraId="441F668D" w14:textId="77777777" w:rsidR="003823C4" w:rsidRPr="00A40770" w:rsidRDefault="003823C4" w:rsidP="00DF6560">
      <w:pPr>
        <w:spacing w:after="0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>5. Малкова С.В. Конспект интегрированного логопедического занятия в подготовительной подгруппе по программе «</w:t>
      </w:r>
      <w:proofErr w:type="spellStart"/>
      <w:r w:rsidRPr="00A40770">
        <w:rPr>
          <w:rFonts w:ascii="Times New Roman" w:hAnsi="Times New Roman" w:cs="Times New Roman"/>
        </w:rPr>
        <w:t>Пиктомир</w:t>
      </w:r>
      <w:proofErr w:type="spellEnd"/>
      <w:r w:rsidRPr="00A40770">
        <w:rPr>
          <w:rFonts w:ascii="Times New Roman" w:hAnsi="Times New Roman" w:cs="Times New Roman"/>
        </w:rPr>
        <w:t>» // NSportal.ru. — 2022. </w:t>
      </w:r>
    </w:p>
    <w:p w14:paraId="5E4892EA" w14:textId="03AE102F" w:rsidR="00A306A3" w:rsidRPr="00A40770" w:rsidRDefault="003823C4" w:rsidP="00DF6560">
      <w:pPr>
        <w:spacing w:after="0" w:line="240" w:lineRule="auto"/>
        <w:rPr>
          <w:rFonts w:ascii="Times New Roman" w:hAnsi="Times New Roman" w:cs="Times New Roman"/>
        </w:rPr>
      </w:pPr>
      <w:r w:rsidRPr="00A40770">
        <w:rPr>
          <w:rFonts w:ascii="Times New Roman" w:hAnsi="Times New Roman" w:cs="Times New Roman"/>
        </w:rPr>
        <w:t xml:space="preserve">6. Кряжевских А.В., </w:t>
      </w:r>
      <w:proofErr w:type="spellStart"/>
      <w:r w:rsidRPr="00A40770">
        <w:rPr>
          <w:rFonts w:ascii="Times New Roman" w:hAnsi="Times New Roman" w:cs="Times New Roman"/>
        </w:rPr>
        <w:t>Растрепенина</w:t>
      </w:r>
      <w:proofErr w:type="spellEnd"/>
      <w:r w:rsidRPr="00A40770">
        <w:rPr>
          <w:rFonts w:ascii="Times New Roman" w:hAnsi="Times New Roman" w:cs="Times New Roman"/>
        </w:rPr>
        <w:t xml:space="preserve"> Е.В., Сенникова Н.А., Усольцева С.Н. Основы формирования элементов </w:t>
      </w:r>
      <w:proofErr w:type="spellStart"/>
      <w:r w:rsidRPr="00A40770">
        <w:rPr>
          <w:rFonts w:ascii="Times New Roman" w:hAnsi="Times New Roman" w:cs="Times New Roman"/>
        </w:rPr>
        <w:t>прединженерного</w:t>
      </w:r>
      <w:proofErr w:type="spellEnd"/>
      <w:r w:rsidRPr="00A40770">
        <w:rPr>
          <w:rFonts w:ascii="Times New Roman" w:hAnsi="Times New Roman" w:cs="Times New Roman"/>
        </w:rPr>
        <w:t xml:space="preserve"> мышления у дошкольников с задержкой психического развития 5-6 лет с использованием цифровой образовательной среды «</w:t>
      </w:r>
      <w:proofErr w:type="spellStart"/>
      <w:r w:rsidRPr="00A40770">
        <w:rPr>
          <w:rFonts w:ascii="Times New Roman" w:hAnsi="Times New Roman" w:cs="Times New Roman"/>
        </w:rPr>
        <w:t>ПиктоМир</w:t>
      </w:r>
      <w:proofErr w:type="spellEnd"/>
      <w:r w:rsidRPr="00A40770">
        <w:rPr>
          <w:rFonts w:ascii="Times New Roman" w:hAnsi="Times New Roman" w:cs="Times New Roman"/>
        </w:rPr>
        <w:t>» // Коррекционное-</w:t>
      </w:r>
      <w:proofErr w:type="spellStart"/>
      <w:r w:rsidRPr="00A40770">
        <w:rPr>
          <w:rFonts w:ascii="Times New Roman" w:hAnsi="Times New Roman" w:cs="Times New Roman"/>
        </w:rPr>
        <w:t>образование.рф</w:t>
      </w:r>
      <w:proofErr w:type="spellEnd"/>
      <w:r w:rsidRPr="00A40770">
        <w:rPr>
          <w:rFonts w:ascii="Times New Roman" w:hAnsi="Times New Roman" w:cs="Times New Roman"/>
        </w:rPr>
        <w:t>. — 2025.  </w:t>
      </w:r>
    </w:p>
    <w:sectPr w:rsidR="00A306A3" w:rsidRPr="00A40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A1BAD"/>
    <w:multiLevelType w:val="hybridMultilevel"/>
    <w:tmpl w:val="C43A8A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966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6A3"/>
    <w:rsid w:val="003823C4"/>
    <w:rsid w:val="004059EC"/>
    <w:rsid w:val="009C373B"/>
    <w:rsid w:val="00A306A3"/>
    <w:rsid w:val="00A40770"/>
    <w:rsid w:val="00D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30BA9"/>
  <w15:chartTrackingRefBased/>
  <w15:docId w15:val="{D3B8B13B-DFF9-4FF7-AFEA-7EF00B4BE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306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06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06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06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06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06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06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06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06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06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306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306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306A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306A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306A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306A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306A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306A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306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306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06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306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306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306A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306A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306A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306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306A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306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1585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4</cp:revision>
  <dcterms:created xsi:type="dcterms:W3CDTF">2026-02-18T10:40:00Z</dcterms:created>
  <dcterms:modified xsi:type="dcterms:W3CDTF">2026-02-18T11:28:00Z</dcterms:modified>
</cp:coreProperties>
</file>