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093" w:rsidRPr="00C011CB" w:rsidRDefault="00397093" w:rsidP="00397093">
      <w:pPr>
        <w:spacing w:after="0"/>
        <w:ind w:left="-851"/>
        <w:jc w:val="center"/>
        <w:rPr>
          <w:rFonts w:ascii="Times New Roman" w:hAnsi="Times New Roman" w:cs="Times New Roman"/>
          <w:b/>
          <w:noProof/>
          <w:sz w:val="24"/>
          <w:szCs w:val="24"/>
        </w:rPr>
      </w:pPr>
      <w:r w:rsidRPr="00C011CB">
        <w:rPr>
          <w:rFonts w:ascii="Times New Roman" w:hAnsi="Times New Roman" w:cs="Times New Roman"/>
          <w:b/>
          <w:noProof/>
          <w:sz w:val="24"/>
          <w:szCs w:val="24"/>
        </w:rPr>
        <w:t xml:space="preserve">Муниципальное общеобразовательное учреждение </w:t>
      </w:r>
      <w:r w:rsidRPr="00C011CB">
        <w:rPr>
          <w:rFonts w:ascii="Times New Roman" w:hAnsi="Times New Roman" w:cs="Times New Roman"/>
          <w:b/>
          <w:noProof/>
          <w:sz w:val="24"/>
          <w:szCs w:val="24"/>
        </w:rPr>
        <w:br/>
        <w:t xml:space="preserve">Ивановская средняя общеобразовательная школа </w:t>
      </w:r>
      <w:r w:rsidRPr="00C011CB">
        <w:rPr>
          <w:rFonts w:ascii="Times New Roman" w:hAnsi="Times New Roman" w:cs="Times New Roman"/>
          <w:b/>
          <w:noProof/>
          <w:sz w:val="24"/>
          <w:szCs w:val="24"/>
        </w:rPr>
        <w:br/>
        <w:t>Шарьинского муниципального района Костромской области</w:t>
      </w:r>
    </w:p>
    <w:p w:rsidR="00397093" w:rsidRDefault="00397093" w:rsidP="00397093">
      <w:pPr>
        <w:spacing w:after="0"/>
        <w:ind w:left="-851"/>
        <w:jc w:val="center"/>
        <w:rPr>
          <w:rFonts w:ascii="Times New Roman" w:hAnsi="Times New Roman" w:cs="Times New Roman"/>
          <w:b/>
          <w:sz w:val="24"/>
          <w:szCs w:val="24"/>
          <w:vertAlign w:val="subscript"/>
        </w:rPr>
      </w:pPr>
      <w:r>
        <w:rPr>
          <w:rFonts w:ascii="Times New Roman" w:hAnsi="Times New Roman" w:cs="Times New Roman"/>
          <w:sz w:val="24"/>
          <w:szCs w:val="24"/>
          <w:lang w:eastAsia="en-US"/>
        </w:rPr>
        <w:pict>
          <v:shapetype id="_x0000_t32" coordsize="21600,21600" o:spt="32" o:oned="t" path="m,l21600,21600e" filled="f">
            <v:path arrowok="t" fillok="f" o:connecttype="none"/>
            <o:lock v:ext="edit" shapetype="t"/>
          </v:shapetype>
          <v:shape id="Прямая со стрелкой 1" o:spid="_x0000_s1026" type="#_x0000_t32" style="position:absolute;left:0;text-align:left;margin-left:-34.3pt;margin-top:.4pt;width:482.7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"/>
        </w:pict>
      </w:r>
      <w:r w:rsidRPr="00C011CB">
        <w:rPr>
          <w:rFonts w:ascii="Times New Roman" w:hAnsi="Times New Roman" w:cs="Times New Roman"/>
          <w:b/>
          <w:bCs/>
          <w:noProof/>
          <w:sz w:val="24"/>
          <w:szCs w:val="24"/>
          <w:vertAlign w:val="subscript"/>
        </w:rPr>
        <w:t>157541, Кост</w:t>
      </w:r>
      <w:r>
        <w:rPr>
          <w:rFonts w:ascii="Times New Roman" w:hAnsi="Times New Roman" w:cs="Times New Roman"/>
          <w:b/>
          <w:bCs/>
          <w:noProof/>
          <w:sz w:val="24"/>
          <w:szCs w:val="24"/>
          <w:vertAlign w:val="subscript"/>
        </w:rPr>
        <w:t>ромская область, Шарьинский муниципальный округ</w:t>
      </w:r>
      <w:r w:rsidRPr="00C011CB">
        <w:rPr>
          <w:rFonts w:ascii="Times New Roman" w:hAnsi="Times New Roman" w:cs="Times New Roman"/>
          <w:b/>
          <w:bCs/>
          <w:noProof/>
          <w:sz w:val="24"/>
          <w:szCs w:val="24"/>
          <w:vertAlign w:val="subscript"/>
        </w:rPr>
        <w:t xml:space="preserve">, село Рождественское, пер. Школьный, д. 3; 8 (49449) 4 - 14 – 86,  </w:t>
      </w:r>
      <w:hyperlink r:id="rId5" w:history="1">
        <w:r w:rsidRPr="00EB1272">
          <w:rPr>
            <w:rStyle w:val="a3"/>
            <w:rFonts w:ascii="Times New Roman" w:hAnsi="Times New Roman" w:cs="Times New Roman"/>
            <w:b/>
            <w:sz w:val="24"/>
            <w:szCs w:val="24"/>
            <w:vertAlign w:val="subscript"/>
          </w:rPr>
          <w:t>ivschool@sharyinskiy.kostroma.gov.ru</w:t>
        </w:r>
      </w:hyperlink>
    </w:p>
    <w:p w:rsidR="00397093" w:rsidRPr="00C011CB" w:rsidRDefault="00397093" w:rsidP="00397093">
      <w:pPr>
        <w:spacing w:after="0"/>
        <w:ind w:left="-851"/>
        <w:jc w:val="center"/>
        <w:rPr>
          <w:rFonts w:ascii="Times New Roman" w:hAnsi="Times New Roman" w:cs="Times New Roman"/>
          <w:sz w:val="24"/>
          <w:szCs w:val="24"/>
        </w:rPr>
      </w:pPr>
    </w:p>
    <w:p w:rsidR="00397093" w:rsidRPr="00397093" w:rsidRDefault="00397093" w:rsidP="003970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textAlignment w:val="baseline"/>
        <w:outlineLvl w:val="0"/>
        <w:rPr>
          <w:rFonts w:ascii="Times New Roman" w:eastAsia="Times New Roman" w:hAnsi="Times New Roman" w:cs="Times New Roman"/>
          <w:bCs/>
          <w:color w:val="222222"/>
          <w:spacing w:val="-5"/>
          <w:kern w:val="36"/>
          <w:sz w:val="24"/>
          <w:szCs w:val="28"/>
        </w:rPr>
      </w:pPr>
      <w:r>
        <w:rPr>
          <w:rFonts w:ascii="Times New Roman" w:eastAsia="Times New Roman" w:hAnsi="Times New Roman" w:cs="Times New Roman"/>
          <w:b/>
          <w:bCs/>
          <w:color w:val="222222"/>
          <w:spacing w:val="-5"/>
          <w:kern w:val="36"/>
          <w:sz w:val="28"/>
          <w:szCs w:val="28"/>
        </w:rPr>
        <w:t xml:space="preserve"> </w:t>
      </w:r>
      <w:r w:rsidRPr="00397093">
        <w:rPr>
          <w:rFonts w:ascii="Times New Roman" w:eastAsia="Times New Roman" w:hAnsi="Times New Roman" w:cs="Times New Roman"/>
          <w:bCs/>
          <w:color w:val="222222"/>
          <w:spacing w:val="-5"/>
          <w:kern w:val="36"/>
          <w:sz w:val="24"/>
          <w:szCs w:val="28"/>
        </w:rPr>
        <w:t>Автор: Дурманова Д.А.</w:t>
      </w:r>
    </w:p>
    <w:p w:rsidR="00397093" w:rsidRPr="00397093" w:rsidRDefault="00397093" w:rsidP="003970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textAlignment w:val="baseline"/>
        <w:outlineLvl w:val="0"/>
        <w:rPr>
          <w:rFonts w:ascii="Times New Roman" w:eastAsia="Times New Roman" w:hAnsi="Times New Roman" w:cs="Times New Roman"/>
          <w:bCs/>
          <w:color w:val="222222"/>
          <w:spacing w:val="-5"/>
          <w:kern w:val="36"/>
          <w:sz w:val="24"/>
          <w:szCs w:val="28"/>
        </w:rPr>
      </w:pPr>
      <w:r w:rsidRPr="00397093">
        <w:rPr>
          <w:rFonts w:ascii="Times New Roman" w:eastAsia="Times New Roman" w:hAnsi="Times New Roman" w:cs="Times New Roman"/>
          <w:bCs/>
          <w:color w:val="222222"/>
          <w:spacing w:val="-5"/>
          <w:kern w:val="36"/>
          <w:sz w:val="24"/>
          <w:szCs w:val="28"/>
        </w:rPr>
        <w:t>Педагог-психолог</w:t>
      </w:r>
    </w:p>
    <w:p w:rsidR="00397093" w:rsidRDefault="00397093"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outlineLvl w:val="0"/>
        <w:rPr>
          <w:rFonts w:ascii="Times New Roman" w:eastAsia="Times New Roman" w:hAnsi="Times New Roman" w:cs="Times New Roman"/>
          <w:b/>
          <w:bCs/>
          <w:color w:val="222222"/>
          <w:spacing w:val="-5"/>
          <w:kern w:val="36"/>
          <w:sz w:val="28"/>
          <w:szCs w:val="28"/>
        </w:rPr>
      </w:pP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outlineLvl w:val="0"/>
        <w:rPr>
          <w:rFonts w:ascii="Times New Roman" w:eastAsia="Times New Roman" w:hAnsi="Times New Roman" w:cs="Times New Roman"/>
          <w:b/>
          <w:bCs/>
          <w:color w:val="222222"/>
          <w:spacing w:val="-5"/>
          <w:kern w:val="36"/>
          <w:sz w:val="28"/>
          <w:szCs w:val="28"/>
        </w:rPr>
      </w:pPr>
      <w:r w:rsidRPr="00EB0CCE">
        <w:rPr>
          <w:rFonts w:ascii="Times New Roman" w:eastAsia="Times New Roman" w:hAnsi="Times New Roman" w:cs="Times New Roman"/>
          <w:b/>
          <w:bCs/>
          <w:color w:val="222222"/>
          <w:spacing w:val="-5"/>
          <w:kern w:val="36"/>
          <w:sz w:val="28"/>
          <w:szCs w:val="28"/>
        </w:rPr>
        <w:t>Адаптация детей с ограниченными возможностями здоровья в условиях образовательной среды</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outlineLvl w:val="1"/>
        <w:rPr>
          <w:rFonts w:ascii="Times New Roman" w:eastAsia="Times New Roman" w:hAnsi="Times New Roman" w:cs="Times New Roman"/>
          <w:b/>
          <w:bCs/>
          <w:color w:val="222222"/>
          <w:spacing w:val="-5"/>
          <w:sz w:val="28"/>
          <w:szCs w:val="28"/>
        </w:rPr>
      </w:pPr>
      <w:r w:rsidRPr="00EB0CCE">
        <w:rPr>
          <w:rFonts w:ascii="Times New Roman" w:eastAsia="Times New Roman" w:hAnsi="Times New Roman" w:cs="Times New Roman"/>
          <w:b/>
          <w:bCs/>
          <w:color w:val="222222"/>
          <w:spacing w:val="-5"/>
          <w:sz w:val="28"/>
          <w:szCs w:val="28"/>
        </w:rPr>
        <w:t>Аннотация</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proofErr w:type="gramStart"/>
      <w:r w:rsidRPr="00EB0CCE">
        <w:rPr>
          <w:rFonts w:ascii="Times New Roman" w:eastAsia="Times New Roman" w:hAnsi="Times New Roman" w:cs="Times New Roman"/>
          <w:spacing w:val="-5"/>
          <w:sz w:val="28"/>
          <w:szCs w:val="28"/>
        </w:rPr>
        <w:t>Актуальность проблемы адаптации обучающихся с ограниченными возможностями здоровья (ОВЗ) обусловлена необходимостью повышения качества образования и социализации данной категории учащихся.</w:t>
      </w:r>
      <w:proofErr w:type="gramEnd"/>
      <w:r w:rsidRPr="00EB0CCE">
        <w:rPr>
          <w:rFonts w:ascii="Times New Roman" w:eastAsia="Times New Roman" w:hAnsi="Times New Roman" w:cs="Times New Roman"/>
          <w:spacing w:val="-5"/>
          <w:sz w:val="28"/>
          <w:szCs w:val="28"/>
        </w:rPr>
        <w:t xml:space="preserve"> Современные образовательные учреждения сталкиваются с задачей организации учебного процесса таким образом, чтобы создать оптимальные условия для развития каждого ребенка независимо от особенностей его физического состояния и уровня психического функционирования. Статья посвящена рассмотрению основных подходов и методов, направленных на повышение эффективности инклюзивного образовательного пространства и успешности социальной интеграции детей с особыми образовательными потребностями.</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outlineLvl w:val="1"/>
        <w:rPr>
          <w:rFonts w:ascii="Times New Roman" w:eastAsia="Times New Roman" w:hAnsi="Times New Roman" w:cs="Times New Roman"/>
          <w:b/>
          <w:bCs/>
          <w:color w:val="222222"/>
          <w:spacing w:val="-5"/>
          <w:sz w:val="28"/>
          <w:szCs w:val="28"/>
        </w:rPr>
      </w:pPr>
      <w:r w:rsidRPr="00EB0CCE">
        <w:rPr>
          <w:rFonts w:ascii="Times New Roman" w:eastAsia="Times New Roman" w:hAnsi="Times New Roman" w:cs="Times New Roman"/>
          <w:b/>
          <w:bCs/>
          <w:color w:val="222222"/>
          <w:spacing w:val="-5"/>
          <w:sz w:val="28"/>
          <w:szCs w:val="28"/>
        </w:rPr>
        <w:t>Ключевые слова</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Адаптация, дети с ограниченными возможностями здоровья, инклюзивное образование, социальная интеграция, психологическое сопровождение.</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outlineLvl w:val="1"/>
        <w:rPr>
          <w:rFonts w:ascii="Times New Roman" w:eastAsia="Times New Roman" w:hAnsi="Times New Roman" w:cs="Times New Roman"/>
          <w:b/>
          <w:bCs/>
          <w:color w:val="222222"/>
          <w:spacing w:val="-5"/>
          <w:sz w:val="28"/>
          <w:szCs w:val="28"/>
        </w:rPr>
      </w:pPr>
      <w:r w:rsidRPr="00EB0CCE">
        <w:rPr>
          <w:rFonts w:ascii="Times New Roman" w:eastAsia="Times New Roman" w:hAnsi="Times New Roman" w:cs="Times New Roman"/>
          <w:b/>
          <w:bCs/>
          <w:color w:val="222222"/>
          <w:spacing w:val="-5"/>
          <w:sz w:val="28"/>
          <w:szCs w:val="28"/>
        </w:rPr>
        <w:t>Введение</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 xml:space="preserve">Процесс обучения и воспитания современного школьника должен учитывать индивидуальные особенности всех категорий учеников, включая тех, чьи возможности ограничены вследствие физических нарушений, заболеваний нервной системы или интеллектуальных расстройств. Одним из важнейших направлений современной психологии является изучение вопросов адаптации детей с ОВЗ в образовательных учреждениях. Проблема заключается не только в </w:t>
      </w:r>
      <w:r w:rsidRPr="00EB0CCE">
        <w:rPr>
          <w:rFonts w:ascii="Times New Roman" w:eastAsia="Times New Roman" w:hAnsi="Times New Roman" w:cs="Times New Roman"/>
          <w:spacing w:val="-5"/>
          <w:sz w:val="28"/>
          <w:szCs w:val="28"/>
        </w:rPr>
        <w:lastRenderedPageBreak/>
        <w:t>создании специальных условий для учебы, но и в обеспечении эмоционального комфорта, мотивации и социального включения ребёнка в коллектив сверстников и учителей.</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Сегодня в российском образовании активно</w:t>
      </w:r>
      <w:r w:rsidR="00397093">
        <w:rPr>
          <w:rFonts w:ascii="Times New Roman" w:eastAsia="Times New Roman" w:hAnsi="Times New Roman" w:cs="Times New Roman"/>
          <w:spacing w:val="-5"/>
          <w:sz w:val="28"/>
          <w:szCs w:val="28"/>
        </w:rPr>
        <w:t xml:space="preserve"> внедряются принципы инклюзии - </w:t>
      </w:r>
      <w:r w:rsidRPr="00EB0CCE">
        <w:rPr>
          <w:rFonts w:ascii="Times New Roman" w:eastAsia="Times New Roman" w:hAnsi="Times New Roman" w:cs="Times New Roman"/>
          <w:spacing w:val="-5"/>
          <w:sz w:val="28"/>
          <w:szCs w:val="28"/>
        </w:rPr>
        <w:t>совместного обучения здоровых детей и ребят с особенностями развития. Однако практика показывает, что организация такого взаимодействия требует значительных усилий педагогов и специалистов, поскольку традиционные подходы часто оказываются неэффективными в отношении особых потребностей отдельных групп школьников.</w:t>
      </w:r>
    </w:p>
    <w:p w:rsidR="00EB0CCE" w:rsidRPr="00EB0CCE" w:rsidRDefault="00397093"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Pr>
          <w:rFonts w:ascii="Times New Roman" w:eastAsia="Times New Roman" w:hAnsi="Times New Roman" w:cs="Times New Roman"/>
          <w:spacing w:val="-5"/>
          <w:sz w:val="28"/>
          <w:szCs w:val="28"/>
        </w:rPr>
        <w:t xml:space="preserve">Цель настоящей статьи - </w:t>
      </w:r>
      <w:r w:rsidR="00EB0CCE" w:rsidRPr="00EB0CCE">
        <w:rPr>
          <w:rFonts w:ascii="Times New Roman" w:eastAsia="Times New Roman" w:hAnsi="Times New Roman" w:cs="Times New Roman"/>
          <w:spacing w:val="-5"/>
          <w:sz w:val="28"/>
          <w:szCs w:val="28"/>
        </w:rPr>
        <w:t>раскрыть механизмы успешной адаптации детей с ОВЗ в рамках школьной среды, предложить конкретные рекомендации для практиков, способствующие созданию благоприятных условий для личностного роста и полноценного участия особенных детей в жизни класса и общества.</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outlineLvl w:val="2"/>
        <w:rPr>
          <w:rFonts w:ascii="Times New Roman" w:eastAsia="Times New Roman" w:hAnsi="Times New Roman" w:cs="Times New Roman"/>
          <w:b/>
          <w:bCs/>
          <w:color w:val="222222"/>
          <w:spacing w:val="-5"/>
          <w:sz w:val="28"/>
          <w:szCs w:val="28"/>
        </w:rPr>
      </w:pPr>
      <w:r w:rsidRPr="00EB0CCE">
        <w:rPr>
          <w:rFonts w:ascii="Times New Roman" w:eastAsia="Times New Roman" w:hAnsi="Times New Roman" w:cs="Times New Roman"/>
          <w:b/>
          <w:bCs/>
          <w:color w:val="222222"/>
          <w:spacing w:val="-5"/>
          <w:sz w:val="28"/>
          <w:szCs w:val="28"/>
        </w:rPr>
        <w:t>Понятие адаптации детей с ОВЗ</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 xml:space="preserve">Под термином </w:t>
      </w:r>
      <w:r w:rsidRPr="00EB0CCE">
        <w:rPr>
          <w:rFonts w:ascii="Times New Roman" w:eastAsia="Times New Roman" w:hAnsi="Times New Roman" w:cs="Times New Roman"/>
          <w:b/>
          <w:bCs/>
          <w:color w:val="222222"/>
          <w:spacing w:val="-5"/>
          <w:sz w:val="28"/>
          <w:szCs w:val="28"/>
        </w:rPr>
        <w:t>«адаптация»</w:t>
      </w:r>
      <w:r w:rsidRPr="00EB0CCE">
        <w:rPr>
          <w:rFonts w:ascii="Times New Roman" w:eastAsia="Times New Roman" w:hAnsi="Times New Roman" w:cs="Times New Roman"/>
          <w:spacing w:val="-5"/>
          <w:sz w:val="28"/>
          <w:szCs w:val="28"/>
        </w:rPr>
        <w:t xml:space="preserve"> принято понимать процесс приспособления индивида к условиям окружающей среды, обеспечивающий оптимальное функционирование организма и эффективное взаимодействие с социумом. Для ребенка с ограниченными возможностями здоровье этот процесс осложняется рядом факторов, среди которых выделяют </w:t>
      </w:r>
      <w:proofErr w:type="gramStart"/>
      <w:r w:rsidRPr="00EB0CCE">
        <w:rPr>
          <w:rFonts w:ascii="Times New Roman" w:eastAsia="Times New Roman" w:hAnsi="Times New Roman" w:cs="Times New Roman"/>
          <w:spacing w:val="-5"/>
          <w:sz w:val="28"/>
          <w:szCs w:val="28"/>
        </w:rPr>
        <w:t>следующие</w:t>
      </w:r>
      <w:proofErr w:type="gramEnd"/>
      <w:r w:rsidRPr="00EB0CCE">
        <w:rPr>
          <w:rFonts w:ascii="Times New Roman" w:eastAsia="Times New Roman" w:hAnsi="Times New Roman" w:cs="Times New Roman"/>
          <w:spacing w:val="-5"/>
          <w:sz w:val="28"/>
          <w:szCs w:val="28"/>
        </w:rPr>
        <w:t>:</w:t>
      </w:r>
    </w:p>
    <w:p w:rsidR="00EB0CCE" w:rsidRPr="00EB0CCE" w:rsidRDefault="00EB0CCE" w:rsidP="00EB0CCE">
      <w:pPr>
        <w:numPr>
          <w:ilvl w:val="0"/>
          <w:numId w:val="1"/>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физические ограничения,</w:t>
      </w:r>
    </w:p>
    <w:p w:rsidR="00EB0CCE" w:rsidRPr="00EB0CCE" w:rsidRDefault="00EB0CCE" w:rsidP="00EB0CCE">
      <w:pPr>
        <w:numPr>
          <w:ilvl w:val="0"/>
          <w:numId w:val="1"/>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 xml:space="preserve">нарушения </w:t>
      </w:r>
      <w:proofErr w:type="spellStart"/>
      <w:r w:rsidRPr="00EB0CCE">
        <w:rPr>
          <w:rFonts w:ascii="Times New Roman" w:eastAsia="Times New Roman" w:hAnsi="Times New Roman" w:cs="Times New Roman"/>
          <w:spacing w:val="-5"/>
          <w:sz w:val="28"/>
          <w:szCs w:val="28"/>
        </w:rPr>
        <w:t>сенсорики</w:t>
      </w:r>
      <w:proofErr w:type="spellEnd"/>
      <w:r w:rsidRPr="00EB0CCE">
        <w:rPr>
          <w:rFonts w:ascii="Times New Roman" w:eastAsia="Times New Roman" w:hAnsi="Times New Roman" w:cs="Times New Roman"/>
          <w:spacing w:val="-5"/>
          <w:sz w:val="28"/>
          <w:szCs w:val="28"/>
        </w:rPr>
        <w:t xml:space="preserve"> и восприятия окружающего мира,</w:t>
      </w:r>
    </w:p>
    <w:p w:rsidR="00EB0CCE" w:rsidRPr="00EB0CCE" w:rsidRDefault="00EB0CCE" w:rsidP="00EB0CCE">
      <w:pPr>
        <w:numPr>
          <w:ilvl w:val="0"/>
          <w:numId w:val="1"/>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трудности общения и взаимопонимания с ровесниками,</w:t>
      </w:r>
    </w:p>
    <w:p w:rsidR="00EB0CCE" w:rsidRPr="00EB0CCE" w:rsidRDefault="00EB0CCE" w:rsidP="00EB0CCE">
      <w:pPr>
        <w:numPr>
          <w:ilvl w:val="0"/>
          <w:numId w:val="1"/>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низкий уровень самооценки и неуверенность в себе.</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Для успешного преодоления указанных трудностей необходимо создание особой адаптивной среды, позволяющей ребенку развивать компенсаторные способности и успешно интегрироваться в социальную среду.</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outlineLvl w:val="2"/>
        <w:rPr>
          <w:rFonts w:ascii="Times New Roman" w:eastAsia="Times New Roman" w:hAnsi="Times New Roman" w:cs="Times New Roman"/>
          <w:b/>
          <w:bCs/>
          <w:color w:val="222222"/>
          <w:spacing w:val="-5"/>
          <w:sz w:val="28"/>
          <w:szCs w:val="28"/>
        </w:rPr>
      </w:pPr>
      <w:r w:rsidRPr="00EB0CCE">
        <w:rPr>
          <w:rFonts w:ascii="Times New Roman" w:eastAsia="Times New Roman" w:hAnsi="Times New Roman" w:cs="Times New Roman"/>
          <w:b/>
          <w:bCs/>
          <w:color w:val="222222"/>
          <w:spacing w:val="-5"/>
          <w:sz w:val="28"/>
          <w:szCs w:val="28"/>
        </w:rPr>
        <w:t>Факторы, влияющие на адаптацию</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Факторы, определяющие эффективность адаптации детей с ОВЗ, условно разделяют на две группы:</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outlineLvl w:val="3"/>
        <w:rPr>
          <w:rFonts w:ascii="Times New Roman" w:eastAsia="Times New Roman" w:hAnsi="Times New Roman" w:cs="Times New Roman"/>
          <w:b/>
          <w:bCs/>
          <w:color w:val="222222"/>
          <w:spacing w:val="-5"/>
          <w:sz w:val="28"/>
          <w:szCs w:val="28"/>
        </w:rPr>
      </w:pPr>
      <w:r w:rsidRPr="00EB0CCE">
        <w:rPr>
          <w:rFonts w:ascii="Times New Roman" w:eastAsia="Times New Roman" w:hAnsi="Times New Roman" w:cs="Times New Roman"/>
          <w:b/>
          <w:bCs/>
          <w:color w:val="222222"/>
          <w:spacing w:val="-5"/>
          <w:sz w:val="28"/>
          <w:szCs w:val="28"/>
        </w:rPr>
        <w:t>Индивидуально-психологические факторы:</w:t>
      </w:r>
    </w:p>
    <w:p w:rsidR="00EB0CCE" w:rsidRPr="00EB0CCE" w:rsidRDefault="00EB0CCE" w:rsidP="00EB0CCE">
      <w:pPr>
        <w:numPr>
          <w:ilvl w:val="0"/>
          <w:numId w:val="2"/>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lastRenderedPageBreak/>
        <w:t>уровень когнитивных способностей,</w:t>
      </w:r>
    </w:p>
    <w:p w:rsidR="00EB0CCE" w:rsidRPr="00EB0CCE" w:rsidRDefault="00EB0CCE" w:rsidP="00EB0CCE">
      <w:pPr>
        <w:numPr>
          <w:ilvl w:val="0"/>
          <w:numId w:val="2"/>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степень выраженности дефекта или заболевания,</w:t>
      </w:r>
    </w:p>
    <w:p w:rsidR="00EB0CCE" w:rsidRPr="00EB0CCE" w:rsidRDefault="00EB0CCE" w:rsidP="00EB0CCE">
      <w:pPr>
        <w:numPr>
          <w:ilvl w:val="0"/>
          <w:numId w:val="2"/>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характер индивидуальных ресурсов компенсации,</w:t>
      </w:r>
    </w:p>
    <w:p w:rsidR="00EB0CCE" w:rsidRPr="00EB0CCE" w:rsidRDefault="00EB0CCE" w:rsidP="00EB0CCE">
      <w:pPr>
        <w:numPr>
          <w:ilvl w:val="0"/>
          <w:numId w:val="2"/>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мотивация к обучению и саморазвитию.</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outlineLvl w:val="3"/>
        <w:rPr>
          <w:rFonts w:ascii="Times New Roman" w:eastAsia="Times New Roman" w:hAnsi="Times New Roman" w:cs="Times New Roman"/>
          <w:b/>
          <w:bCs/>
          <w:color w:val="222222"/>
          <w:spacing w:val="-5"/>
          <w:sz w:val="28"/>
          <w:szCs w:val="28"/>
        </w:rPr>
      </w:pPr>
      <w:r w:rsidRPr="00EB0CCE">
        <w:rPr>
          <w:rFonts w:ascii="Times New Roman" w:eastAsia="Times New Roman" w:hAnsi="Times New Roman" w:cs="Times New Roman"/>
          <w:b/>
          <w:bCs/>
          <w:color w:val="222222"/>
          <w:spacing w:val="-5"/>
          <w:sz w:val="28"/>
          <w:szCs w:val="28"/>
        </w:rPr>
        <w:t>Социально-педагогические факторы:</w:t>
      </w:r>
    </w:p>
    <w:p w:rsidR="00EB0CCE" w:rsidRPr="00EB0CCE" w:rsidRDefault="00EB0CCE" w:rsidP="00EB0CCE">
      <w:pPr>
        <w:numPr>
          <w:ilvl w:val="0"/>
          <w:numId w:val="3"/>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качество образовательной среды (оборудование классов, доступность учебных материалов),</w:t>
      </w:r>
    </w:p>
    <w:p w:rsidR="00EB0CCE" w:rsidRPr="00EB0CCE" w:rsidRDefault="00EB0CCE" w:rsidP="00EB0CCE">
      <w:pPr>
        <w:numPr>
          <w:ilvl w:val="0"/>
          <w:numId w:val="3"/>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профессионализм педагогического коллектива,</w:t>
      </w:r>
    </w:p>
    <w:p w:rsidR="00EB0CCE" w:rsidRPr="00EB0CCE" w:rsidRDefault="00EB0CCE" w:rsidP="00EB0CCE">
      <w:pPr>
        <w:numPr>
          <w:ilvl w:val="0"/>
          <w:numId w:val="3"/>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наличие квалифицированной психологической поддержки,</w:t>
      </w:r>
    </w:p>
    <w:p w:rsidR="00EB0CCE" w:rsidRPr="00EB0CCE" w:rsidRDefault="00EB0CCE" w:rsidP="00EB0CCE">
      <w:pPr>
        <w:numPr>
          <w:ilvl w:val="0"/>
          <w:numId w:val="3"/>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поддержка семьи и ближайшего окружения ученика.</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Таким образом, успех адаптации зависит не только от самого ребенка, но и от готовности школы и окружающих взрослых принять особые потребности ребёнка и обеспечить адекватное сопровождение.</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outlineLvl w:val="2"/>
        <w:rPr>
          <w:rFonts w:ascii="Times New Roman" w:eastAsia="Times New Roman" w:hAnsi="Times New Roman" w:cs="Times New Roman"/>
          <w:b/>
          <w:bCs/>
          <w:color w:val="222222"/>
          <w:spacing w:val="-5"/>
          <w:sz w:val="28"/>
          <w:szCs w:val="28"/>
        </w:rPr>
      </w:pPr>
      <w:r w:rsidRPr="00EB0CCE">
        <w:rPr>
          <w:rFonts w:ascii="Times New Roman" w:eastAsia="Times New Roman" w:hAnsi="Times New Roman" w:cs="Times New Roman"/>
          <w:b/>
          <w:bCs/>
          <w:color w:val="222222"/>
          <w:spacing w:val="-5"/>
          <w:sz w:val="28"/>
          <w:szCs w:val="28"/>
        </w:rPr>
        <w:t>Психолого-педагогическая помощь детям с ОВЗ</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Психологическая работа с детьми с ограниченными возможностями должна проводиться комплексно и включать такие направления, как диагностика, коррекция и профилактика возможных проблем. Основные методы помощи включают:</w:t>
      </w:r>
    </w:p>
    <w:p w:rsidR="00EB0CCE" w:rsidRPr="00EB0CCE" w:rsidRDefault="00EB0CCE" w:rsidP="00EB0CCE">
      <w:pPr>
        <w:numPr>
          <w:ilvl w:val="0"/>
          <w:numId w:val="4"/>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Диагностику индивидуально-психологических особенностей ребёнка,</w:t>
      </w:r>
    </w:p>
    <w:p w:rsidR="00EB0CCE" w:rsidRPr="00EB0CCE" w:rsidRDefault="00EB0CCE" w:rsidP="00EB0CCE">
      <w:pPr>
        <w:numPr>
          <w:ilvl w:val="0"/>
          <w:numId w:val="4"/>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Коррекционные занятия, направленные на развитие речи, внимания, памяти и моторики,</w:t>
      </w:r>
    </w:p>
    <w:p w:rsidR="00EB0CCE" w:rsidRPr="00EB0CCE" w:rsidRDefault="00EB0CCE" w:rsidP="00EB0CCE">
      <w:pPr>
        <w:numPr>
          <w:ilvl w:val="0"/>
          <w:numId w:val="4"/>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Формирование позитивной самооценки и уверенности в собственных силах,</w:t>
      </w:r>
    </w:p>
    <w:p w:rsidR="00EB0CCE" w:rsidRPr="00EB0CCE" w:rsidRDefault="00EB0CCE" w:rsidP="00EB0CCE">
      <w:pPr>
        <w:numPr>
          <w:ilvl w:val="0"/>
          <w:numId w:val="4"/>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Обучение социальным навыкам и взаимодействию со сверстниками.</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Педагоги-психологи также играют важную роль в консультировании родителей и воспитателей, помогая выстраивать эффективные стратегии взаимодействия с ребёнком.</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outlineLvl w:val="2"/>
        <w:rPr>
          <w:rFonts w:ascii="Times New Roman" w:eastAsia="Times New Roman" w:hAnsi="Times New Roman" w:cs="Times New Roman"/>
          <w:b/>
          <w:bCs/>
          <w:color w:val="222222"/>
          <w:spacing w:val="-5"/>
          <w:sz w:val="28"/>
          <w:szCs w:val="28"/>
        </w:rPr>
      </w:pPr>
      <w:r w:rsidRPr="00EB0CCE">
        <w:rPr>
          <w:rFonts w:ascii="Times New Roman" w:eastAsia="Times New Roman" w:hAnsi="Times New Roman" w:cs="Times New Roman"/>
          <w:b/>
          <w:bCs/>
          <w:color w:val="222222"/>
          <w:spacing w:val="-5"/>
          <w:sz w:val="28"/>
          <w:szCs w:val="28"/>
        </w:rPr>
        <w:t>Роль учителя в процессе адаптации</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Учитель играет ключевую роль в формировании комфортной атмосферы для учеников с ОВЗ. Важнейшие аспекты работы преподавателя включают:</w:t>
      </w:r>
    </w:p>
    <w:p w:rsidR="00EB0CCE" w:rsidRPr="00EB0CCE" w:rsidRDefault="00EB0CCE" w:rsidP="00EB0CCE">
      <w:pPr>
        <w:numPr>
          <w:ilvl w:val="0"/>
          <w:numId w:val="5"/>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lastRenderedPageBreak/>
        <w:t>Создание индивидуального подхода к каждому ребёнку с учётом его возможностей и ограничений,</w:t>
      </w:r>
    </w:p>
    <w:p w:rsidR="00EB0CCE" w:rsidRPr="00EB0CCE" w:rsidRDefault="00EB0CCE" w:rsidP="00EB0CCE">
      <w:pPr>
        <w:numPr>
          <w:ilvl w:val="0"/>
          <w:numId w:val="5"/>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Развитие коммуникативных навыков и навыков сотрудничества между учениками,</w:t>
      </w:r>
    </w:p>
    <w:p w:rsidR="00EB0CCE" w:rsidRPr="00EB0CCE" w:rsidRDefault="00EB0CCE" w:rsidP="00EB0CCE">
      <w:pPr>
        <w:numPr>
          <w:ilvl w:val="0"/>
          <w:numId w:val="5"/>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Использование различных методик обучения, учитывающих специфику познавательной активности ребёнка,</w:t>
      </w:r>
    </w:p>
    <w:p w:rsidR="00EB0CCE" w:rsidRPr="00EB0CCE" w:rsidRDefault="00EB0CCE" w:rsidP="00EB0CCE">
      <w:pPr>
        <w:numPr>
          <w:ilvl w:val="0"/>
          <w:numId w:val="5"/>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Проведение регулярных консультаций с родителями для обсуждения успехов и сложностей ученика.</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Успешная деятельность учителя способствует формированию положительного отношения к учёбе и помогает снизить тревожность и страх перед новыми ситуациями.</w:t>
      </w:r>
    </w:p>
    <w:p w:rsidR="00EB0CCE" w:rsidRPr="00EB0CCE" w:rsidRDefault="00EB0CCE" w:rsidP="00DB60B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outlineLvl w:val="1"/>
        <w:rPr>
          <w:rFonts w:ascii="Times New Roman" w:eastAsia="Times New Roman" w:hAnsi="Times New Roman" w:cs="Times New Roman"/>
          <w:b/>
          <w:bCs/>
          <w:color w:val="222222"/>
          <w:spacing w:val="-5"/>
          <w:sz w:val="28"/>
          <w:szCs w:val="28"/>
        </w:rPr>
      </w:pPr>
      <w:r w:rsidRPr="00EB0CCE">
        <w:rPr>
          <w:rFonts w:ascii="Times New Roman" w:eastAsia="Times New Roman" w:hAnsi="Times New Roman" w:cs="Times New Roman"/>
          <w:b/>
          <w:bCs/>
          <w:color w:val="222222"/>
          <w:spacing w:val="-5"/>
          <w:sz w:val="28"/>
          <w:szCs w:val="28"/>
        </w:rPr>
        <w:t>Заключение</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Организация эффективного процесса адаптации детей с ограниченными возможностями здоровья является одной из приоритетных задач современного школьного образования. Школа должна стать местом, где каждый ребенок получает возможность реализовать свой потенциал, несмотря на имеющиеся ограничения. Комплексный подход, включающий диагностику, коррекционную работу, индивидуализацию обучения и психологическое сопровождение, позволяет добиться значимых результатов в развитии и социальной интеграции детей с особыми нуждами.</w:t>
      </w:r>
    </w:p>
    <w:p w:rsidR="00EB0CCE" w:rsidRPr="00EB0CCE" w:rsidRDefault="00EB0CCE" w:rsidP="00EB0CCE">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 xml:space="preserve">Инклюзия открывает новые перспективы для формирования равных прав и возможностей, позволяя особенным детям становиться полноценными членами общества. Педагогам важно помнить, что каждый ребёнок уникален и заслуживает особого внимания и заботы. Только совместными </w:t>
      </w:r>
      <w:proofErr w:type="gramStart"/>
      <w:r w:rsidRPr="00EB0CCE">
        <w:rPr>
          <w:rFonts w:ascii="Times New Roman" w:eastAsia="Times New Roman" w:hAnsi="Times New Roman" w:cs="Times New Roman"/>
          <w:spacing w:val="-5"/>
          <w:sz w:val="28"/>
          <w:szCs w:val="28"/>
        </w:rPr>
        <w:t>усилиями</w:t>
      </w:r>
      <w:proofErr w:type="gramEnd"/>
      <w:r w:rsidRPr="00EB0CCE">
        <w:rPr>
          <w:rFonts w:ascii="Times New Roman" w:eastAsia="Times New Roman" w:hAnsi="Times New Roman" w:cs="Times New Roman"/>
          <w:spacing w:val="-5"/>
          <w:sz w:val="28"/>
          <w:szCs w:val="28"/>
        </w:rPr>
        <w:t xml:space="preserve"> возможно построить общество, основанное на принципах уважения, равноправия и справедливости.</w:t>
      </w:r>
    </w:p>
    <w:p w:rsidR="00EB0CCE" w:rsidRPr="00DB60B9" w:rsidRDefault="00EB0CCE" w:rsidP="00DB60B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textAlignment w:val="baseline"/>
        <w:outlineLvl w:val="1"/>
        <w:rPr>
          <w:rFonts w:ascii="Times New Roman" w:eastAsia="Times New Roman" w:hAnsi="Times New Roman" w:cs="Times New Roman"/>
          <w:b/>
          <w:bCs/>
          <w:spacing w:val="-5"/>
          <w:sz w:val="28"/>
          <w:szCs w:val="28"/>
        </w:rPr>
      </w:pPr>
      <w:r w:rsidRPr="00DB60B9">
        <w:rPr>
          <w:rFonts w:ascii="Times New Roman" w:eastAsia="Times New Roman" w:hAnsi="Times New Roman" w:cs="Times New Roman"/>
          <w:b/>
          <w:bCs/>
          <w:spacing w:val="-5"/>
          <w:sz w:val="28"/>
          <w:szCs w:val="28"/>
        </w:rPr>
        <w:t>Список литературы</w:t>
      </w:r>
    </w:p>
    <w:p w:rsidR="00EB0CCE" w:rsidRPr="00EB0CCE" w:rsidRDefault="00EB0CCE" w:rsidP="00EB0CCE">
      <w:pPr>
        <w:numPr>
          <w:ilvl w:val="0"/>
          <w:numId w:val="6"/>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t>Приказ Министерства просвещения РФ № 178 от 28 декабря 2018 г. «Об утверждении Порядка организации и осуществления образовательной деятельности по основным общеобразовательным программам».</w:t>
      </w:r>
    </w:p>
    <w:p w:rsidR="00EB0CCE" w:rsidRPr="00EB0CCE" w:rsidRDefault="00EB0CCE" w:rsidP="00EB0CCE">
      <w:pPr>
        <w:numPr>
          <w:ilvl w:val="0"/>
          <w:numId w:val="6"/>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EB0CCE">
        <w:rPr>
          <w:rFonts w:ascii="Times New Roman" w:eastAsia="Times New Roman" w:hAnsi="Times New Roman" w:cs="Times New Roman"/>
          <w:spacing w:val="-5"/>
          <w:sz w:val="28"/>
          <w:szCs w:val="28"/>
        </w:rPr>
        <w:lastRenderedPageBreak/>
        <w:t xml:space="preserve">Федеральный закон от 29 декабря 2012 г. № 273-ФЗ «Об образовании в Российской Федерации». Официальный сайт правовой информации Правительства РФ. Доступ: </w:t>
      </w:r>
      <w:proofErr w:type="spellStart"/>
      <w:r w:rsidRPr="00EB0CCE">
        <w:rPr>
          <w:rFonts w:ascii="Times New Roman" w:eastAsia="Times New Roman" w:hAnsi="Times New Roman" w:cs="Times New Roman"/>
          <w:spacing w:val="-5"/>
          <w:sz w:val="28"/>
          <w:szCs w:val="28"/>
        </w:rPr>
        <w:t>www.pravo.gov.ru</w:t>
      </w:r>
      <w:proofErr w:type="spellEnd"/>
      <w:r w:rsidRPr="00EB0CCE">
        <w:rPr>
          <w:rFonts w:ascii="Times New Roman" w:eastAsia="Times New Roman" w:hAnsi="Times New Roman" w:cs="Times New Roman"/>
          <w:spacing w:val="-5"/>
          <w:sz w:val="28"/>
          <w:szCs w:val="28"/>
        </w:rPr>
        <w:t>.</w:t>
      </w:r>
    </w:p>
    <w:p w:rsidR="00EB0CCE" w:rsidRPr="00DB60B9" w:rsidRDefault="00DB60B9" w:rsidP="00EB0CCE">
      <w:pPr>
        <w:numPr>
          <w:ilvl w:val="0"/>
          <w:numId w:val="6"/>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pacing w:val="-5"/>
          <w:sz w:val="28"/>
          <w:szCs w:val="28"/>
        </w:rPr>
      </w:pPr>
      <w:r w:rsidRPr="00DB60B9">
        <w:rPr>
          <w:rFonts w:ascii="Times New Roman" w:eastAsia="Times New Roman" w:hAnsi="Times New Roman" w:cs="Times New Roman"/>
          <w:sz w:val="28"/>
          <w:szCs w:val="28"/>
        </w:rPr>
        <w:t xml:space="preserve">Пестова, С.В., </w:t>
      </w:r>
      <w:proofErr w:type="spellStart"/>
      <w:r w:rsidRPr="00DB60B9">
        <w:rPr>
          <w:rFonts w:ascii="Times New Roman" w:eastAsia="Times New Roman" w:hAnsi="Times New Roman" w:cs="Times New Roman"/>
          <w:sz w:val="28"/>
          <w:szCs w:val="28"/>
        </w:rPr>
        <w:t>Варикова</w:t>
      </w:r>
      <w:proofErr w:type="spellEnd"/>
      <w:r w:rsidRPr="00DB60B9">
        <w:rPr>
          <w:rFonts w:ascii="Times New Roman" w:eastAsia="Times New Roman" w:hAnsi="Times New Roman" w:cs="Times New Roman"/>
          <w:sz w:val="28"/>
          <w:szCs w:val="28"/>
        </w:rPr>
        <w:t xml:space="preserve">, Э.Р. Современные коррекционно-развивающие методы работы с детьми с ограниченными возможностями здоровья и их родителями, в помощь специалисту: методическое пособие / авт.-сост.: Пестова С.В., </w:t>
      </w:r>
      <w:proofErr w:type="spellStart"/>
      <w:r w:rsidRPr="00DB60B9">
        <w:rPr>
          <w:rFonts w:ascii="Times New Roman" w:eastAsia="Times New Roman" w:hAnsi="Times New Roman" w:cs="Times New Roman"/>
          <w:sz w:val="28"/>
          <w:szCs w:val="28"/>
        </w:rPr>
        <w:t>Варикова</w:t>
      </w:r>
      <w:proofErr w:type="spellEnd"/>
      <w:r w:rsidRPr="00DB60B9">
        <w:rPr>
          <w:rFonts w:ascii="Times New Roman" w:eastAsia="Times New Roman" w:hAnsi="Times New Roman" w:cs="Times New Roman"/>
          <w:sz w:val="28"/>
          <w:szCs w:val="28"/>
        </w:rPr>
        <w:t xml:space="preserve"> Э.Р.; ГБУ РБ МЦ «Семья»</w:t>
      </w:r>
      <w:r w:rsidRPr="00DB60B9">
        <w:rPr>
          <w:rFonts w:ascii="Times New Roman" w:eastAsia="Times New Roman" w:hAnsi="Times New Roman" w:cs="Times New Roman"/>
          <w:spacing w:val="-5"/>
          <w:sz w:val="28"/>
          <w:szCs w:val="28"/>
        </w:rPr>
        <w:t>, 2023</w:t>
      </w:r>
      <w:r w:rsidR="00EB0CCE" w:rsidRPr="00DB60B9">
        <w:rPr>
          <w:rFonts w:ascii="Times New Roman" w:eastAsia="Times New Roman" w:hAnsi="Times New Roman" w:cs="Times New Roman"/>
          <w:spacing w:val="-5"/>
          <w:sz w:val="28"/>
          <w:szCs w:val="28"/>
        </w:rPr>
        <w:t>.</w:t>
      </w:r>
    </w:p>
    <w:p w:rsidR="00E3010B" w:rsidRPr="00DB60B9" w:rsidRDefault="00DB60B9" w:rsidP="00DB60B9">
      <w:pPr>
        <w:numPr>
          <w:ilvl w:val="0"/>
          <w:numId w:val="6"/>
        </w:numPr>
        <w:shd w:val="clear" w:color="auto" w:fill="FFFFFF" w:themeFill="background1"/>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jc w:val="both"/>
        <w:textAlignment w:val="baseline"/>
        <w:rPr>
          <w:rFonts w:ascii="Times New Roman" w:eastAsia="Times New Roman" w:hAnsi="Times New Roman" w:cs="Times New Roman"/>
          <w:sz w:val="28"/>
          <w:szCs w:val="28"/>
        </w:rPr>
      </w:pPr>
      <w:proofErr w:type="spellStart"/>
      <w:r w:rsidRPr="00DB60B9">
        <w:rPr>
          <w:rFonts w:ascii="Times New Roman" w:eastAsia="Times New Roman" w:hAnsi="Times New Roman" w:cs="Times New Roman"/>
          <w:sz w:val="28"/>
          <w:szCs w:val="28"/>
        </w:rPr>
        <w:t>Бурыкина</w:t>
      </w:r>
      <w:proofErr w:type="spellEnd"/>
      <w:r w:rsidRPr="00DB60B9">
        <w:rPr>
          <w:rFonts w:ascii="Times New Roman" w:eastAsia="Times New Roman" w:hAnsi="Times New Roman" w:cs="Times New Roman"/>
          <w:sz w:val="28"/>
          <w:szCs w:val="28"/>
        </w:rPr>
        <w:t>, Н.М. Психолого-педагогическое сопровождение детей в пр</w:t>
      </w:r>
      <w:r w:rsidR="00397093">
        <w:rPr>
          <w:rFonts w:ascii="Times New Roman" w:eastAsia="Times New Roman" w:hAnsi="Times New Roman" w:cs="Times New Roman"/>
          <w:sz w:val="28"/>
          <w:szCs w:val="28"/>
        </w:rPr>
        <w:t xml:space="preserve">оцессе инклюзивного образования: монография / Н.М. </w:t>
      </w:r>
      <w:proofErr w:type="spellStart"/>
      <w:r w:rsidR="00397093">
        <w:rPr>
          <w:rFonts w:ascii="Times New Roman" w:eastAsia="Times New Roman" w:hAnsi="Times New Roman" w:cs="Times New Roman"/>
          <w:sz w:val="28"/>
          <w:szCs w:val="28"/>
        </w:rPr>
        <w:t>Бурыкина</w:t>
      </w:r>
      <w:proofErr w:type="spellEnd"/>
      <w:r w:rsidRPr="00DB60B9">
        <w:rPr>
          <w:rFonts w:ascii="Times New Roman" w:eastAsia="Times New Roman" w:hAnsi="Times New Roman" w:cs="Times New Roman"/>
          <w:sz w:val="28"/>
          <w:szCs w:val="28"/>
        </w:rPr>
        <w:t>; ЯГПУ им</w:t>
      </w:r>
      <w:r w:rsidR="00397093">
        <w:rPr>
          <w:rFonts w:ascii="Times New Roman" w:eastAsia="Times New Roman" w:hAnsi="Times New Roman" w:cs="Times New Roman"/>
          <w:sz w:val="28"/>
          <w:szCs w:val="28"/>
        </w:rPr>
        <w:t>. К.Д. Ушинского. - Ярославль: ЯГПУ, 2018. -</w:t>
      </w:r>
      <w:r w:rsidRPr="00DB60B9">
        <w:rPr>
          <w:rFonts w:ascii="Times New Roman" w:eastAsia="Times New Roman" w:hAnsi="Times New Roman" w:cs="Times New Roman"/>
          <w:sz w:val="28"/>
          <w:szCs w:val="28"/>
        </w:rPr>
        <w:t xml:space="preserve"> 179 с.</w:t>
      </w:r>
    </w:p>
    <w:sectPr w:rsidR="00E3010B" w:rsidRPr="00DB60B9" w:rsidSect="00F11E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E5AB8"/>
    <w:multiLevelType w:val="multilevel"/>
    <w:tmpl w:val="31E0D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B85D88"/>
    <w:multiLevelType w:val="multilevel"/>
    <w:tmpl w:val="07466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F254A5"/>
    <w:multiLevelType w:val="multilevel"/>
    <w:tmpl w:val="F7A2B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EE27C5"/>
    <w:multiLevelType w:val="multilevel"/>
    <w:tmpl w:val="E79CF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A64A8C"/>
    <w:multiLevelType w:val="multilevel"/>
    <w:tmpl w:val="367E0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6B5833"/>
    <w:multiLevelType w:val="multilevel"/>
    <w:tmpl w:val="C214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B0CCE"/>
    <w:rsid w:val="00397093"/>
    <w:rsid w:val="003C48EA"/>
    <w:rsid w:val="00DB60B9"/>
    <w:rsid w:val="00E3010B"/>
    <w:rsid w:val="00EB0CCE"/>
    <w:rsid w:val="00ED280C"/>
    <w:rsid w:val="00F11E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E7B"/>
  </w:style>
  <w:style w:type="paragraph" w:styleId="1">
    <w:name w:val="heading 1"/>
    <w:basedOn w:val="a"/>
    <w:link w:val="10"/>
    <w:uiPriority w:val="9"/>
    <w:qFormat/>
    <w:rsid w:val="00EB0CC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EB0CC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EB0CC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EB0CC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0CCE"/>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EB0CCE"/>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EB0CCE"/>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EB0CCE"/>
    <w:rPr>
      <w:rFonts w:ascii="Times New Roman" w:eastAsia="Times New Roman" w:hAnsi="Times New Roman" w:cs="Times New Roman"/>
      <w:b/>
      <w:bCs/>
      <w:sz w:val="24"/>
      <w:szCs w:val="24"/>
    </w:rPr>
  </w:style>
  <w:style w:type="paragraph" w:styleId="HTML">
    <w:name w:val="HTML Preformatted"/>
    <w:basedOn w:val="a"/>
    <w:link w:val="HTML0"/>
    <w:uiPriority w:val="99"/>
    <w:semiHidden/>
    <w:unhideWhenUsed/>
    <w:rsid w:val="00EB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B0CCE"/>
    <w:rPr>
      <w:rFonts w:ascii="Courier New" w:eastAsia="Times New Roman" w:hAnsi="Courier New" w:cs="Courier New"/>
      <w:sz w:val="20"/>
      <w:szCs w:val="20"/>
    </w:rPr>
  </w:style>
  <w:style w:type="character" w:customStyle="1" w:styleId="sc-bznhio">
    <w:name w:val="sc-bznhio"/>
    <w:basedOn w:val="a0"/>
    <w:rsid w:val="00EB0CCE"/>
  </w:style>
  <w:style w:type="paragraph" w:customStyle="1" w:styleId="sc-kguayh">
    <w:name w:val="sc-kguayh"/>
    <w:basedOn w:val="a"/>
    <w:rsid w:val="00EB0CCE"/>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unhideWhenUsed/>
    <w:rsid w:val="003970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8663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vschool@sharyinskiy.kostroma.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1074</Words>
  <Characters>6122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2026-03-10T11:38:00Z</dcterms:created>
  <dcterms:modified xsi:type="dcterms:W3CDTF">2026-03-17T07:36:00Z</dcterms:modified>
</cp:coreProperties>
</file>