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D74" w:rsidRPr="0061188E" w:rsidRDefault="009F5D74" w:rsidP="0061188E">
      <w:pPr>
        <w:spacing w:after="0" w:line="360" w:lineRule="auto"/>
        <w:ind w:left="1418" w:hanging="141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>Наглядно-дидактическое пособие по развитию речи</w:t>
      </w:r>
    </w:p>
    <w:p w:rsidR="0061188E" w:rsidRDefault="009F5D74" w:rsidP="0061188E">
      <w:pPr>
        <w:spacing w:after="0" w:line="360" w:lineRule="auto"/>
        <w:ind w:left="1418" w:hanging="141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>«Окно в Природу» как средство формирования экологических представлений у детей дошкольного возраста.</w:t>
      </w:r>
    </w:p>
    <w:p w:rsidR="0061188E" w:rsidRDefault="0061188E" w:rsidP="0061188E">
      <w:pPr>
        <w:spacing w:after="0" w:line="360" w:lineRule="auto"/>
        <w:ind w:left="1418" w:hanging="141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61188E" w:rsidRPr="0061188E" w:rsidRDefault="009F5D74" w:rsidP="0061188E">
      <w:pPr>
        <w:spacing w:after="0" w:line="360" w:lineRule="auto"/>
        <w:ind w:left="1418" w:hanging="1418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11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Слободчикова Анна Сергеевна, учител</w:t>
      </w:r>
      <w:proofErr w:type="gramStart"/>
      <w:r w:rsidRPr="00611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ь-</w:t>
      </w:r>
      <w:proofErr w:type="gramEnd"/>
      <w:r w:rsidRPr="00611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логопед</w:t>
      </w:r>
    </w:p>
    <w:p w:rsidR="009F5D74" w:rsidRPr="0061188E" w:rsidRDefault="009F5D74" w:rsidP="0061188E">
      <w:pPr>
        <w:spacing w:after="0" w:line="360" w:lineRule="auto"/>
        <w:ind w:left="1418" w:hanging="14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8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МОУ Центра развития ребенка №11</w:t>
      </w:r>
    </w:p>
    <w:p w:rsidR="009F5D74" w:rsidRDefault="009F5D74" w:rsidP="0061188E">
      <w:pPr>
        <w:spacing w:after="0" w:line="240" w:lineRule="auto"/>
        <w:ind w:left="1418" w:hanging="14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188E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Красноармейского района Волгограда</w:t>
      </w:r>
    </w:p>
    <w:p w:rsidR="0061188E" w:rsidRPr="0061188E" w:rsidRDefault="0061188E" w:rsidP="0061188E">
      <w:pPr>
        <w:spacing w:after="0" w:line="240" w:lineRule="auto"/>
        <w:ind w:left="1418" w:hanging="141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188E">
        <w:rPr>
          <w:rFonts w:ascii="Times New Roman" w:eastAsia="Times New Roman" w:hAnsi="Times New Roman" w:cs="Times New Roman"/>
          <w:sz w:val="24"/>
          <w:szCs w:val="24"/>
          <w:lang w:eastAsia="ar-SA"/>
        </w:rPr>
        <w:t>Эл</w:t>
      </w:r>
      <w:proofErr w:type="gramStart"/>
      <w:r w:rsidRPr="0061188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6118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61188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6118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очта: </w:t>
      </w:r>
      <w:hyperlink r:id="rId6" w:history="1">
        <w:r w:rsidRPr="006118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ar-SA"/>
          </w:rPr>
          <w:t>semiczwetik</w:t>
        </w:r>
        <w:r w:rsidRPr="006118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1986@</w:t>
        </w:r>
        <w:r w:rsidRPr="006118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ar-SA"/>
          </w:rPr>
          <w:t>yandex</w:t>
        </w:r>
        <w:r w:rsidRPr="006118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6118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</w:p>
    <w:p w:rsidR="0061188E" w:rsidRPr="0061188E" w:rsidRDefault="0061188E" w:rsidP="0061188E">
      <w:pPr>
        <w:spacing w:after="0" w:line="240" w:lineRule="auto"/>
        <w:ind w:left="3828" w:hanging="15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188E" w:rsidRPr="0061188E" w:rsidRDefault="0061188E" w:rsidP="0061188E">
      <w:pPr>
        <w:jc w:val="right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6118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«Природа — как фокусник: за ней нужен глаз да глаз»</w:t>
      </w:r>
      <w:r w:rsidRPr="0061188E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61188E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Сэмюэл</w:t>
      </w:r>
      <w:proofErr w:type="spellEnd"/>
      <w:r w:rsidRPr="0061188E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1188E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Батлер</w:t>
      </w:r>
      <w:proofErr w:type="spellEnd"/>
    </w:p>
    <w:p w:rsidR="009F5D74" w:rsidRPr="009F5D74" w:rsidRDefault="00B90B62" w:rsidP="009F5D74">
      <w:pPr>
        <w:spacing w:after="0" w:line="240" w:lineRule="auto"/>
        <w:ind w:left="382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AA20CF9" wp14:editId="75D87369">
            <wp:simplePos x="0" y="0"/>
            <wp:positionH relativeFrom="column">
              <wp:posOffset>3044190</wp:posOffset>
            </wp:positionH>
            <wp:positionV relativeFrom="paragraph">
              <wp:posOffset>137160</wp:posOffset>
            </wp:positionV>
            <wp:extent cx="2987040" cy="2237740"/>
            <wp:effectExtent l="0" t="0" r="381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223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 xml:space="preserve">Вот открытое окно,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Загляни скорей в него,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 xml:space="preserve">Видишь, русские просторы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Летом,  осенью, весной.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 xml:space="preserve">И зимою за окном лес и поле: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Край родной.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А ещё животных много:…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Насекомых, птиц не счесть.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 xml:space="preserve">Здесь </w:t>
      </w:r>
      <w:proofErr w:type="gramStart"/>
      <w:r w:rsidRPr="0061188E">
        <w:rPr>
          <w:rFonts w:ascii="Times New Roman" w:eastAsia="Calibri" w:hAnsi="Times New Roman" w:cs="Times New Roman"/>
          <w:i/>
          <w:sz w:val="24"/>
          <w:szCs w:val="24"/>
        </w:rPr>
        <w:t>загаданных</w:t>
      </w:r>
      <w:proofErr w:type="gramEnd"/>
      <w:r w:rsidRPr="0061188E">
        <w:rPr>
          <w:rFonts w:ascii="Times New Roman" w:eastAsia="Calibri" w:hAnsi="Times New Roman" w:cs="Times New Roman"/>
          <w:i/>
          <w:sz w:val="24"/>
          <w:szCs w:val="24"/>
        </w:rPr>
        <w:t xml:space="preserve"> природой,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Так знакомых и не очень,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 xml:space="preserve">Не придуманных чудес.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Вот открытое окно,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 xml:space="preserve">Коль заглянем мы в него,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Путешествуем все вместе,</w:t>
      </w:r>
    </w:p>
    <w:p w:rsidR="008229D1" w:rsidRPr="0061188E" w:rsidRDefault="008D3DBE" w:rsidP="0061188E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</w:rPr>
        <w:t>По Планете Ты и Я!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80F62" w:rsidRPr="0061188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35F4D" w:rsidRPr="0061188E">
        <w:rPr>
          <w:rFonts w:ascii="Times New Roman" w:eastAsia="Calibri" w:hAnsi="Times New Roman" w:cs="Times New Roman"/>
          <w:sz w:val="24"/>
          <w:szCs w:val="24"/>
        </w:rPr>
        <w:t xml:space="preserve">В последние годы Россия уделяет особое внимание </w:t>
      </w:r>
      <w:r w:rsidR="00F35F4D"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экологическому </w:t>
      </w:r>
      <w:r w:rsidR="00F35F4D" w:rsidRPr="0061188E">
        <w:rPr>
          <w:rFonts w:ascii="Times New Roman" w:eastAsia="Calibri" w:hAnsi="Times New Roman" w:cs="Times New Roman"/>
          <w:sz w:val="24"/>
          <w:szCs w:val="24"/>
        </w:rPr>
        <w:t xml:space="preserve">образованию. Целью экологического образования является формирование «экологически здорового» общества, устойчиво развивающегося и гармонично существующего с природой. Дошкольное детство – начальный этап становления человеческой личности. Целью экологического воспитания детей дошкольного возраста является формирование начал экологической культуры: правильного отношения ребенка к природе, его окружающей; к себе и людям, как </w:t>
      </w:r>
      <w:r w:rsidR="003C55B2" w:rsidRPr="0061188E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F35F4D" w:rsidRPr="0061188E">
        <w:rPr>
          <w:rFonts w:ascii="Times New Roman" w:eastAsia="Calibri" w:hAnsi="Times New Roman" w:cs="Times New Roman"/>
          <w:sz w:val="24"/>
          <w:szCs w:val="24"/>
        </w:rPr>
        <w:t>части</w:t>
      </w:r>
      <w:r w:rsidR="003C55B2" w:rsidRPr="0061188E">
        <w:rPr>
          <w:rFonts w:ascii="Times New Roman" w:eastAsia="Calibri" w:hAnsi="Times New Roman" w:cs="Times New Roman"/>
          <w:sz w:val="24"/>
          <w:szCs w:val="24"/>
        </w:rPr>
        <w:t xml:space="preserve"> природы; к вещам и материалам природного происхождения, которыми он пользуется.</w:t>
      </w:r>
    </w:p>
    <w:p w:rsidR="00AA3E9C" w:rsidRPr="0061188E" w:rsidRDefault="00AA3E9C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lastRenderedPageBreak/>
        <w:tab/>
        <w:t>Все выдающиеся мыслители и педагоги прошлого придавали большое значение природе как средству воспитания детей: Я.А. Коменский видел в природе источник знаний, средство для развития ума, чувств, воли и речи. К.Д. Ушинский был за то, чтобы «ввести детей в природу»</w:t>
      </w:r>
      <w:r w:rsidR="000F342D" w:rsidRPr="0061188E">
        <w:rPr>
          <w:rFonts w:ascii="Times New Roman" w:eastAsia="Calibri" w:hAnsi="Times New Roman" w:cs="Times New Roman"/>
          <w:sz w:val="24"/>
          <w:szCs w:val="24"/>
        </w:rPr>
        <w:t>, чтобы сообщать им все доступное и полезное для их умственного и словесного развития.</w:t>
      </w:r>
    </w:p>
    <w:p w:rsidR="000F342D" w:rsidRPr="0061188E" w:rsidRDefault="000F342D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ab/>
        <w:t xml:space="preserve">Известный специалист в области экологического образования И.Д. Зверев предлагает рассматривать экологическое образование как «непрерывный процесс обучения, воспитания и развития личности, направленный на формирование системы знаний и умений, ценностных ориентаций, нравственно-эстетических и эстетических отношений, обеспечивающих экологическую ответственность личности за состояние и улучшение </w:t>
      </w:r>
      <w:proofErr w:type="spellStart"/>
      <w:r w:rsidRPr="0061188E">
        <w:rPr>
          <w:rFonts w:ascii="Times New Roman" w:eastAsia="Calibri" w:hAnsi="Times New Roman" w:cs="Times New Roman"/>
          <w:sz w:val="24"/>
          <w:szCs w:val="24"/>
        </w:rPr>
        <w:t>социоприродной</w:t>
      </w:r>
      <w:proofErr w:type="spellEnd"/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среды».</w:t>
      </w:r>
      <w:r w:rsidR="006118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55B2" w:rsidRPr="0061188E" w:rsidRDefault="003C55B2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ab/>
        <w:t>Природа – важнейшее средство воспитания и развития детей дошкольного возраста. Сколько открытий делает ребенок, общаясь с ней!</w:t>
      </w:r>
      <w:r w:rsidR="006909B7" w:rsidRPr="006118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09B7" w:rsidRPr="0061188E" w:rsidRDefault="006909B7" w:rsidP="0061188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ab/>
        <w:t xml:space="preserve">В непосредственном соприкосновении с природой вместе с развитием наблюдательности и любознательности формируется развитие </w:t>
      </w:r>
      <w:r w:rsidR="00881738" w:rsidRPr="0061188E">
        <w:rPr>
          <w:rFonts w:ascii="Times New Roman" w:eastAsia="Calibri" w:hAnsi="Times New Roman" w:cs="Times New Roman"/>
          <w:b/>
          <w:sz w:val="24"/>
          <w:szCs w:val="24"/>
        </w:rPr>
        <w:t>связной</w:t>
      </w:r>
      <w:r w:rsidR="00881738" w:rsidRPr="006118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188E">
        <w:rPr>
          <w:rFonts w:ascii="Times New Roman" w:eastAsia="Calibri" w:hAnsi="Times New Roman" w:cs="Times New Roman"/>
          <w:b/>
          <w:sz w:val="24"/>
          <w:szCs w:val="24"/>
        </w:rPr>
        <w:t>речи.</w:t>
      </w:r>
    </w:p>
    <w:p w:rsidR="00881738" w:rsidRPr="0061188E" w:rsidRDefault="00881738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1188E">
        <w:rPr>
          <w:rFonts w:ascii="Times New Roman" w:eastAsia="Calibri" w:hAnsi="Times New Roman" w:cs="Times New Roman"/>
          <w:sz w:val="24"/>
          <w:szCs w:val="24"/>
        </w:rPr>
        <w:t>Главной задачей развития связной речи старшего дошкольника является совершенствование диалогической и монологической речи.</w:t>
      </w:r>
    </w:p>
    <w:p w:rsidR="00EA7190" w:rsidRPr="0061188E" w:rsidRDefault="00881738" w:rsidP="0061188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ab/>
        <w:t xml:space="preserve">Успешно реализовывать поставленные задачи </w:t>
      </w:r>
      <w:r w:rsidR="00B3657F" w:rsidRPr="0061188E">
        <w:rPr>
          <w:rFonts w:ascii="Times New Roman" w:eastAsia="Calibri" w:hAnsi="Times New Roman" w:cs="Times New Roman"/>
          <w:sz w:val="24"/>
          <w:szCs w:val="24"/>
        </w:rPr>
        <w:t>по экологическому воспитанию</w:t>
      </w:r>
      <w:r w:rsidR="0061188E">
        <w:rPr>
          <w:rFonts w:ascii="Times New Roman" w:eastAsia="Calibri" w:hAnsi="Times New Roman" w:cs="Times New Roman"/>
          <w:sz w:val="24"/>
          <w:szCs w:val="24"/>
        </w:rPr>
        <w:t>,</w:t>
      </w:r>
      <w:r w:rsidR="00B3657F" w:rsidRPr="0061188E">
        <w:rPr>
          <w:rFonts w:ascii="Times New Roman" w:eastAsia="Calibri" w:hAnsi="Times New Roman" w:cs="Times New Roman"/>
          <w:sz w:val="24"/>
          <w:szCs w:val="24"/>
        </w:rPr>
        <w:t xml:space="preserve"> формированию </w:t>
      </w:r>
      <w:r w:rsidR="00EA7190" w:rsidRPr="0061188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B3657F" w:rsidRPr="0061188E">
        <w:rPr>
          <w:rFonts w:ascii="Times New Roman" w:eastAsia="Calibri" w:hAnsi="Times New Roman" w:cs="Times New Roman"/>
          <w:sz w:val="24"/>
          <w:szCs w:val="24"/>
        </w:rPr>
        <w:t>ко</w:t>
      </w:r>
      <w:r w:rsidR="00EA7190" w:rsidRPr="0061188E">
        <w:rPr>
          <w:rFonts w:ascii="Times New Roman" w:eastAsia="Calibri" w:hAnsi="Times New Roman" w:cs="Times New Roman"/>
          <w:sz w:val="24"/>
          <w:szCs w:val="24"/>
        </w:rPr>
        <w:t>р</w:t>
      </w:r>
      <w:r w:rsidR="00B3657F" w:rsidRPr="0061188E">
        <w:rPr>
          <w:rFonts w:ascii="Times New Roman" w:eastAsia="Calibri" w:hAnsi="Times New Roman" w:cs="Times New Roman"/>
          <w:sz w:val="24"/>
          <w:szCs w:val="24"/>
        </w:rPr>
        <w:t>рек</w:t>
      </w:r>
      <w:r w:rsidR="00EA7190" w:rsidRPr="0061188E">
        <w:rPr>
          <w:rFonts w:ascii="Times New Roman" w:eastAsia="Calibri" w:hAnsi="Times New Roman" w:cs="Times New Roman"/>
          <w:sz w:val="24"/>
          <w:szCs w:val="24"/>
        </w:rPr>
        <w:t xml:space="preserve">ции речи </w:t>
      </w: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помогает созданное наглядно-дидактическое </w:t>
      </w:r>
      <w:r w:rsidR="00EA7190" w:rsidRPr="0061188E">
        <w:rPr>
          <w:rFonts w:ascii="Times New Roman" w:eastAsia="Calibri" w:hAnsi="Times New Roman" w:cs="Times New Roman"/>
          <w:sz w:val="24"/>
          <w:szCs w:val="24"/>
        </w:rPr>
        <w:t xml:space="preserve">пособие </w:t>
      </w:r>
      <w:r w:rsidR="00EA7190"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«Окно в Природу». </w:t>
      </w:r>
    </w:p>
    <w:p w:rsidR="000F342D" w:rsidRPr="0061188E" w:rsidRDefault="00EA7190" w:rsidP="0061188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Значимость данного пособия рассмотрим на лексико-грамматическом материале по закреплению и дифференциации предложно-падежных конструкций.</w:t>
      </w:r>
      <w:r w:rsidR="000F342D" w:rsidRPr="0061188E">
        <w:rPr>
          <w:rFonts w:ascii="Times New Roman" w:eastAsia="Calibri" w:hAnsi="Times New Roman" w:cs="Times New Roman"/>
          <w:sz w:val="24"/>
          <w:szCs w:val="24"/>
        </w:rPr>
        <w:tab/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Цель. </w:t>
      </w:r>
      <w:r w:rsidRPr="0061188E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дошкольников:</w:t>
      </w:r>
    </w:p>
    <w:p w:rsidR="009F5D74" w:rsidRPr="0061188E" w:rsidRDefault="009F5D74" w:rsidP="0061188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умения правильно употреблять и дифференцировать предложно-падежные конструкции в речи через наблюдения за объектами природы;</w:t>
      </w:r>
    </w:p>
    <w:p w:rsidR="009F5D74" w:rsidRPr="0061188E" w:rsidRDefault="009F5D74" w:rsidP="0061188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экологической культуры восприятия мира;</w:t>
      </w:r>
    </w:p>
    <w:p w:rsidR="009F5D74" w:rsidRPr="0061188E" w:rsidRDefault="009F5D74" w:rsidP="0061188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коммуникативных умений, нравственных качеств личности.</w:t>
      </w:r>
    </w:p>
    <w:p w:rsidR="009F5D74" w:rsidRPr="0061188E" w:rsidRDefault="009F5D74" w:rsidP="0061188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Дидактическое пособие «Окно в Природу» позволяет организовать индивидуальную и групповую, организованную самостоятельную непосредственно образовательную деятельность поискового характера.</w:t>
      </w:r>
    </w:p>
    <w:p w:rsidR="009F5D74" w:rsidRPr="0061188E" w:rsidRDefault="009F5D74" w:rsidP="0061188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9F5D74" w:rsidRPr="0061188E" w:rsidRDefault="009F5D74" w:rsidP="0061188E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учить детей правильно употреблять в речи предлоги с существительными и прилагательными; составлять предложения  по картинкам и схемам предлогов; </w:t>
      </w:r>
    </w:p>
    <w:p w:rsidR="009F5D74" w:rsidRPr="0061188E" w:rsidRDefault="009F5D74" w:rsidP="0061188E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учить дифференцировать предлоги </w:t>
      </w:r>
      <w:r w:rsidRPr="0061188E">
        <w:rPr>
          <w:rFonts w:ascii="Times New Roman" w:eastAsia="Calibri" w:hAnsi="Times New Roman" w:cs="Times New Roman"/>
          <w:i/>
          <w:sz w:val="24"/>
          <w:szCs w:val="24"/>
        </w:rPr>
        <w:t>в, на, с, над, около, между, из- под, из-за;</w:t>
      </w:r>
      <w:proofErr w:type="gramEnd"/>
    </w:p>
    <w:p w:rsidR="009F5D74" w:rsidRPr="0061188E" w:rsidRDefault="009F5D74" w:rsidP="0061188E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углублять и обобщить знания детей о явлениях природы, объектах живой и неживой природы, о характерных признаках изменения времен года и состояния погоды; </w:t>
      </w:r>
    </w:p>
    <w:p w:rsidR="009F5D74" w:rsidRPr="0061188E" w:rsidRDefault="009F5D74" w:rsidP="0061188E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продолжать формировать умение устанавливать связи между условиями жизни и средой обитания животных и человека, а также представления о бережном отношении к природе.</w:t>
      </w:r>
    </w:p>
    <w:p w:rsidR="009F5D74" w:rsidRPr="0061188E" w:rsidRDefault="009F5D74" w:rsidP="0061188E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Дидактическое пособие представляет собой стенд с магнитной основой размером 60х80, с усилением из пластика толщиной 3 мм, с потайными петлями-креплениями.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Стенд включает в себя: </w:t>
      </w:r>
    </w:p>
    <w:p w:rsidR="009F5D74" w:rsidRPr="0061188E" w:rsidRDefault="009F5D74" w:rsidP="0061188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красочные картинки на магнитной основе, </w:t>
      </w:r>
    </w:p>
    <w:p w:rsidR="009F5D74" w:rsidRPr="0061188E" w:rsidRDefault="009F5D74" w:rsidP="0061188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карточки и схемы предлогов, иллюстративный материал,</w:t>
      </w:r>
    </w:p>
    <w:p w:rsidR="009F5D74" w:rsidRPr="0061188E" w:rsidRDefault="009F5D74" w:rsidP="0061188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дидактические игры. </w:t>
      </w:r>
    </w:p>
    <w:p w:rsidR="009F5D74" w:rsidRPr="0061188E" w:rsidRDefault="009F5D74" w:rsidP="0061188E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Все карточки пособия предполагают возможность многоразового использования. Выбор последовательности игр и заданий может быть выбран в зависимости от изучаемого материала. Каждое задание пособия может быть дополнено новой информацией или дидактическим материалом.</w:t>
      </w:r>
    </w:p>
    <w:p w:rsidR="009F5D74" w:rsidRPr="0061188E" w:rsidRDefault="009F5D74" w:rsidP="0061188E">
      <w:pPr>
        <w:spacing w:after="0" w:line="360" w:lineRule="auto"/>
        <w:ind w:left="1418" w:hanging="1418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61188E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Дидактические игры.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>Игра «Отыщи  насекомых».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  <w:u w:val="single"/>
        </w:rPr>
        <w:t>Цель</w:t>
      </w:r>
      <w:r w:rsidRPr="0061188E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9F5D74" w:rsidRPr="0061188E" w:rsidRDefault="009F5D74" w:rsidP="0061188E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учить понимать предлоги: </w:t>
      </w:r>
      <w:proofErr w:type="gramStart"/>
      <w:r w:rsidRPr="0061188E">
        <w:rPr>
          <w:rFonts w:ascii="Times New Roman" w:eastAsia="Calibri" w:hAnsi="Times New Roman" w:cs="Times New Roman"/>
          <w:i/>
          <w:sz w:val="24"/>
          <w:szCs w:val="24"/>
        </w:rPr>
        <w:t>с</w:t>
      </w:r>
      <w:proofErr w:type="gramEnd"/>
      <w:r w:rsidRPr="0061188E">
        <w:rPr>
          <w:rFonts w:ascii="Times New Roman" w:eastAsia="Calibri" w:hAnsi="Times New Roman" w:cs="Times New Roman"/>
          <w:i/>
          <w:sz w:val="24"/>
          <w:szCs w:val="24"/>
        </w:rPr>
        <w:t>, на, под, из-под, из-за;</w:t>
      </w: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F5D74" w:rsidRPr="0061188E" w:rsidRDefault="009F5D74" w:rsidP="0061188E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побуждать к рассматриванию внешнего облика насекомых, их отличительных особенностей, запоминанию названий;</w:t>
      </w:r>
    </w:p>
    <w:p w:rsidR="009F5D74" w:rsidRPr="0061188E" w:rsidRDefault="009F5D74" w:rsidP="0061188E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формировать бережное и осторожное отношение к насекомым.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>Игра «Прятки».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Цель: </w:t>
      </w:r>
    </w:p>
    <w:p w:rsidR="009F5D74" w:rsidRPr="0061188E" w:rsidRDefault="009F5D74" w:rsidP="0061188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учить </w:t>
      </w:r>
      <w:proofErr w:type="gramStart"/>
      <w:r w:rsidRPr="0061188E">
        <w:rPr>
          <w:rFonts w:ascii="Times New Roman" w:eastAsia="Calibri" w:hAnsi="Times New Roman" w:cs="Times New Roman"/>
          <w:sz w:val="24"/>
          <w:szCs w:val="24"/>
        </w:rPr>
        <w:t>правильно</w:t>
      </w:r>
      <w:proofErr w:type="gramEnd"/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употреблять предложно-падежные конструкции, обогащать словарный запас детей;</w:t>
      </w:r>
    </w:p>
    <w:p w:rsidR="009F5D74" w:rsidRPr="0061188E" w:rsidRDefault="009F5D74" w:rsidP="0061188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формировать представления о функции защитной окраски животных.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 Игра «Найди птицу по схеме предлога».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Цель: </w:t>
      </w:r>
    </w:p>
    <w:p w:rsidR="009F5D74" w:rsidRPr="0061188E" w:rsidRDefault="009F5D74" w:rsidP="0061188E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учить понимать и использовать схемы предлогов; </w:t>
      </w:r>
    </w:p>
    <w:p w:rsidR="009F5D74" w:rsidRPr="0061188E" w:rsidRDefault="009F5D74" w:rsidP="0061188E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упражнять в правильном назывании птиц;</w:t>
      </w:r>
    </w:p>
    <w:p w:rsidR="009F5D74" w:rsidRPr="0061188E" w:rsidRDefault="009F5D74" w:rsidP="0061188E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совершенствовать представления об их отличительных особенностях (перелётные – зимующие, водные – околоводные, степные и т.д.)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Игра «Времена года».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1188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Цель: </w:t>
      </w:r>
    </w:p>
    <w:p w:rsidR="009F5D74" w:rsidRPr="0061188E" w:rsidRDefault="009F5D74" w:rsidP="0061188E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учить детей составлять предложения с предлогами; </w:t>
      </w:r>
    </w:p>
    <w:p w:rsidR="009F5D74" w:rsidRPr="0061188E" w:rsidRDefault="009F5D74" w:rsidP="0061188E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формировать представление о временах года и признаках погоды им соответствующих; </w:t>
      </w:r>
    </w:p>
    <w:p w:rsidR="009F5D74" w:rsidRPr="0061188E" w:rsidRDefault="009F5D74" w:rsidP="0061188E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расширять представления детей об объектах природы (животный и растительный мир) и изменениях образа жизни в зависимости от времени года.</w:t>
      </w:r>
      <w:r w:rsidRPr="0061188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Игра «Собери мусор». </w:t>
      </w:r>
    </w:p>
    <w:p w:rsidR="009F5D74" w:rsidRPr="0061188E" w:rsidRDefault="009F5D74" w:rsidP="0061188E">
      <w:pPr>
        <w:spacing w:after="0" w:line="360" w:lineRule="auto"/>
        <w:ind w:left="1418" w:hanging="141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1188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Цель: </w:t>
      </w:r>
    </w:p>
    <w:p w:rsidR="009F5D74" w:rsidRPr="0061188E" w:rsidRDefault="009F5D74" w:rsidP="0061188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закреплять правильное употребление предлогов в речи; </w:t>
      </w:r>
    </w:p>
    <w:p w:rsidR="009F5D74" w:rsidRPr="0061188E" w:rsidRDefault="009F5D74" w:rsidP="0061188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формировать </w:t>
      </w:r>
      <w:proofErr w:type="gramStart"/>
      <w:r w:rsidRPr="0061188E">
        <w:rPr>
          <w:rFonts w:ascii="Times New Roman" w:eastAsia="Calibri" w:hAnsi="Times New Roman" w:cs="Times New Roman"/>
          <w:sz w:val="24"/>
          <w:szCs w:val="24"/>
        </w:rPr>
        <w:t>негативное</w:t>
      </w:r>
      <w:proofErr w:type="gramEnd"/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отношению к замусориванию окружающей среды;</w:t>
      </w:r>
    </w:p>
    <w:p w:rsidR="009F5D74" w:rsidRPr="0061188E" w:rsidRDefault="009F5D74" w:rsidP="0061188E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упражнять через игровую деятельность в раздельном сборе мусора.</w:t>
      </w:r>
    </w:p>
    <w:p w:rsidR="009F5D74" w:rsidRPr="0061188E" w:rsidRDefault="009F5D74" w:rsidP="0061188E">
      <w:pPr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Внутренний результат. 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  <w:u w:val="single"/>
        </w:rPr>
        <w:t>Воспитанники.</w:t>
      </w: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Наряду с решением коррекционных проблем, у детей сформировались устойчивые представления об объектах живой и неживой природы, о характерных признаках изменения времен года и состояния погоды, о связи между условиями жизни и средой обитания животных и человека, а также представления о бережном отношении к природе (о чём свидетельствуют мониторинговые данные).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  <w:u w:val="single"/>
        </w:rPr>
        <w:t>Педагог.</w:t>
      </w: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1188E">
        <w:rPr>
          <w:rFonts w:ascii="Times New Roman" w:eastAsia="Calibri" w:hAnsi="Times New Roman" w:cs="Times New Roman"/>
          <w:sz w:val="24"/>
          <w:szCs w:val="24"/>
        </w:rPr>
        <w:t>Освоена</w:t>
      </w:r>
      <w:proofErr w:type="gramEnd"/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«кейс-технология» – разработаны  «кейсы» познавательно-речевой направленности («Насекомые», «Птицы», «Природные явления»).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88E">
        <w:rPr>
          <w:rFonts w:ascii="Times New Roman" w:eastAsia="Calibri" w:hAnsi="Times New Roman" w:cs="Times New Roman"/>
          <w:b/>
          <w:sz w:val="24"/>
          <w:szCs w:val="24"/>
        </w:rPr>
        <w:t>Внешний результат.</w:t>
      </w:r>
    </w:p>
    <w:p w:rsidR="009F5D74" w:rsidRPr="0061188E" w:rsidRDefault="009F5D74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i/>
          <w:sz w:val="24"/>
          <w:szCs w:val="24"/>
          <w:u w:val="single"/>
        </w:rPr>
        <w:t>Воспитанники.</w:t>
      </w: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Многие воспитанники результативно участвуют в районных, городских и дистанционных конкурсах естественнонаучной направленности.</w:t>
      </w:r>
      <w:r w:rsidRPr="0061188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188E">
        <w:rPr>
          <w:rFonts w:ascii="Times New Roman" w:eastAsia="Calibri" w:hAnsi="Times New Roman" w:cs="Times New Roman"/>
          <w:i/>
          <w:sz w:val="24"/>
          <w:szCs w:val="24"/>
          <w:u w:val="single"/>
        </w:rPr>
        <w:t>Педагог.</w:t>
      </w: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Наглядно-дидактическое пособие по развитию речи «Окно в Природу» было успешно </w:t>
      </w:r>
      <w:proofErr w:type="gramStart"/>
      <w:r w:rsidRPr="0061188E">
        <w:rPr>
          <w:rFonts w:ascii="Times New Roman" w:eastAsia="Calibri" w:hAnsi="Times New Roman" w:cs="Times New Roman"/>
          <w:sz w:val="24"/>
          <w:szCs w:val="24"/>
        </w:rPr>
        <w:t>представлен</w:t>
      </w:r>
      <w:proofErr w:type="gramEnd"/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 мной на методическом объединении учителей-логопедов для обмена опытом с другими педагогами. В ближайшее время  планирую опубликовать методическую разработку пособия «Окно в Природу»  в педагогических средствах массовой информации.</w:t>
      </w:r>
    </w:p>
    <w:p w:rsidR="00FA7B98" w:rsidRPr="0061188E" w:rsidRDefault="00EA7190" w:rsidP="0061188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ab/>
      </w:r>
      <w:r w:rsidR="00777207" w:rsidRPr="0061188E">
        <w:rPr>
          <w:rFonts w:ascii="Times New Roman" w:eastAsia="Calibri" w:hAnsi="Times New Roman" w:cs="Times New Roman"/>
          <w:sz w:val="24"/>
          <w:szCs w:val="24"/>
        </w:rPr>
        <w:t>Природа – это удивительный феномен. Общение с природой положительно влияет на развитие ребенка, делает его добрее, мягче; развивает способность к образному мышлению, наблюдательности, вниманию; будет в нем лучшие чувства, также</w:t>
      </w:r>
      <w:r w:rsidR="00FA7B98" w:rsidRPr="0061188E">
        <w:rPr>
          <w:rFonts w:ascii="Times New Roman" w:eastAsia="Calibri" w:hAnsi="Times New Roman" w:cs="Times New Roman"/>
          <w:sz w:val="24"/>
          <w:szCs w:val="24"/>
        </w:rPr>
        <w:t xml:space="preserve"> способствует </w:t>
      </w:r>
      <w:r w:rsidR="00777207" w:rsidRPr="0061188E">
        <w:rPr>
          <w:rFonts w:ascii="Times New Roman" w:eastAsia="Calibri" w:hAnsi="Times New Roman" w:cs="Times New Roman"/>
          <w:sz w:val="24"/>
          <w:szCs w:val="24"/>
        </w:rPr>
        <w:t>формир</w:t>
      </w:r>
      <w:r w:rsidR="00FA7B98" w:rsidRPr="0061188E">
        <w:rPr>
          <w:rFonts w:ascii="Times New Roman" w:eastAsia="Calibri" w:hAnsi="Times New Roman" w:cs="Times New Roman"/>
          <w:sz w:val="24"/>
          <w:szCs w:val="24"/>
        </w:rPr>
        <w:t>ованию</w:t>
      </w:r>
      <w:r w:rsidR="00777207" w:rsidRPr="0061188E">
        <w:rPr>
          <w:rFonts w:ascii="Times New Roman" w:eastAsia="Calibri" w:hAnsi="Times New Roman" w:cs="Times New Roman"/>
          <w:sz w:val="24"/>
          <w:szCs w:val="24"/>
        </w:rPr>
        <w:t xml:space="preserve"> грамотн</w:t>
      </w:r>
      <w:r w:rsidR="00FA7B98" w:rsidRPr="0061188E">
        <w:rPr>
          <w:rFonts w:ascii="Times New Roman" w:eastAsia="Calibri" w:hAnsi="Times New Roman" w:cs="Times New Roman"/>
          <w:sz w:val="24"/>
          <w:szCs w:val="24"/>
        </w:rPr>
        <w:t xml:space="preserve">ой - </w:t>
      </w:r>
      <w:r w:rsidR="00777207" w:rsidRPr="0061188E">
        <w:rPr>
          <w:rFonts w:ascii="Times New Roman" w:eastAsia="Calibri" w:hAnsi="Times New Roman" w:cs="Times New Roman"/>
          <w:sz w:val="24"/>
          <w:szCs w:val="24"/>
        </w:rPr>
        <w:t xml:space="preserve"> лексически и грамматически правильн</w:t>
      </w:r>
      <w:r w:rsidR="00FA7B98" w:rsidRPr="0061188E">
        <w:rPr>
          <w:rFonts w:ascii="Times New Roman" w:eastAsia="Calibri" w:hAnsi="Times New Roman" w:cs="Times New Roman"/>
          <w:sz w:val="24"/>
          <w:szCs w:val="24"/>
        </w:rPr>
        <w:t>ой</w:t>
      </w:r>
      <w:r w:rsidR="00777207" w:rsidRPr="0061188E">
        <w:rPr>
          <w:rFonts w:ascii="Times New Roman" w:eastAsia="Calibri" w:hAnsi="Times New Roman" w:cs="Times New Roman"/>
          <w:sz w:val="24"/>
          <w:szCs w:val="24"/>
        </w:rPr>
        <w:t xml:space="preserve"> реч</w:t>
      </w:r>
      <w:r w:rsidR="00FA7B98" w:rsidRPr="0061188E">
        <w:rPr>
          <w:rFonts w:ascii="Times New Roman" w:eastAsia="Calibri" w:hAnsi="Times New Roman" w:cs="Times New Roman"/>
          <w:sz w:val="24"/>
          <w:szCs w:val="24"/>
        </w:rPr>
        <w:t>и.</w:t>
      </w:r>
    </w:p>
    <w:p w:rsidR="008229D1" w:rsidRPr="009F5D74" w:rsidRDefault="008229D1" w:rsidP="009F5D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5D74" w:rsidRPr="0061188E" w:rsidRDefault="0061188E" w:rsidP="0061188E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СПИСОК ЛИТЕРАТУРЫ:</w:t>
      </w:r>
    </w:p>
    <w:p w:rsidR="009F5D74" w:rsidRPr="0061188E" w:rsidRDefault="009F5D74" w:rsidP="0061188E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Горькова</w:t>
      </w:r>
      <w:proofErr w:type="spellEnd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Л.Г. Сценарии занятий по экологическому воспитанию дошкольников (средняя, старшая, подготовительная группы)/ Л.Г. </w:t>
      </w:r>
      <w:proofErr w:type="spellStart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>Горькова</w:t>
      </w:r>
      <w:proofErr w:type="spellEnd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А.В. Кочергина, Л.А. Обухова. – М.: ВАКО, 2005 </w:t>
      </w:r>
    </w:p>
    <w:p w:rsidR="00FA7B98" w:rsidRPr="0061188E" w:rsidRDefault="00FA7B98" w:rsidP="0061188E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>Зверев Н.А. Экологическое образование и воспитание: узловые вопросы. Экологическое образование: концепции и технологии. М.: Перемена, 1996</w:t>
      </w:r>
    </w:p>
    <w:p w:rsidR="009F5D74" w:rsidRPr="0061188E" w:rsidRDefault="009F5D74" w:rsidP="0061188E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Лопатина А.А. Сказки матушки земли. Экологическое воспитание через сказки, стихи и творческие задания/ А.А. Лопатина, М.В. </w:t>
      </w:r>
      <w:proofErr w:type="spellStart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>Скребцова</w:t>
      </w:r>
      <w:proofErr w:type="spellEnd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2-е изд. – М.: </w:t>
      </w:r>
      <w:proofErr w:type="spellStart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>Амрита</w:t>
      </w:r>
      <w:proofErr w:type="spellEnd"/>
      <w:r w:rsidRPr="006118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Русь, 2008</w:t>
      </w:r>
    </w:p>
    <w:p w:rsidR="009F5D74" w:rsidRPr="0061188E" w:rsidRDefault="009F5D74" w:rsidP="0061188E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>Селиверстов В.И. Игры в логопедической работе с детьми. – М., 1981</w:t>
      </w:r>
    </w:p>
    <w:p w:rsidR="009F5D74" w:rsidRPr="0061188E" w:rsidRDefault="009F5D74" w:rsidP="0061188E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Arial" w:eastAsia="Calibri" w:hAnsi="Arial" w:cs="Arial"/>
          <w:color w:val="111111"/>
          <w:sz w:val="24"/>
          <w:szCs w:val="24"/>
        </w:rPr>
      </w:pPr>
      <w:r w:rsidRPr="0061188E">
        <w:rPr>
          <w:rFonts w:ascii="Times New Roman" w:eastAsia="Calibri" w:hAnsi="Times New Roman" w:cs="Times New Roman"/>
          <w:sz w:val="24"/>
          <w:szCs w:val="24"/>
        </w:rPr>
        <w:t xml:space="preserve">Соколова Н.В. Обучение детей с ФФН и ОНР навыку употребления предложно-падежных форм.// Дефектология. №1. 1999 </w:t>
      </w:r>
    </w:p>
    <w:p w:rsidR="009F5D74" w:rsidRPr="0061188E" w:rsidRDefault="009F5D74" w:rsidP="0061188E">
      <w:pPr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18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Интернет-ресурсы:</w:t>
      </w:r>
    </w:p>
    <w:p w:rsidR="009F5D74" w:rsidRPr="0061188E" w:rsidRDefault="009F5D74" w:rsidP="00611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11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maam</w:t>
      </w:r>
      <w:proofErr w:type="spellEnd"/>
      <w:r w:rsidRPr="006118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11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61188E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proofErr w:type="spellStart"/>
      <w:r w:rsidRPr="00611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obrazovanie</w:t>
      </w:r>
      <w:proofErr w:type="spellEnd"/>
      <w:r w:rsidRPr="0061188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11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zanyatiya</w:t>
      </w:r>
      <w:proofErr w:type="spellEnd"/>
      <w:r w:rsidRPr="006118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11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</w:t>
      </w:r>
      <w:proofErr w:type="spellEnd"/>
      <w:r w:rsidRPr="006118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6118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pdd</w:t>
      </w:r>
      <w:proofErr w:type="spellEnd"/>
    </w:p>
    <w:p w:rsidR="009F5D74" w:rsidRPr="0061188E" w:rsidRDefault="009F5D74" w:rsidP="0061188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D74" w:rsidRPr="0061188E" w:rsidRDefault="009F5D74" w:rsidP="0061188E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F5D74" w:rsidRPr="0061188E" w:rsidRDefault="009F5D74" w:rsidP="006118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F5D74" w:rsidRPr="00611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0AF4"/>
    <w:multiLevelType w:val="hybridMultilevel"/>
    <w:tmpl w:val="F168E7A8"/>
    <w:lvl w:ilvl="0" w:tplc="71425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05D52"/>
    <w:multiLevelType w:val="hybridMultilevel"/>
    <w:tmpl w:val="CE4019B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3AC61B7"/>
    <w:multiLevelType w:val="hybridMultilevel"/>
    <w:tmpl w:val="E81630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86100F7"/>
    <w:multiLevelType w:val="hybridMultilevel"/>
    <w:tmpl w:val="6BBA3DE2"/>
    <w:lvl w:ilvl="0" w:tplc="71425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0362B"/>
    <w:multiLevelType w:val="hybridMultilevel"/>
    <w:tmpl w:val="997A8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7F4FEA"/>
    <w:multiLevelType w:val="hybridMultilevel"/>
    <w:tmpl w:val="3578C852"/>
    <w:lvl w:ilvl="0" w:tplc="71425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A481A"/>
    <w:multiLevelType w:val="hybridMultilevel"/>
    <w:tmpl w:val="88FE15B0"/>
    <w:lvl w:ilvl="0" w:tplc="714256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C487F"/>
    <w:multiLevelType w:val="hybridMultilevel"/>
    <w:tmpl w:val="0C0C8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936C67"/>
    <w:multiLevelType w:val="hybridMultilevel"/>
    <w:tmpl w:val="0BD695B8"/>
    <w:lvl w:ilvl="0" w:tplc="32321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D74"/>
    <w:rsid w:val="00030E9F"/>
    <w:rsid w:val="00036ADD"/>
    <w:rsid w:val="0004128A"/>
    <w:rsid w:val="0004711E"/>
    <w:rsid w:val="00057116"/>
    <w:rsid w:val="000710E5"/>
    <w:rsid w:val="000763AA"/>
    <w:rsid w:val="000E02E7"/>
    <w:rsid w:val="000F342D"/>
    <w:rsid w:val="00110349"/>
    <w:rsid w:val="001156E1"/>
    <w:rsid w:val="00117A21"/>
    <w:rsid w:val="0013493B"/>
    <w:rsid w:val="00134A78"/>
    <w:rsid w:val="001607B2"/>
    <w:rsid w:val="00161407"/>
    <w:rsid w:val="001714A8"/>
    <w:rsid w:val="001C7681"/>
    <w:rsid w:val="001E2405"/>
    <w:rsid w:val="001F0BB5"/>
    <w:rsid w:val="0022250B"/>
    <w:rsid w:val="00245508"/>
    <w:rsid w:val="00257014"/>
    <w:rsid w:val="00285628"/>
    <w:rsid w:val="00293A53"/>
    <w:rsid w:val="002B3367"/>
    <w:rsid w:val="002C2CC9"/>
    <w:rsid w:val="002C4B64"/>
    <w:rsid w:val="002D1E14"/>
    <w:rsid w:val="002D73F3"/>
    <w:rsid w:val="002F1B06"/>
    <w:rsid w:val="002F27BC"/>
    <w:rsid w:val="002F58E5"/>
    <w:rsid w:val="00313263"/>
    <w:rsid w:val="00327613"/>
    <w:rsid w:val="00344DF1"/>
    <w:rsid w:val="003563F3"/>
    <w:rsid w:val="00356463"/>
    <w:rsid w:val="00366425"/>
    <w:rsid w:val="003904EC"/>
    <w:rsid w:val="003C4C4C"/>
    <w:rsid w:val="003C55B2"/>
    <w:rsid w:val="003E1CD2"/>
    <w:rsid w:val="003E432D"/>
    <w:rsid w:val="003E7B81"/>
    <w:rsid w:val="0041776F"/>
    <w:rsid w:val="0043421A"/>
    <w:rsid w:val="004462CB"/>
    <w:rsid w:val="00462702"/>
    <w:rsid w:val="0046794A"/>
    <w:rsid w:val="0049568A"/>
    <w:rsid w:val="004A04AA"/>
    <w:rsid w:val="004A06B2"/>
    <w:rsid w:val="004F26B7"/>
    <w:rsid w:val="004F2FC4"/>
    <w:rsid w:val="004F407A"/>
    <w:rsid w:val="00503344"/>
    <w:rsid w:val="0052648C"/>
    <w:rsid w:val="00540AE7"/>
    <w:rsid w:val="00545A20"/>
    <w:rsid w:val="00546EC2"/>
    <w:rsid w:val="00571F8F"/>
    <w:rsid w:val="00591499"/>
    <w:rsid w:val="005A2432"/>
    <w:rsid w:val="005C2C5D"/>
    <w:rsid w:val="005C48BD"/>
    <w:rsid w:val="00601BB2"/>
    <w:rsid w:val="0060736E"/>
    <w:rsid w:val="0061188E"/>
    <w:rsid w:val="00637617"/>
    <w:rsid w:val="006444AD"/>
    <w:rsid w:val="006909B7"/>
    <w:rsid w:val="006C5F83"/>
    <w:rsid w:val="006D5E83"/>
    <w:rsid w:val="006E01D4"/>
    <w:rsid w:val="006E41BA"/>
    <w:rsid w:val="006F37D9"/>
    <w:rsid w:val="00701EEC"/>
    <w:rsid w:val="00710708"/>
    <w:rsid w:val="00737F9F"/>
    <w:rsid w:val="007510BF"/>
    <w:rsid w:val="00762BF2"/>
    <w:rsid w:val="00765B42"/>
    <w:rsid w:val="00777207"/>
    <w:rsid w:val="00780BD8"/>
    <w:rsid w:val="00780F62"/>
    <w:rsid w:val="007A3EF6"/>
    <w:rsid w:val="007C20BC"/>
    <w:rsid w:val="0080517D"/>
    <w:rsid w:val="00814FB5"/>
    <w:rsid w:val="008229D1"/>
    <w:rsid w:val="00830DE5"/>
    <w:rsid w:val="00857000"/>
    <w:rsid w:val="00880A67"/>
    <w:rsid w:val="00881738"/>
    <w:rsid w:val="008972CF"/>
    <w:rsid w:val="00897B2B"/>
    <w:rsid w:val="008A1BE1"/>
    <w:rsid w:val="008B0252"/>
    <w:rsid w:val="008C3A22"/>
    <w:rsid w:val="008D05F0"/>
    <w:rsid w:val="008D3DBE"/>
    <w:rsid w:val="0092089E"/>
    <w:rsid w:val="00946B4E"/>
    <w:rsid w:val="00953BAD"/>
    <w:rsid w:val="00964FE9"/>
    <w:rsid w:val="00965E9D"/>
    <w:rsid w:val="00974418"/>
    <w:rsid w:val="00980FEE"/>
    <w:rsid w:val="009867A0"/>
    <w:rsid w:val="009B6291"/>
    <w:rsid w:val="009D010F"/>
    <w:rsid w:val="009E6C25"/>
    <w:rsid w:val="009F4375"/>
    <w:rsid w:val="009F5D74"/>
    <w:rsid w:val="00A02994"/>
    <w:rsid w:val="00A16C4A"/>
    <w:rsid w:val="00A4664E"/>
    <w:rsid w:val="00A54456"/>
    <w:rsid w:val="00A70AD7"/>
    <w:rsid w:val="00A85807"/>
    <w:rsid w:val="00A91622"/>
    <w:rsid w:val="00A969B0"/>
    <w:rsid w:val="00AA3E9C"/>
    <w:rsid w:val="00B10FAE"/>
    <w:rsid w:val="00B3657F"/>
    <w:rsid w:val="00B63C58"/>
    <w:rsid w:val="00B7127D"/>
    <w:rsid w:val="00B90B62"/>
    <w:rsid w:val="00BC0BFB"/>
    <w:rsid w:val="00BC4224"/>
    <w:rsid w:val="00BC6189"/>
    <w:rsid w:val="00C003C9"/>
    <w:rsid w:val="00C076DA"/>
    <w:rsid w:val="00C442DF"/>
    <w:rsid w:val="00C4487C"/>
    <w:rsid w:val="00C573A8"/>
    <w:rsid w:val="00C60C22"/>
    <w:rsid w:val="00C619D1"/>
    <w:rsid w:val="00C63895"/>
    <w:rsid w:val="00C67A87"/>
    <w:rsid w:val="00C73CC2"/>
    <w:rsid w:val="00C76412"/>
    <w:rsid w:val="00C938FA"/>
    <w:rsid w:val="00CA7AC0"/>
    <w:rsid w:val="00CB59C8"/>
    <w:rsid w:val="00CE6015"/>
    <w:rsid w:val="00D108D4"/>
    <w:rsid w:val="00D541E4"/>
    <w:rsid w:val="00D6396A"/>
    <w:rsid w:val="00D67151"/>
    <w:rsid w:val="00DC4E05"/>
    <w:rsid w:val="00DC7352"/>
    <w:rsid w:val="00DD039A"/>
    <w:rsid w:val="00DD0F63"/>
    <w:rsid w:val="00DD3C75"/>
    <w:rsid w:val="00DE0B3D"/>
    <w:rsid w:val="00E07B38"/>
    <w:rsid w:val="00E33476"/>
    <w:rsid w:val="00E955F6"/>
    <w:rsid w:val="00E964C9"/>
    <w:rsid w:val="00E9773B"/>
    <w:rsid w:val="00EA53E4"/>
    <w:rsid w:val="00EA7190"/>
    <w:rsid w:val="00EA79ED"/>
    <w:rsid w:val="00EC5CBD"/>
    <w:rsid w:val="00F16C73"/>
    <w:rsid w:val="00F17CE1"/>
    <w:rsid w:val="00F23551"/>
    <w:rsid w:val="00F35F4D"/>
    <w:rsid w:val="00F543DA"/>
    <w:rsid w:val="00F970F9"/>
    <w:rsid w:val="00F976FE"/>
    <w:rsid w:val="00FA4D0C"/>
    <w:rsid w:val="00FA7B98"/>
    <w:rsid w:val="00FB1F15"/>
    <w:rsid w:val="00FE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B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miczwetik1986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Антон</cp:lastModifiedBy>
  <cp:revision>5</cp:revision>
  <dcterms:created xsi:type="dcterms:W3CDTF">2020-04-03T08:10:00Z</dcterms:created>
  <dcterms:modified xsi:type="dcterms:W3CDTF">2020-04-03T11:22:00Z</dcterms:modified>
</cp:coreProperties>
</file>