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3AF6" w14:textId="385B8714" w:rsidR="00991CD6" w:rsidRPr="00AD1D85" w:rsidRDefault="00991CD6" w:rsidP="00AD1D85">
      <w:pPr>
        <w:spacing w:after="0" w:line="240" w:lineRule="atLeast"/>
        <w:jc w:val="center"/>
        <w:rPr>
          <w:rFonts w:ascii="Times New Roman" w:hAnsi="Times New Roman" w:cs="Times New Roman"/>
          <w:color w:val="011C29"/>
          <w:sz w:val="24"/>
          <w:szCs w:val="24"/>
          <w:shd w:val="clear" w:color="auto" w:fill="FFFFFF"/>
        </w:rPr>
      </w:pPr>
      <w:r w:rsidRPr="00AD1D85">
        <w:rPr>
          <w:rFonts w:ascii="Times New Roman" w:hAnsi="Times New Roman" w:cs="Times New Roman"/>
          <w:color w:val="011C29"/>
          <w:sz w:val="24"/>
          <w:szCs w:val="24"/>
          <w:shd w:val="clear" w:color="auto" w:fill="FFFFFF"/>
        </w:rPr>
        <w:t>КРЕОЛИЗОВАННЫЕ ТЕКСТЫ КАК СРЕДСТВО ФОРМИРОВАНИЯ ПИСЬМЕННОЙ РЕЧИ МЛАДШИХ ШКОЛЬНИКОВ НА УРОКАХ АНГЛИЙСКОГО ЯЗЫКА</w:t>
      </w:r>
    </w:p>
    <w:p w14:paraId="4E9DEE52" w14:textId="737C928E" w:rsidR="00991CD6" w:rsidRPr="00AD1D85" w:rsidRDefault="00991CD6" w:rsidP="00AD1D85">
      <w:pPr>
        <w:spacing w:after="0" w:line="240" w:lineRule="atLeast"/>
        <w:jc w:val="center"/>
        <w:rPr>
          <w:rFonts w:ascii="Times New Roman" w:hAnsi="Times New Roman" w:cs="Times New Roman"/>
          <w:color w:val="011C29"/>
          <w:sz w:val="24"/>
          <w:szCs w:val="24"/>
          <w:shd w:val="clear" w:color="auto" w:fill="FFFFFF"/>
        </w:rPr>
      </w:pPr>
      <w:r w:rsidRPr="00AD1D85">
        <w:rPr>
          <w:rFonts w:ascii="Times New Roman" w:hAnsi="Times New Roman" w:cs="Times New Roman"/>
          <w:color w:val="011C29"/>
          <w:sz w:val="24"/>
          <w:szCs w:val="24"/>
          <w:shd w:val="clear" w:color="auto" w:fill="FFFFFF"/>
        </w:rPr>
        <w:t>Станислав Александрович</w:t>
      </w:r>
      <w:r w:rsidR="00AD1D85" w:rsidRPr="00AD1D85">
        <w:rPr>
          <w:rFonts w:ascii="Times New Roman" w:hAnsi="Times New Roman" w:cs="Times New Roman"/>
          <w:sz w:val="24"/>
          <w:szCs w:val="24"/>
        </w:rPr>
        <w:t xml:space="preserve"> </w:t>
      </w:r>
      <w:r w:rsidR="00AD1D85" w:rsidRPr="00AD1D85">
        <w:rPr>
          <w:rFonts w:ascii="Times New Roman" w:hAnsi="Times New Roman" w:cs="Times New Roman"/>
          <w:color w:val="011C29"/>
          <w:sz w:val="24"/>
          <w:szCs w:val="24"/>
          <w:shd w:val="clear" w:color="auto" w:fill="FFFFFF"/>
        </w:rPr>
        <w:t>Белозеров</w:t>
      </w:r>
      <w:r w:rsidR="00AD1D85" w:rsidRPr="00AD1D85">
        <w:rPr>
          <w:rFonts w:ascii="Times New Roman" w:hAnsi="Times New Roman" w:cs="Times New Roman"/>
          <w:color w:val="011C29"/>
          <w:sz w:val="24"/>
          <w:szCs w:val="24"/>
          <w:shd w:val="clear" w:color="auto" w:fill="FFFFFF"/>
        </w:rPr>
        <w:t>, учитель английского языка</w:t>
      </w:r>
    </w:p>
    <w:p w14:paraId="38F448C1" w14:textId="31019451" w:rsidR="00AD1D85" w:rsidRPr="00AD1D85" w:rsidRDefault="00AD1D85" w:rsidP="00AD1D85">
      <w:pPr>
        <w:spacing w:after="0" w:line="240" w:lineRule="atLeast"/>
        <w:jc w:val="center"/>
        <w:rPr>
          <w:rFonts w:ascii="Times New Roman" w:hAnsi="Times New Roman" w:cs="Times New Roman"/>
          <w:color w:val="011C29"/>
          <w:sz w:val="24"/>
          <w:szCs w:val="24"/>
          <w:shd w:val="clear" w:color="auto" w:fill="FFFFFF"/>
        </w:rPr>
      </w:pPr>
      <w:r w:rsidRPr="00AD1D85">
        <w:rPr>
          <w:rFonts w:ascii="Times New Roman" w:hAnsi="Times New Roman" w:cs="Times New Roman"/>
          <w:color w:val="011C29"/>
          <w:sz w:val="24"/>
          <w:szCs w:val="24"/>
          <w:shd w:val="clear" w:color="auto" w:fill="FFFFFF"/>
          <w:lang w:val="en-US"/>
        </w:rPr>
        <w:t>e</w:t>
      </w:r>
      <w:r w:rsidRPr="00AD1D85">
        <w:rPr>
          <w:rFonts w:ascii="Times New Roman" w:hAnsi="Times New Roman" w:cs="Times New Roman"/>
          <w:color w:val="011C29"/>
          <w:sz w:val="24"/>
          <w:szCs w:val="24"/>
          <w:shd w:val="clear" w:color="auto" w:fill="FFFFFF"/>
        </w:rPr>
        <w:t xml:space="preserve">. </w:t>
      </w:r>
      <w:r w:rsidRPr="00AD1D85">
        <w:rPr>
          <w:rFonts w:ascii="Times New Roman" w:hAnsi="Times New Roman" w:cs="Times New Roman"/>
          <w:color w:val="011C29"/>
          <w:sz w:val="24"/>
          <w:szCs w:val="24"/>
          <w:shd w:val="clear" w:color="auto" w:fill="FFFFFF"/>
          <w:lang w:val="en-US"/>
        </w:rPr>
        <w:t>mail</w:t>
      </w:r>
      <w:r w:rsidRPr="00AD1D85">
        <w:rPr>
          <w:rFonts w:ascii="Times New Roman" w:hAnsi="Times New Roman" w:cs="Times New Roman"/>
          <w:color w:val="011C29"/>
          <w:sz w:val="24"/>
          <w:szCs w:val="24"/>
          <w:shd w:val="clear" w:color="auto" w:fill="FFFFFF"/>
        </w:rPr>
        <w:t xml:space="preserve">: </w:t>
      </w:r>
      <w:proofErr w:type="spellStart"/>
      <w:r w:rsidRPr="00AD1D85">
        <w:rPr>
          <w:rFonts w:ascii="Times New Roman" w:hAnsi="Times New Roman" w:cs="Times New Roman"/>
          <w:color w:val="011C29"/>
          <w:sz w:val="24"/>
          <w:szCs w:val="24"/>
          <w:shd w:val="clear" w:color="auto" w:fill="FFFFFF"/>
          <w:lang w:val="en-US"/>
        </w:rPr>
        <w:t>blitheog</w:t>
      </w:r>
      <w:proofErr w:type="spellEnd"/>
      <w:r w:rsidRPr="00AD1D85">
        <w:rPr>
          <w:rFonts w:ascii="Times New Roman" w:hAnsi="Times New Roman" w:cs="Times New Roman"/>
          <w:color w:val="011C29"/>
          <w:sz w:val="24"/>
          <w:szCs w:val="24"/>
          <w:shd w:val="clear" w:color="auto" w:fill="FFFFFF"/>
        </w:rPr>
        <w:t>@</w:t>
      </w:r>
      <w:r w:rsidRPr="00AD1D85">
        <w:rPr>
          <w:rFonts w:ascii="Times New Roman" w:hAnsi="Times New Roman" w:cs="Times New Roman"/>
          <w:color w:val="011C29"/>
          <w:sz w:val="24"/>
          <w:szCs w:val="24"/>
          <w:shd w:val="clear" w:color="auto" w:fill="FFFFFF"/>
          <w:lang w:val="en-US"/>
        </w:rPr>
        <w:t>mail</w:t>
      </w:r>
      <w:r w:rsidRPr="00AD1D85">
        <w:rPr>
          <w:rFonts w:ascii="Times New Roman" w:hAnsi="Times New Roman" w:cs="Times New Roman"/>
          <w:color w:val="011C29"/>
          <w:sz w:val="24"/>
          <w:szCs w:val="24"/>
          <w:shd w:val="clear" w:color="auto" w:fill="FFFFFF"/>
        </w:rPr>
        <w:t>.</w:t>
      </w:r>
      <w:proofErr w:type="spellStart"/>
      <w:r w:rsidRPr="00AD1D85">
        <w:rPr>
          <w:rFonts w:ascii="Times New Roman" w:hAnsi="Times New Roman" w:cs="Times New Roman"/>
          <w:color w:val="011C29"/>
          <w:sz w:val="24"/>
          <w:szCs w:val="24"/>
          <w:shd w:val="clear" w:color="auto" w:fill="FFFFFF"/>
          <w:lang w:val="en-US"/>
        </w:rPr>
        <w:t>ru</w:t>
      </w:r>
      <w:proofErr w:type="spellEnd"/>
    </w:p>
    <w:p w14:paraId="119099C9" w14:textId="5537957D" w:rsidR="00991CD6" w:rsidRPr="00AD1D85" w:rsidRDefault="00991CD6" w:rsidP="00AD1D85">
      <w:pPr>
        <w:spacing w:after="0" w:line="240" w:lineRule="atLeast"/>
        <w:jc w:val="center"/>
        <w:rPr>
          <w:rFonts w:ascii="Times New Roman" w:hAnsi="Times New Roman" w:cs="Times New Roman"/>
          <w:color w:val="011C29"/>
          <w:sz w:val="24"/>
          <w:szCs w:val="24"/>
          <w:shd w:val="clear" w:color="auto" w:fill="FFFFFF"/>
        </w:rPr>
      </w:pPr>
      <w:r w:rsidRPr="00AD1D85">
        <w:rPr>
          <w:rFonts w:ascii="Times New Roman" w:hAnsi="Times New Roman" w:cs="Times New Roman"/>
          <w:color w:val="011C29"/>
          <w:sz w:val="24"/>
          <w:szCs w:val="24"/>
          <w:shd w:val="clear" w:color="auto" w:fill="FFFFFF"/>
        </w:rPr>
        <w:t>МАОУ ФМШ № 56</w:t>
      </w:r>
    </w:p>
    <w:p w14:paraId="09F7E68D" w14:textId="77777777" w:rsidR="00991CD6" w:rsidRPr="00AD1D85" w:rsidRDefault="00991CD6" w:rsidP="00AD1D85">
      <w:pPr>
        <w:spacing w:after="0" w:line="240" w:lineRule="atLeast"/>
        <w:ind w:firstLine="709"/>
        <w:jc w:val="both"/>
        <w:rPr>
          <w:rFonts w:ascii="Times New Roman" w:hAnsi="Times New Roman" w:cs="Times New Roman"/>
          <w:color w:val="011C29"/>
          <w:sz w:val="24"/>
          <w:szCs w:val="24"/>
          <w:shd w:val="clear" w:color="auto" w:fill="FFFFFF"/>
        </w:rPr>
      </w:pPr>
      <w:r w:rsidRPr="00AD1D85">
        <w:rPr>
          <w:rFonts w:ascii="Times New Roman" w:hAnsi="Times New Roman" w:cs="Times New Roman"/>
          <w:color w:val="011C29"/>
          <w:sz w:val="24"/>
          <w:szCs w:val="24"/>
          <w:shd w:val="clear" w:color="auto" w:fill="FFFFFF"/>
        </w:rPr>
        <w:t xml:space="preserve">Аннотация. В статье рассматриваются возможности использования </w:t>
      </w:r>
      <w:proofErr w:type="spellStart"/>
      <w:r w:rsidRPr="00AD1D85">
        <w:rPr>
          <w:rFonts w:ascii="Times New Roman" w:hAnsi="Times New Roman" w:cs="Times New Roman"/>
          <w:color w:val="011C29"/>
          <w:sz w:val="24"/>
          <w:szCs w:val="24"/>
          <w:shd w:val="clear" w:color="auto" w:fill="FFFFFF"/>
        </w:rPr>
        <w:t>креолизованных</w:t>
      </w:r>
      <w:proofErr w:type="spellEnd"/>
      <w:r w:rsidRPr="00AD1D85">
        <w:rPr>
          <w:rFonts w:ascii="Times New Roman" w:hAnsi="Times New Roman" w:cs="Times New Roman"/>
          <w:color w:val="011C29"/>
          <w:sz w:val="24"/>
          <w:szCs w:val="24"/>
          <w:shd w:val="clear" w:color="auto" w:fill="FFFFFF"/>
        </w:rPr>
        <w:t xml:space="preserve"> текстов в процессе обучения письменной речи младших школьников на уроках английского языка. Анализируются теоретические основы применения </w:t>
      </w:r>
      <w:proofErr w:type="spellStart"/>
      <w:r w:rsidRPr="00AD1D85">
        <w:rPr>
          <w:rFonts w:ascii="Times New Roman" w:hAnsi="Times New Roman" w:cs="Times New Roman"/>
          <w:color w:val="011C29"/>
          <w:sz w:val="24"/>
          <w:szCs w:val="24"/>
          <w:shd w:val="clear" w:color="auto" w:fill="FFFFFF"/>
        </w:rPr>
        <w:t>поликодовых</w:t>
      </w:r>
      <w:proofErr w:type="spellEnd"/>
      <w:r w:rsidRPr="00AD1D85">
        <w:rPr>
          <w:rFonts w:ascii="Times New Roman" w:hAnsi="Times New Roman" w:cs="Times New Roman"/>
          <w:color w:val="011C29"/>
          <w:sz w:val="24"/>
          <w:szCs w:val="24"/>
          <w:shd w:val="clear" w:color="auto" w:fill="FFFFFF"/>
        </w:rPr>
        <w:t xml:space="preserve"> текстов, психолого-педагогические особенности младших школьников и методический потенциал комиксов как средства развития письменной речи. Представлены основные направления организации работы с </w:t>
      </w:r>
      <w:proofErr w:type="spellStart"/>
      <w:r w:rsidRPr="00AD1D85">
        <w:rPr>
          <w:rFonts w:ascii="Times New Roman" w:hAnsi="Times New Roman" w:cs="Times New Roman"/>
          <w:color w:val="011C29"/>
          <w:sz w:val="24"/>
          <w:szCs w:val="24"/>
          <w:shd w:val="clear" w:color="auto" w:fill="FFFFFF"/>
        </w:rPr>
        <w:t>креолизованными</w:t>
      </w:r>
      <w:proofErr w:type="spellEnd"/>
      <w:r w:rsidRPr="00AD1D85">
        <w:rPr>
          <w:rFonts w:ascii="Times New Roman" w:hAnsi="Times New Roman" w:cs="Times New Roman"/>
          <w:color w:val="011C29"/>
          <w:sz w:val="24"/>
          <w:szCs w:val="24"/>
          <w:shd w:val="clear" w:color="auto" w:fill="FFFFFF"/>
        </w:rPr>
        <w:t xml:space="preserve"> текстами и система упражнений, направленная на формирование коммуникативной компетенции обучающихся. Сделан вывод о высокой эффективности использования </w:t>
      </w:r>
      <w:proofErr w:type="spellStart"/>
      <w:r w:rsidRPr="00AD1D85">
        <w:rPr>
          <w:rFonts w:ascii="Times New Roman" w:hAnsi="Times New Roman" w:cs="Times New Roman"/>
          <w:color w:val="011C29"/>
          <w:sz w:val="24"/>
          <w:szCs w:val="24"/>
          <w:shd w:val="clear" w:color="auto" w:fill="FFFFFF"/>
        </w:rPr>
        <w:t>креолизованных</w:t>
      </w:r>
      <w:proofErr w:type="spellEnd"/>
      <w:r w:rsidRPr="00AD1D85">
        <w:rPr>
          <w:rFonts w:ascii="Times New Roman" w:hAnsi="Times New Roman" w:cs="Times New Roman"/>
          <w:color w:val="011C29"/>
          <w:sz w:val="24"/>
          <w:szCs w:val="24"/>
          <w:shd w:val="clear" w:color="auto" w:fill="FFFFFF"/>
        </w:rPr>
        <w:t xml:space="preserve"> текстов в процессе обучения английскому языку в начальной школе. </w:t>
      </w:r>
    </w:p>
    <w:p w14:paraId="6D80C887" w14:textId="77777777" w:rsidR="00991CD6" w:rsidRPr="00AD1D85" w:rsidRDefault="00991CD6" w:rsidP="00AD1D85">
      <w:pPr>
        <w:spacing w:after="0" w:line="240" w:lineRule="atLeast"/>
        <w:ind w:firstLine="709"/>
        <w:jc w:val="both"/>
        <w:rPr>
          <w:rFonts w:ascii="Times New Roman" w:hAnsi="Times New Roman" w:cs="Times New Roman"/>
          <w:color w:val="011C29"/>
          <w:sz w:val="24"/>
          <w:szCs w:val="24"/>
          <w:shd w:val="clear" w:color="auto" w:fill="FFFFFF"/>
        </w:rPr>
      </w:pPr>
      <w:r w:rsidRPr="00AD1D85">
        <w:rPr>
          <w:rFonts w:ascii="Times New Roman" w:hAnsi="Times New Roman" w:cs="Times New Roman"/>
          <w:color w:val="011C29"/>
          <w:sz w:val="24"/>
          <w:szCs w:val="24"/>
          <w:shd w:val="clear" w:color="auto" w:fill="FFFFFF"/>
        </w:rPr>
        <w:t xml:space="preserve">Ключевые слова: </w:t>
      </w:r>
      <w:proofErr w:type="spellStart"/>
      <w:r w:rsidRPr="00AD1D85">
        <w:rPr>
          <w:rFonts w:ascii="Times New Roman" w:hAnsi="Times New Roman" w:cs="Times New Roman"/>
          <w:color w:val="011C29"/>
          <w:sz w:val="24"/>
          <w:szCs w:val="24"/>
          <w:shd w:val="clear" w:color="auto" w:fill="FFFFFF"/>
        </w:rPr>
        <w:t>креолизованный</w:t>
      </w:r>
      <w:proofErr w:type="spellEnd"/>
      <w:r w:rsidRPr="00AD1D85">
        <w:rPr>
          <w:rFonts w:ascii="Times New Roman" w:hAnsi="Times New Roman" w:cs="Times New Roman"/>
          <w:color w:val="011C29"/>
          <w:sz w:val="24"/>
          <w:szCs w:val="24"/>
          <w:shd w:val="clear" w:color="auto" w:fill="FFFFFF"/>
        </w:rPr>
        <w:t xml:space="preserve"> текст, письменная речь, английский язык, младшие школьники, комикс, </w:t>
      </w:r>
      <w:proofErr w:type="spellStart"/>
      <w:r w:rsidRPr="00AD1D85">
        <w:rPr>
          <w:rFonts w:ascii="Times New Roman" w:hAnsi="Times New Roman" w:cs="Times New Roman"/>
          <w:color w:val="011C29"/>
          <w:sz w:val="24"/>
          <w:szCs w:val="24"/>
          <w:shd w:val="clear" w:color="auto" w:fill="FFFFFF"/>
        </w:rPr>
        <w:t>поликодовый</w:t>
      </w:r>
      <w:proofErr w:type="spellEnd"/>
      <w:r w:rsidRPr="00AD1D85">
        <w:rPr>
          <w:rFonts w:ascii="Times New Roman" w:hAnsi="Times New Roman" w:cs="Times New Roman"/>
          <w:color w:val="011C29"/>
          <w:sz w:val="24"/>
          <w:szCs w:val="24"/>
          <w:shd w:val="clear" w:color="auto" w:fill="FFFFFF"/>
        </w:rPr>
        <w:t xml:space="preserve"> текст, коммуникативная компетенция. </w:t>
      </w:r>
    </w:p>
    <w:p w14:paraId="25D031C3" w14:textId="61395DBF" w:rsidR="00991CD6" w:rsidRPr="00AD1D85" w:rsidRDefault="00991CD6" w:rsidP="00AD1D85">
      <w:pPr>
        <w:spacing w:after="0" w:line="240" w:lineRule="atLeast"/>
        <w:jc w:val="center"/>
        <w:rPr>
          <w:rFonts w:ascii="Times New Roman" w:hAnsi="Times New Roman" w:cs="Times New Roman"/>
          <w:color w:val="011C29"/>
          <w:sz w:val="24"/>
          <w:szCs w:val="24"/>
          <w:shd w:val="clear" w:color="auto" w:fill="FFFFFF"/>
          <w:lang w:val="en-US"/>
        </w:rPr>
      </w:pPr>
      <w:r w:rsidRPr="00AD1D85">
        <w:rPr>
          <w:rFonts w:ascii="Times New Roman" w:hAnsi="Times New Roman" w:cs="Times New Roman"/>
          <w:color w:val="011C29"/>
          <w:sz w:val="24"/>
          <w:szCs w:val="24"/>
          <w:shd w:val="clear" w:color="auto" w:fill="FFFFFF"/>
          <w:lang w:val="en-US"/>
        </w:rPr>
        <w:t>CREOLIZED TEXTS AS A MEANS OF DEVELOPING WRITING SKILLS OF PRIMARY SCHOOL STUDENTS IN ENGLISH LESSONS</w:t>
      </w:r>
    </w:p>
    <w:p w14:paraId="2A8B6139" w14:textId="0047C4D7" w:rsidR="00991CD6" w:rsidRPr="00AD1D85" w:rsidRDefault="00991CD6" w:rsidP="00AD1D85">
      <w:pPr>
        <w:spacing w:after="0" w:line="240" w:lineRule="atLeast"/>
        <w:jc w:val="center"/>
        <w:rPr>
          <w:rFonts w:ascii="Times New Roman" w:hAnsi="Times New Roman" w:cs="Times New Roman"/>
          <w:color w:val="011C29"/>
          <w:sz w:val="24"/>
          <w:szCs w:val="24"/>
          <w:shd w:val="clear" w:color="auto" w:fill="FFFFFF"/>
          <w:lang w:val="en-US"/>
        </w:rPr>
      </w:pPr>
      <w:r w:rsidRPr="00AD1D85">
        <w:rPr>
          <w:rFonts w:ascii="Times New Roman" w:hAnsi="Times New Roman" w:cs="Times New Roman"/>
          <w:color w:val="011C29"/>
          <w:sz w:val="24"/>
          <w:szCs w:val="24"/>
          <w:shd w:val="clear" w:color="auto" w:fill="FFFFFF"/>
          <w:lang w:val="en-US"/>
        </w:rPr>
        <w:t xml:space="preserve">Stanislav A. </w:t>
      </w:r>
      <w:proofErr w:type="spellStart"/>
      <w:r w:rsidRPr="00AD1D85">
        <w:rPr>
          <w:rFonts w:ascii="Times New Roman" w:hAnsi="Times New Roman" w:cs="Times New Roman"/>
          <w:color w:val="011C29"/>
          <w:sz w:val="24"/>
          <w:szCs w:val="24"/>
          <w:shd w:val="clear" w:color="auto" w:fill="FFFFFF"/>
          <w:lang w:val="en-US"/>
        </w:rPr>
        <w:t>Belozerov</w:t>
      </w:r>
      <w:proofErr w:type="spellEnd"/>
      <w:r w:rsidR="00AD1D85" w:rsidRPr="00AD1D85">
        <w:rPr>
          <w:rFonts w:ascii="Times New Roman" w:hAnsi="Times New Roman" w:cs="Times New Roman"/>
          <w:color w:val="011C29"/>
          <w:sz w:val="24"/>
          <w:szCs w:val="24"/>
          <w:shd w:val="clear" w:color="auto" w:fill="FFFFFF"/>
          <w:lang w:val="en-US"/>
        </w:rPr>
        <w:t xml:space="preserve">, </w:t>
      </w:r>
      <w:r w:rsidR="00AD1D85" w:rsidRPr="00AD1D85">
        <w:rPr>
          <w:rFonts w:ascii="Times New Roman" w:hAnsi="Times New Roman" w:cs="Times New Roman"/>
          <w:color w:val="011C29"/>
          <w:sz w:val="24"/>
          <w:szCs w:val="24"/>
          <w:shd w:val="clear" w:color="auto" w:fill="FFFFFF"/>
          <w:lang w:val="en-US"/>
        </w:rPr>
        <w:t>English teacher</w:t>
      </w:r>
    </w:p>
    <w:p w14:paraId="4B04F274" w14:textId="392A9F0E" w:rsidR="00991CD6" w:rsidRPr="00AD1D85" w:rsidRDefault="00991CD6" w:rsidP="00AD1D85">
      <w:pPr>
        <w:spacing w:after="0" w:line="240" w:lineRule="atLeast"/>
        <w:jc w:val="center"/>
        <w:rPr>
          <w:rFonts w:ascii="Times New Roman" w:hAnsi="Times New Roman" w:cs="Times New Roman"/>
          <w:color w:val="011C29"/>
          <w:sz w:val="24"/>
          <w:szCs w:val="24"/>
          <w:shd w:val="clear" w:color="auto" w:fill="FFFFFF"/>
          <w:lang w:val="en-US"/>
        </w:rPr>
      </w:pPr>
      <w:r w:rsidRPr="00AD1D85">
        <w:rPr>
          <w:rFonts w:ascii="Times New Roman" w:hAnsi="Times New Roman" w:cs="Times New Roman"/>
          <w:color w:val="011C29"/>
          <w:sz w:val="24"/>
          <w:szCs w:val="24"/>
          <w:shd w:val="clear" w:color="auto" w:fill="FFFFFF"/>
          <w:lang w:val="en-US"/>
        </w:rPr>
        <w:t>Municipal Autonomous Educational Institution Physics and Mathematics School No. 56</w:t>
      </w:r>
    </w:p>
    <w:p w14:paraId="7AB1127D" w14:textId="6394ABF9" w:rsidR="005E2B8F" w:rsidRPr="00AD1D85" w:rsidRDefault="00991CD6" w:rsidP="00AD1D85">
      <w:pPr>
        <w:spacing w:after="0" w:line="240" w:lineRule="atLeast"/>
        <w:ind w:firstLine="709"/>
        <w:jc w:val="both"/>
        <w:rPr>
          <w:rFonts w:ascii="Times New Roman" w:hAnsi="Times New Roman" w:cs="Times New Roman"/>
          <w:color w:val="011C29"/>
          <w:sz w:val="24"/>
          <w:szCs w:val="24"/>
          <w:shd w:val="clear" w:color="auto" w:fill="FFFFFF"/>
          <w:lang w:val="en-US"/>
        </w:rPr>
      </w:pPr>
      <w:r w:rsidRPr="00AD1D85">
        <w:rPr>
          <w:rFonts w:ascii="Times New Roman" w:hAnsi="Times New Roman" w:cs="Times New Roman"/>
          <w:color w:val="011C29"/>
          <w:sz w:val="24"/>
          <w:szCs w:val="24"/>
          <w:shd w:val="clear" w:color="auto" w:fill="FFFFFF"/>
          <w:lang w:val="en-US"/>
        </w:rPr>
        <w:t xml:space="preserve">Abstract. The article discusses the possibilities of using creolized texts in teaching writing skills to primary school students in English lessons. The paper analyzes the theoretical foundations of creolized texts, psychological and pedagogical characteristics of young learners, and the methodological potential of comics as a tool for developing written communication. The study presents key approaches to organizing educational activities based on creolized texts and a system of exercises aimed at developing students’ communicative competence. The conclusion is made about the effectiveness of using creolized texts in primary school foreign language education. Keywords: creolized text, writing skills, English language, primary school students, comics, </w:t>
      </w:r>
      <w:proofErr w:type="spellStart"/>
      <w:r w:rsidRPr="00AD1D85">
        <w:rPr>
          <w:rFonts w:ascii="Times New Roman" w:hAnsi="Times New Roman" w:cs="Times New Roman"/>
          <w:color w:val="011C29"/>
          <w:sz w:val="24"/>
          <w:szCs w:val="24"/>
          <w:shd w:val="clear" w:color="auto" w:fill="FFFFFF"/>
          <w:lang w:val="en-US"/>
        </w:rPr>
        <w:t>polycode</w:t>
      </w:r>
      <w:proofErr w:type="spellEnd"/>
      <w:r w:rsidRPr="00AD1D85">
        <w:rPr>
          <w:rFonts w:ascii="Times New Roman" w:hAnsi="Times New Roman" w:cs="Times New Roman"/>
          <w:color w:val="011C29"/>
          <w:sz w:val="24"/>
          <w:szCs w:val="24"/>
          <w:shd w:val="clear" w:color="auto" w:fill="FFFFFF"/>
          <w:lang w:val="en-US"/>
        </w:rPr>
        <w:t xml:space="preserve"> text, communicative competence.</w:t>
      </w:r>
    </w:p>
    <w:p w14:paraId="265D0533" w14:textId="072A1C1D" w:rsidR="005E2B8F" w:rsidRPr="00AD1D85" w:rsidRDefault="006806F5" w:rsidP="00AD1D85">
      <w:pPr>
        <w:spacing w:after="0" w:line="240" w:lineRule="atLeast"/>
        <w:ind w:firstLine="709"/>
        <w:jc w:val="both"/>
        <w:rPr>
          <w:rFonts w:ascii="Times New Roman" w:hAnsi="Times New Roman" w:cs="Times New Roman"/>
          <w:sz w:val="24"/>
          <w:szCs w:val="24"/>
          <w:lang w:val="en-US"/>
        </w:rPr>
      </w:pPr>
      <w:r w:rsidRPr="00AD1D85">
        <w:rPr>
          <w:rFonts w:ascii="Times New Roman" w:hAnsi="Times New Roman" w:cs="Times New Roman"/>
          <w:color w:val="011C29"/>
          <w:sz w:val="24"/>
          <w:szCs w:val="24"/>
          <w:shd w:val="clear" w:color="auto" w:fill="FFFFFF"/>
          <w:lang w:val="en-US"/>
        </w:rPr>
        <w:t xml:space="preserve">Keywords: creolized text, writing skills, English language, primary school students, comics, </w:t>
      </w:r>
      <w:proofErr w:type="spellStart"/>
      <w:r w:rsidRPr="00AD1D85">
        <w:rPr>
          <w:rFonts w:ascii="Times New Roman" w:hAnsi="Times New Roman" w:cs="Times New Roman"/>
          <w:color w:val="011C29"/>
          <w:sz w:val="24"/>
          <w:szCs w:val="24"/>
          <w:shd w:val="clear" w:color="auto" w:fill="FFFFFF"/>
          <w:lang w:val="en-US"/>
        </w:rPr>
        <w:t>polycode</w:t>
      </w:r>
      <w:proofErr w:type="spellEnd"/>
      <w:r w:rsidRPr="00AD1D85">
        <w:rPr>
          <w:rFonts w:ascii="Times New Roman" w:hAnsi="Times New Roman" w:cs="Times New Roman"/>
          <w:color w:val="011C29"/>
          <w:sz w:val="24"/>
          <w:szCs w:val="24"/>
          <w:shd w:val="clear" w:color="auto" w:fill="FFFFFF"/>
          <w:lang w:val="en-US"/>
        </w:rPr>
        <w:t xml:space="preserve"> text, communicative competence.</w:t>
      </w:r>
    </w:p>
    <w:p w14:paraId="535EAEBD" w14:textId="77777777" w:rsidR="005E2B8F" w:rsidRPr="00AD1D85" w:rsidRDefault="005E2B8F" w:rsidP="00AD1D85">
      <w:pPr>
        <w:spacing w:after="0" w:line="240" w:lineRule="atLeast"/>
        <w:ind w:firstLine="709"/>
        <w:jc w:val="both"/>
        <w:rPr>
          <w:rFonts w:ascii="Times New Roman" w:hAnsi="Times New Roman" w:cs="Times New Roman"/>
          <w:sz w:val="24"/>
          <w:szCs w:val="24"/>
          <w:lang w:val="en-US"/>
        </w:rPr>
      </w:pPr>
    </w:p>
    <w:p w14:paraId="45D9751C" w14:textId="2CE1C5FF"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Введение</w:t>
      </w:r>
    </w:p>
    <w:p w14:paraId="28B3E047" w14:textId="4D0AA827"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Одной из ключевых задач современного языкового образования является формирование коммуникативной компетенции обучающихся, предполагающей способность эффективно использовать иностранный язык в различных ситуациях общения. В условиях реализации федеральных образовательных стандартов особое внимание уделяется развитию всех видов речевой деятельности, включая письменную речь.</w:t>
      </w:r>
    </w:p>
    <w:p w14:paraId="4DF0C2E4" w14:textId="59966C10"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Обучение письму в начальной школе представляет собой сложный и многоаспектный процесс. Письменная речь требует от обучающихся не только владения лексическими и грамматическими средствами языка, но и умения логически организовывать содержание высказывания, соблюдать языковые нормы и учитывать коммуникативную задачу. На практике именно письмо нередко вызывает у младших школьников наибольшие затруднения, что связано с возрастными особенностями развития мышления, внимания и памяти.</w:t>
      </w:r>
    </w:p>
    <w:p w14:paraId="23604B74" w14:textId="2A63ADAE"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 xml:space="preserve">Одновременно современные дети растут в условиях информационной среды, насыщенной визуальными образами. Значительную часть информации они получают через иллюстрации, фотографии, видеоматериалы, инфографику и комиксы. В связи с этим возрастает необходимость использования средств обучения, сочетающих текстовую и визуальную информацию. Одним из таких средств являются </w:t>
      </w:r>
      <w:proofErr w:type="spellStart"/>
      <w:r w:rsidRPr="00AD1D85">
        <w:rPr>
          <w:rFonts w:ascii="Times New Roman" w:hAnsi="Times New Roman" w:cs="Times New Roman"/>
          <w:sz w:val="24"/>
          <w:szCs w:val="24"/>
        </w:rPr>
        <w:t>креолизованные</w:t>
      </w:r>
      <w:proofErr w:type="spellEnd"/>
      <w:r w:rsidRPr="00AD1D85">
        <w:rPr>
          <w:rFonts w:ascii="Times New Roman" w:hAnsi="Times New Roman" w:cs="Times New Roman"/>
          <w:sz w:val="24"/>
          <w:szCs w:val="24"/>
        </w:rPr>
        <w:t xml:space="preserve"> тексты.</w:t>
      </w:r>
    </w:p>
    <w:p w14:paraId="40FBAE1F" w14:textId="7ABC7E45" w:rsidR="005E2B8F" w:rsidRPr="00AD1D85" w:rsidRDefault="005E2B8F" w:rsidP="00AD1D85">
      <w:pPr>
        <w:spacing w:after="0" w:line="240" w:lineRule="atLeast"/>
        <w:ind w:firstLine="709"/>
        <w:jc w:val="both"/>
        <w:rPr>
          <w:rFonts w:ascii="Times New Roman" w:hAnsi="Times New Roman" w:cs="Times New Roman"/>
          <w:sz w:val="24"/>
          <w:szCs w:val="24"/>
        </w:rPr>
      </w:pPr>
      <w:proofErr w:type="spellStart"/>
      <w:r w:rsidRPr="00AD1D85">
        <w:rPr>
          <w:rFonts w:ascii="Times New Roman" w:hAnsi="Times New Roman" w:cs="Times New Roman"/>
          <w:sz w:val="24"/>
          <w:szCs w:val="24"/>
        </w:rPr>
        <w:t>Креолизованные</w:t>
      </w:r>
      <w:proofErr w:type="spellEnd"/>
      <w:r w:rsidRPr="00AD1D85">
        <w:rPr>
          <w:rFonts w:ascii="Times New Roman" w:hAnsi="Times New Roman" w:cs="Times New Roman"/>
          <w:sz w:val="24"/>
          <w:szCs w:val="24"/>
        </w:rPr>
        <w:t xml:space="preserve"> тексты позволяют сделать процесс обучения более наглядным, эмоционально привлекательным и доступным для восприятия младшими школьниками. Их </w:t>
      </w:r>
      <w:r w:rsidRPr="00AD1D85">
        <w:rPr>
          <w:rFonts w:ascii="Times New Roman" w:hAnsi="Times New Roman" w:cs="Times New Roman"/>
          <w:sz w:val="24"/>
          <w:szCs w:val="24"/>
        </w:rPr>
        <w:lastRenderedPageBreak/>
        <w:t>применение способствует созданию благоприятных условий для формирования письменной речи и развития интереса к изучению иностранного языка.</w:t>
      </w:r>
    </w:p>
    <w:p w14:paraId="1253A538" w14:textId="77777777"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 xml:space="preserve">Цель статьи заключается в раскрытии методического потенциала </w:t>
      </w:r>
      <w:proofErr w:type="spellStart"/>
      <w:r w:rsidRPr="00AD1D85">
        <w:rPr>
          <w:rFonts w:ascii="Times New Roman" w:hAnsi="Times New Roman" w:cs="Times New Roman"/>
          <w:sz w:val="24"/>
          <w:szCs w:val="24"/>
        </w:rPr>
        <w:t>креолизованных</w:t>
      </w:r>
      <w:proofErr w:type="spellEnd"/>
      <w:r w:rsidRPr="00AD1D85">
        <w:rPr>
          <w:rFonts w:ascii="Times New Roman" w:hAnsi="Times New Roman" w:cs="Times New Roman"/>
          <w:sz w:val="24"/>
          <w:szCs w:val="24"/>
        </w:rPr>
        <w:t xml:space="preserve"> текстов как средства формирования письменной речи младших школьников на уроках английского языка.</w:t>
      </w:r>
    </w:p>
    <w:p w14:paraId="679644B2" w14:textId="326D690C" w:rsidR="005E2B8F" w:rsidRPr="00AD1D85" w:rsidRDefault="005E2B8F" w:rsidP="00AD1D85">
      <w:pPr>
        <w:spacing w:after="0" w:line="240" w:lineRule="atLeast"/>
        <w:ind w:firstLine="709"/>
        <w:jc w:val="both"/>
        <w:rPr>
          <w:rFonts w:ascii="Times New Roman" w:hAnsi="Times New Roman" w:cs="Times New Roman"/>
          <w:sz w:val="24"/>
          <w:szCs w:val="24"/>
        </w:rPr>
      </w:pPr>
    </w:p>
    <w:p w14:paraId="0AD64DEA" w14:textId="77777777"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Теоретические основы понятия «</w:t>
      </w:r>
      <w:proofErr w:type="spellStart"/>
      <w:r w:rsidRPr="00AD1D85">
        <w:rPr>
          <w:rFonts w:ascii="Times New Roman" w:hAnsi="Times New Roman" w:cs="Times New Roman"/>
          <w:sz w:val="24"/>
          <w:szCs w:val="24"/>
        </w:rPr>
        <w:t>креолизованный</w:t>
      </w:r>
      <w:proofErr w:type="spellEnd"/>
      <w:r w:rsidRPr="00AD1D85">
        <w:rPr>
          <w:rFonts w:ascii="Times New Roman" w:hAnsi="Times New Roman" w:cs="Times New Roman"/>
          <w:sz w:val="24"/>
          <w:szCs w:val="24"/>
        </w:rPr>
        <w:t xml:space="preserve"> текст»</w:t>
      </w:r>
    </w:p>
    <w:p w14:paraId="04994CA4" w14:textId="6B9AE6CC"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 xml:space="preserve">В современной лингвистике и теории коммуникации </w:t>
      </w:r>
      <w:proofErr w:type="spellStart"/>
      <w:r w:rsidRPr="00AD1D85">
        <w:rPr>
          <w:rFonts w:ascii="Times New Roman" w:hAnsi="Times New Roman" w:cs="Times New Roman"/>
          <w:sz w:val="24"/>
          <w:szCs w:val="24"/>
        </w:rPr>
        <w:t>креолизованный</w:t>
      </w:r>
      <w:proofErr w:type="spellEnd"/>
      <w:r w:rsidRPr="00AD1D85">
        <w:rPr>
          <w:rFonts w:ascii="Times New Roman" w:hAnsi="Times New Roman" w:cs="Times New Roman"/>
          <w:sz w:val="24"/>
          <w:szCs w:val="24"/>
        </w:rPr>
        <w:t xml:space="preserve"> текст рассматривается как особый тип текста, включающий вербальные и невербальные компоненты, которые образуют единое смысловое пространство и совместно участвуют в передаче информации.</w:t>
      </w:r>
    </w:p>
    <w:p w14:paraId="54FE6C43" w14:textId="464E057C" w:rsidR="00CC1E8B"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К невербальным компонентам относятся изображения, рисунки, фотографии, схемы, символы, пиктограммы, элементы дизайна и другие визуальные средства. Их взаимодействие с текстом обеспечивает более полное восприятие содержания сообщения и усиливает его коммуникативное воздействие.</w:t>
      </w:r>
    </w:p>
    <w:p w14:paraId="54D9901C" w14:textId="03F51107"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Во-вторых, визуальная опора снижает уровень тревожности, возникающий при выполнении письменных заданий на иностранном языке.</w:t>
      </w:r>
    </w:p>
    <w:p w14:paraId="2A4D610B" w14:textId="2D71DB41"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В-третьих, работа с комиксами и иллюстрированными историями приближает учебную деятельность к привычным для детей формам восприятия информации.</w:t>
      </w:r>
    </w:p>
    <w:p w14:paraId="48EBFA7B" w14:textId="190D4737"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В результате повышается вовлеченность обучающихся в образовательный процесс, возрастает их готовность к выполнению письменных заданий и формируется устойчивый интерес к изучению английского языка.</w:t>
      </w:r>
    </w:p>
    <w:p w14:paraId="17A8A822" w14:textId="4F841458"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 xml:space="preserve">Перспективы использования цифровых </w:t>
      </w:r>
      <w:proofErr w:type="spellStart"/>
      <w:r w:rsidRPr="00AD1D85">
        <w:rPr>
          <w:rFonts w:ascii="Times New Roman" w:hAnsi="Times New Roman" w:cs="Times New Roman"/>
          <w:sz w:val="24"/>
          <w:szCs w:val="24"/>
        </w:rPr>
        <w:t>креолизованных</w:t>
      </w:r>
      <w:proofErr w:type="spellEnd"/>
      <w:r w:rsidRPr="00AD1D85">
        <w:rPr>
          <w:rFonts w:ascii="Times New Roman" w:hAnsi="Times New Roman" w:cs="Times New Roman"/>
          <w:sz w:val="24"/>
          <w:szCs w:val="24"/>
        </w:rPr>
        <w:t xml:space="preserve"> текстов</w:t>
      </w:r>
    </w:p>
    <w:p w14:paraId="04C3377C" w14:textId="446E1E10"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Современное образование активно интегрирует цифровые технологии в процесс обучения иностранным языкам.</w:t>
      </w:r>
    </w:p>
    <w:p w14:paraId="7F180878" w14:textId="1E26E12B"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 xml:space="preserve">В связи с этим особый интерес представляют электронные формы </w:t>
      </w:r>
      <w:proofErr w:type="spellStart"/>
      <w:r w:rsidRPr="00AD1D85">
        <w:rPr>
          <w:rFonts w:ascii="Times New Roman" w:hAnsi="Times New Roman" w:cs="Times New Roman"/>
          <w:sz w:val="24"/>
          <w:szCs w:val="24"/>
        </w:rPr>
        <w:t>креолизованных</w:t>
      </w:r>
      <w:proofErr w:type="spellEnd"/>
      <w:r w:rsidRPr="00AD1D85">
        <w:rPr>
          <w:rFonts w:ascii="Times New Roman" w:hAnsi="Times New Roman" w:cs="Times New Roman"/>
          <w:sz w:val="24"/>
          <w:szCs w:val="24"/>
        </w:rPr>
        <w:t xml:space="preserve"> текстов:</w:t>
      </w:r>
    </w:p>
    <w:p w14:paraId="0FC24BDC" w14:textId="732F1CCA" w:rsidR="005E2B8F" w:rsidRPr="00AD1D85" w:rsidRDefault="005E2B8F" w:rsidP="00AD1D85">
      <w:pPr>
        <w:pStyle w:val="a3"/>
        <w:numPr>
          <w:ilvl w:val="0"/>
          <w:numId w:val="3"/>
        </w:numPr>
        <w:spacing w:after="0" w:line="240" w:lineRule="atLeast"/>
        <w:jc w:val="both"/>
        <w:rPr>
          <w:rFonts w:ascii="Times New Roman" w:hAnsi="Times New Roman" w:cs="Times New Roman"/>
          <w:sz w:val="24"/>
          <w:szCs w:val="24"/>
        </w:rPr>
      </w:pPr>
      <w:r w:rsidRPr="00AD1D85">
        <w:rPr>
          <w:rFonts w:ascii="Times New Roman" w:hAnsi="Times New Roman" w:cs="Times New Roman"/>
          <w:sz w:val="24"/>
          <w:szCs w:val="24"/>
        </w:rPr>
        <w:t>интерактивные комиксы;</w:t>
      </w:r>
    </w:p>
    <w:p w14:paraId="0654D000" w14:textId="2080404A" w:rsidR="005E2B8F" w:rsidRPr="00AD1D85" w:rsidRDefault="005E2B8F" w:rsidP="00AD1D85">
      <w:pPr>
        <w:pStyle w:val="a3"/>
        <w:numPr>
          <w:ilvl w:val="0"/>
          <w:numId w:val="3"/>
        </w:numPr>
        <w:spacing w:after="0" w:line="240" w:lineRule="atLeast"/>
        <w:jc w:val="both"/>
        <w:rPr>
          <w:rFonts w:ascii="Times New Roman" w:hAnsi="Times New Roman" w:cs="Times New Roman"/>
          <w:sz w:val="24"/>
          <w:szCs w:val="24"/>
        </w:rPr>
      </w:pPr>
      <w:r w:rsidRPr="00AD1D85">
        <w:rPr>
          <w:rFonts w:ascii="Times New Roman" w:hAnsi="Times New Roman" w:cs="Times New Roman"/>
          <w:sz w:val="24"/>
          <w:szCs w:val="24"/>
        </w:rPr>
        <w:t>цифровые истории;</w:t>
      </w:r>
    </w:p>
    <w:p w14:paraId="176CD162" w14:textId="1A3C9080" w:rsidR="005E2B8F" w:rsidRPr="00AD1D85" w:rsidRDefault="005E2B8F" w:rsidP="00AD1D85">
      <w:pPr>
        <w:pStyle w:val="a3"/>
        <w:numPr>
          <w:ilvl w:val="0"/>
          <w:numId w:val="3"/>
        </w:numPr>
        <w:spacing w:after="0" w:line="240" w:lineRule="atLeast"/>
        <w:jc w:val="both"/>
        <w:rPr>
          <w:rFonts w:ascii="Times New Roman" w:hAnsi="Times New Roman" w:cs="Times New Roman"/>
          <w:sz w:val="24"/>
          <w:szCs w:val="24"/>
        </w:rPr>
      </w:pPr>
      <w:r w:rsidRPr="00AD1D85">
        <w:rPr>
          <w:rFonts w:ascii="Times New Roman" w:hAnsi="Times New Roman" w:cs="Times New Roman"/>
          <w:sz w:val="24"/>
          <w:szCs w:val="24"/>
        </w:rPr>
        <w:t>мультимедийные презентации;</w:t>
      </w:r>
    </w:p>
    <w:p w14:paraId="44A95C11" w14:textId="20272ED6" w:rsidR="005E2B8F" w:rsidRPr="00AD1D85" w:rsidRDefault="005E2B8F" w:rsidP="00AD1D85">
      <w:pPr>
        <w:pStyle w:val="a3"/>
        <w:numPr>
          <w:ilvl w:val="0"/>
          <w:numId w:val="3"/>
        </w:numPr>
        <w:spacing w:after="0" w:line="240" w:lineRule="atLeast"/>
        <w:jc w:val="both"/>
        <w:rPr>
          <w:rFonts w:ascii="Times New Roman" w:hAnsi="Times New Roman" w:cs="Times New Roman"/>
          <w:sz w:val="24"/>
          <w:szCs w:val="24"/>
        </w:rPr>
      </w:pPr>
      <w:r w:rsidRPr="00AD1D85">
        <w:rPr>
          <w:rFonts w:ascii="Times New Roman" w:hAnsi="Times New Roman" w:cs="Times New Roman"/>
          <w:sz w:val="24"/>
          <w:szCs w:val="24"/>
        </w:rPr>
        <w:t>образовательные платформы;</w:t>
      </w:r>
    </w:p>
    <w:p w14:paraId="4DD15F15" w14:textId="26337BF5" w:rsidR="005E2B8F" w:rsidRPr="00AD1D85" w:rsidRDefault="005E2B8F" w:rsidP="00AD1D85">
      <w:pPr>
        <w:pStyle w:val="a3"/>
        <w:numPr>
          <w:ilvl w:val="0"/>
          <w:numId w:val="3"/>
        </w:numPr>
        <w:spacing w:after="0" w:line="240" w:lineRule="atLeast"/>
        <w:jc w:val="both"/>
        <w:rPr>
          <w:rFonts w:ascii="Times New Roman" w:hAnsi="Times New Roman" w:cs="Times New Roman"/>
          <w:sz w:val="24"/>
          <w:szCs w:val="24"/>
        </w:rPr>
      </w:pPr>
      <w:r w:rsidRPr="00AD1D85">
        <w:rPr>
          <w:rFonts w:ascii="Times New Roman" w:hAnsi="Times New Roman" w:cs="Times New Roman"/>
          <w:sz w:val="24"/>
          <w:szCs w:val="24"/>
        </w:rPr>
        <w:t>онлайн-конструкторы комиксов.</w:t>
      </w:r>
    </w:p>
    <w:p w14:paraId="5ECD5610" w14:textId="77777777" w:rsidR="005E2B8F" w:rsidRPr="00AD1D85" w:rsidRDefault="005E2B8F" w:rsidP="00AD1D85">
      <w:pPr>
        <w:spacing w:after="0" w:line="240" w:lineRule="atLeast"/>
        <w:ind w:firstLine="709"/>
        <w:jc w:val="both"/>
        <w:rPr>
          <w:rFonts w:ascii="Times New Roman" w:hAnsi="Times New Roman" w:cs="Times New Roman"/>
          <w:sz w:val="24"/>
          <w:szCs w:val="24"/>
        </w:rPr>
      </w:pPr>
    </w:p>
    <w:p w14:paraId="68CB12C8" w14:textId="3B71901F"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Использование цифровых ресурсов расширяет возможности организации письменной деятельности учащихся и позволяет реализовывать принципы индивидуализации обучения.</w:t>
      </w:r>
    </w:p>
    <w:p w14:paraId="7866F0DB" w14:textId="0EB2CD02"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Создание собственных цифровых комиксов способствует развитию не только языковых, но и информационно-коммуникационных компетенций обучающихся.</w:t>
      </w:r>
    </w:p>
    <w:p w14:paraId="2032F1E1" w14:textId="77777777"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Подобная деятельность отвечает требованиям современного образования и способствует формированию универсальных учебных действий.</w:t>
      </w:r>
    </w:p>
    <w:p w14:paraId="5D760301" w14:textId="77777777" w:rsidR="005E2B8F" w:rsidRPr="00AD1D85" w:rsidRDefault="005E2B8F" w:rsidP="00AD1D85">
      <w:pPr>
        <w:spacing w:after="0" w:line="240" w:lineRule="atLeast"/>
        <w:ind w:firstLine="709"/>
        <w:jc w:val="both"/>
        <w:rPr>
          <w:rFonts w:ascii="Times New Roman" w:hAnsi="Times New Roman" w:cs="Times New Roman"/>
          <w:sz w:val="24"/>
          <w:szCs w:val="24"/>
        </w:rPr>
      </w:pPr>
    </w:p>
    <w:p w14:paraId="1B599B51" w14:textId="2530A90A"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Выводы</w:t>
      </w:r>
    </w:p>
    <w:p w14:paraId="695B39BC" w14:textId="7C6F6DBC"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Проведенный анализ позволяет сделать следующие выводы.</w:t>
      </w:r>
    </w:p>
    <w:p w14:paraId="2A440BDC" w14:textId="59D1C559" w:rsidR="005E2B8F" w:rsidRPr="00AD1D85" w:rsidRDefault="005E2B8F" w:rsidP="00AD1D85">
      <w:pPr>
        <w:spacing w:after="0" w:line="240" w:lineRule="atLeast"/>
        <w:ind w:firstLine="709"/>
        <w:jc w:val="both"/>
        <w:rPr>
          <w:rFonts w:ascii="Times New Roman" w:hAnsi="Times New Roman" w:cs="Times New Roman"/>
          <w:sz w:val="24"/>
          <w:szCs w:val="24"/>
        </w:rPr>
      </w:pPr>
      <w:proofErr w:type="spellStart"/>
      <w:r w:rsidRPr="00AD1D85">
        <w:rPr>
          <w:rFonts w:ascii="Times New Roman" w:hAnsi="Times New Roman" w:cs="Times New Roman"/>
          <w:sz w:val="24"/>
          <w:szCs w:val="24"/>
        </w:rPr>
        <w:t>Креолизованные</w:t>
      </w:r>
      <w:proofErr w:type="spellEnd"/>
      <w:r w:rsidRPr="00AD1D85">
        <w:rPr>
          <w:rFonts w:ascii="Times New Roman" w:hAnsi="Times New Roman" w:cs="Times New Roman"/>
          <w:sz w:val="24"/>
          <w:szCs w:val="24"/>
        </w:rPr>
        <w:t xml:space="preserve"> тексты представляют собой эффективное средство обучения письменной речи младших школьников на уроках английского языка. Их использование соответствует возрастным особенностям обучающихся и обеспечивает реализацию принципа наглядности в обучении.</w:t>
      </w:r>
    </w:p>
    <w:p w14:paraId="670D69C5" w14:textId="29BFE096"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Сочетание текстовой и визуальной информации способствует более глубокому пониманию содержания учебного материала, облегчает усвоение лексики и грамматики, а также создает благоприятные условия для развития письменной речи.</w:t>
      </w:r>
    </w:p>
    <w:p w14:paraId="6E78AF7B" w14:textId="4117ADAA"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lastRenderedPageBreak/>
        <w:t>Наибольшей методической ценностью обладают комиксы, позволяющие организовать последовательный переход от восприятия языкового материала к самостоятельному созданию письменных высказываний.</w:t>
      </w:r>
    </w:p>
    <w:p w14:paraId="7AB4A8D2" w14:textId="4396E6E5" w:rsidR="005E2B8F"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 xml:space="preserve">Систематическое использование </w:t>
      </w:r>
      <w:proofErr w:type="spellStart"/>
      <w:r w:rsidRPr="00AD1D85">
        <w:rPr>
          <w:rFonts w:ascii="Times New Roman" w:hAnsi="Times New Roman" w:cs="Times New Roman"/>
          <w:sz w:val="24"/>
          <w:szCs w:val="24"/>
        </w:rPr>
        <w:t>креолизованных</w:t>
      </w:r>
      <w:proofErr w:type="spellEnd"/>
      <w:r w:rsidRPr="00AD1D85">
        <w:rPr>
          <w:rFonts w:ascii="Times New Roman" w:hAnsi="Times New Roman" w:cs="Times New Roman"/>
          <w:sz w:val="24"/>
          <w:szCs w:val="24"/>
        </w:rPr>
        <w:t xml:space="preserve"> текстов способствует развитию коммуникативной компетенции обучающихся, повышению учебной мотивации и совершенствованию качества языковой подготовки младших школьников.</w:t>
      </w:r>
    </w:p>
    <w:p w14:paraId="0F24A926" w14:textId="77777777" w:rsidR="00AD1D85" w:rsidRPr="00AD1D85" w:rsidRDefault="00AD1D85" w:rsidP="00AD1D85">
      <w:pPr>
        <w:spacing w:after="0" w:line="240" w:lineRule="atLeast"/>
        <w:ind w:firstLine="709"/>
        <w:jc w:val="both"/>
        <w:rPr>
          <w:rFonts w:ascii="Times New Roman" w:hAnsi="Times New Roman" w:cs="Times New Roman"/>
          <w:sz w:val="24"/>
          <w:szCs w:val="24"/>
        </w:rPr>
      </w:pPr>
    </w:p>
    <w:p w14:paraId="277628EF" w14:textId="3D0AC302"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Список используемой литературы</w:t>
      </w:r>
    </w:p>
    <w:p w14:paraId="7B0D2F5D" w14:textId="77777777" w:rsidR="005E2B8F" w:rsidRPr="00AD1D85" w:rsidRDefault="005E2B8F" w:rsidP="00AD1D85">
      <w:pPr>
        <w:spacing w:after="0" w:line="240" w:lineRule="atLeast"/>
        <w:ind w:firstLine="709"/>
        <w:jc w:val="both"/>
        <w:rPr>
          <w:rFonts w:ascii="Times New Roman" w:hAnsi="Times New Roman" w:cs="Times New Roman"/>
          <w:sz w:val="24"/>
          <w:szCs w:val="24"/>
        </w:rPr>
      </w:pPr>
    </w:p>
    <w:p w14:paraId="3609FFBE" w14:textId="7B69468F"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 xml:space="preserve">1. Выготский Л.С. Мышление и речь. — М.: </w:t>
      </w:r>
      <w:proofErr w:type="spellStart"/>
      <w:r w:rsidRPr="00AD1D85">
        <w:rPr>
          <w:rFonts w:ascii="Times New Roman" w:hAnsi="Times New Roman" w:cs="Times New Roman"/>
          <w:sz w:val="24"/>
          <w:szCs w:val="24"/>
        </w:rPr>
        <w:t>Юрайт</w:t>
      </w:r>
      <w:proofErr w:type="spellEnd"/>
      <w:r w:rsidRPr="00AD1D85">
        <w:rPr>
          <w:rFonts w:ascii="Times New Roman" w:hAnsi="Times New Roman" w:cs="Times New Roman"/>
          <w:sz w:val="24"/>
          <w:szCs w:val="24"/>
        </w:rPr>
        <w:t>, 2024.</w:t>
      </w:r>
    </w:p>
    <w:p w14:paraId="1949C2CB" w14:textId="4735F0F2"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2. Зимняя И.А. Психология обучения иностранным языкам в школе. — М.: Просвещение, 2022.</w:t>
      </w:r>
    </w:p>
    <w:p w14:paraId="0CCB369D" w14:textId="1521A7FA"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3. Леонтьев А.А. Основы психолингвистики. — М.: Смысл, 2023.</w:t>
      </w:r>
    </w:p>
    <w:p w14:paraId="052F50C5" w14:textId="260E7EC2"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4. Соловова Е.Н. Методика обучения иностранным языкам. — М.: АСТ, 2023.</w:t>
      </w:r>
    </w:p>
    <w:p w14:paraId="4DDAC580" w14:textId="789277E5"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5. Гальскова Н.Д., Гез Н.И. Теория обучения иностранным языкам. — М.: Академия, 2022.</w:t>
      </w:r>
    </w:p>
    <w:p w14:paraId="531F6E5E" w14:textId="78629246"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6. Пассов Е.И. Коммуникативный метод обучения иноязычному говорению. — М.: Просвещение, 2021.</w:t>
      </w:r>
    </w:p>
    <w:p w14:paraId="3424DA7C" w14:textId="5E2624E7"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 xml:space="preserve">7. </w:t>
      </w:r>
      <w:proofErr w:type="spellStart"/>
      <w:r w:rsidRPr="00AD1D85">
        <w:rPr>
          <w:rFonts w:ascii="Times New Roman" w:hAnsi="Times New Roman" w:cs="Times New Roman"/>
          <w:sz w:val="24"/>
          <w:szCs w:val="24"/>
        </w:rPr>
        <w:t>Реан</w:t>
      </w:r>
      <w:proofErr w:type="spellEnd"/>
      <w:r w:rsidRPr="00AD1D85">
        <w:rPr>
          <w:rFonts w:ascii="Times New Roman" w:hAnsi="Times New Roman" w:cs="Times New Roman"/>
          <w:sz w:val="24"/>
          <w:szCs w:val="24"/>
        </w:rPr>
        <w:t xml:space="preserve"> А.А. Психология детства. — СПб.: Питер, 2023.</w:t>
      </w:r>
    </w:p>
    <w:p w14:paraId="0659EF38" w14:textId="222E1D48"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 xml:space="preserve">8. </w:t>
      </w:r>
      <w:proofErr w:type="spellStart"/>
      <w:r w:rsidRPr="00AD1D85">
        <w:rPr>
          <w:rFonts w:ascii="Times New Roman" w:hAnsi="Times New Roman" w:cs="Times New Roman"/>
          <w:sz w:val="24"/>
          <w:szCs w:val="24"/>
        </w:rPr>
        <w:t>Шамов</w:t>
      </w:r>
      <w:proofErr w:type="spellEnd"/>
      <w:r w:rsidRPr="00AD1D85">
        <w:rPr>
          <w:rFonts w:ascii="Times New Roman" w:hAnsi="Times New Roman" w:cs="Times New Roman"/>
          <w:sz w:val="24"/>
          <w:szCs w:val="24"/>
        </w:rPr>
        <w:t xml:space="preserve"> А.Н. Методика преподавания иностранных языков. — М.: Флинта, 2022.</w:t>
      </w:r>
    </w:p>
    <w:p w14:paraId="04B55657" w14:textId="16890915"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9. Анисимова Е.Е. Лингвистика текста и межкультурная коммуникация. — М.: Академия, 2021.</w:t>
      </w:r>
    </w:p>
    <w:p w14:paraId="7946F733" w14:textId="244C19DD"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 xml:space="preserve">10. </w:t>
      </w:r>
      <w:proofErr w:type="spellStart"/>
      <w:r w:rsidRPr="00AD1D85">
        <w:rPr>
          <w:rFonts w:ascii="Times New Roman" w:hAnsi="Times New Roman" w:cs="Times New Roman"/>
          <w:sz w:val="24"/>
          <w:szCs w:val="24"/>
        </w:rPr>
        <w:t>Валгина</w:t>
      </w:r>
      <w:proofErr w:type="spellEnd"/>
      <w:r w:rsidRPr="00AD1D85">
        <w:rPr>
          <w:rFonts w:ascii="Times New Roman" w:hAnsi="Times New Roman" w:cs="Times New Roman"/>
          <w:sz w:val="24"/>
          <w:szCs w:val="24"/>
        </w:rPr>
        <w:t xml:space="preserve"> Н.С. Теория текста. — М.: Логос, 2020.</w:t>
      </w:r>
    </w:p>
    <w:p w14:paraId="3BADF9F3" w14:textId="39163716"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11. Азимов Э.Г., Щукин А.Н. Новый словарь методических терминов и понятий. — М.: Икар, 2021.</w:t>
      </w:r>
    </w:p>
    <w:p w14:paraId="0DC529A8" w14:textId="6873AF3A"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12. Бим И.Л. Теория и практика обучения иностранному языку в средней школе. — М.: Русский язык, 2020.</w:t>
      </w:r>
    </w:p>
    <w:p w14:paraId="50044BFD" w14:textId="7F6907EA"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 xml:space="preserve">13. </w:t>
      </w:r>
      <w:proofErr w:type="spellStart"/>
      <w:r w:rsidRPr="00AD1D85">
        <w:rPr>
          <w:rFonts w:ascii="Times New Roman" w:hAnsi="Times New Roman" w:cs="Times New Roman"/>
          <w:sz w:val="24"/>
          <w:szCs w:val="24"/>
        </w:rPr>
        <w:t>Кубрякова</w:t>
      </w:r>
      <w:proofErr w:type="spellEnd"/>
      <w:r w:rsidRPr="00AD1D85">
        <w:rPr>
          <w:rFonts w:ascii="Times New Roman" w:hAnsi="Times New Roman" w:cs="Times New Roman"/>
          <w:sz w:val="24"/>
          <w:szCs w:val="24"/>
        </w:rPr>
        <w:t xml:space="preserve"> Е.С. Язык и знание. — М.: Языки славянской культуры, 2021.</w:t>
      </w:r>
    </w:p>
    <w:p w14:paraId="4A719AD1" w14:textId="7B618D39"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 xml:space="preserve">14. </w:t>
      </w:r>
      <w:proofErr w:type="spellStart"/>
      <w:r w:rsidRPr="00AD1D85">
        <w:rPr>
          <w:rFonts w:ascii="Times New Roman" w:hAnsi="Times New Roman" w:cs="Times New Roman"/>
          <w:sz w:val="24"/>
          <w:szCs w:val="24"/>
        </w:rPr>
        <w:t>Полат</w:t>
      </w:r>
      <w:proofErr w:type="spellEnd"/>
      <w:r w:rsidRPr="00AD1D85">
        <w:rPr>
          <w:rFonts w:ascii="Times New Roman" w:hAnsi="Times New Roman" w:cs="Times New Roman"/>
          <w:sz w:val="24"/>
          <w:szCs w:val="24"/>
        </w:rPr>
        <w:t xml:space="preserve"> Е.С. Новые педагогические и информационные технологии в системе образования. — М.: Академия, 2022.</w:t>
      </w:r>
    </w:p>
    <w:p w14:paraId="034D2C4E" w14:textId="77777777" w:rsidR="005E2B8F" w:rsidRPr="00AD1D85" w:rsidRDefault="005E2B8F" w:rsidP="00AD1D85">
      <w:pPr>
        <w:spacing w:after="0" w:line="240" w:lineRule="atLeast"/>
        <w:ind w:firstLine="709"/>
        <w:jc w:val="both"/>
        <w:rPr>
          <w:rFonts w:ascii="Times New Roman" w:hAnsi="Times New Roman" w:cs="Times New Roman"/>
          <w:sz w:val="24"/>
          <w:szCs w:val="24"/>
        </w:rPr>
      </w:pPr>
      <w:r w:rsidRPr="00AD1D85">
        <w:rPr>
          <w:rFonts w:ascii="Times New Roman" w:hAnsi="Times New Roman" w:cs="Times New Roman"/>
          <w:sz w:val="24"/>
          <w:szCs w:val="24"/>
        </w:rPr>
        <w:t>15. Щукин А.Н. Методика обучения речевому общению на иностранном языке. — М.: Икар, 2023.</w:t>
      </w:r>
    </w:p>
    <w:p w14:paraId="42A960C9" w14:textId="77777777" w:rsidR="005E2B8F" w:rsidRPr="00AD1D85" w:rsidRDefault="005E2B8F" w:rsidP="00AD1D85">
      <w:pPr>
        <w:spacing w:after="0" w:line="240" w:lineRule="atLeast"/>
        <w:ind w:firstLine="709"/>
        <w:jc w:val="both"/>
        <w:rPr>
          <w:rFonts w:ascii="Times New Roman" w:hAnsi="Times New Roman" w:cs="Times New Roman"/>
          <w:sz w:val="24"/>
          <w:szCs w:val="24"/>
        </w:rPr>
      </w:pPr>
    </w:p>
    <w:p w14:paraId="76F2DE8D" w14:textId="77777777" w:rsidR="005E2B8F" w:rsidRPr="00991CD6" w:rsidRDefault="005E2B8F" w:rsidP="005E2B8F">
      <w:pPr>
        <w:rPr>
          <w:rFonts w:ascii="Times New Roman" w:hAnsi="Times New Roman" w:cs="Times New Roman"/>
          <w:sz w:val="28"/>
          <w:szCs w:val="28"/>
        </w:rPr>
      </w:pPr>
    </w:p>
    <w:p w14:paraId="5E50CEC4" w14:textId="77777777" w:rsidR="005E2B8F" w:rsidRPr="00991CD6" w:rsidRDefault="005E2B8F" w:rsidP="005E2B8F">
      <w:pPr>
        <w:rPr>
          <w:rFonts w:ascii="Times New Roman" w:hAnsi="Times New Roman" w:cs="Times New Roman"/>
          <w:sz w:val="28"/>
          <w:szCs w:val="28"/>
        </w:rPr>
      </w:pPr>
    </w:p>
    <w:p w14:paraId="5D1925AB" w14:textId="77777777" w:rsidR="005E2B8F" w:rsidRPr="00991CD6" w:rsidRDefault="005E2B8F" w:rsidP="005E2B8F">
      <w:pPr>
        <w:rPr>
          <w:rFonts w:ascii="Times New Roman" w:hAnsi="Times New Roman" w:cs="Times New Roman"/>
          <w:sz w:val="28"/>
          <w:szCs w:val="28"/>
        </w:rPr>
      </w:pPr>
    </w:p>
    <w:p w14:paraId="3A354E63" w14:textId="77751543" w:rsidR="005E2B8F" w:rsidRPr="00991CD6" w:rsidRDefault="005E2B8F" w:rsidP="005E2B8F">
      <w:pPr>
        <w:rPr>
          <w:rFonts w:ascii="Times New Roman" w:hAnsi="Times New Roman" w:cs="Times New Roman"/>
          <w:sz w:val="28"/>
          <w:szCs w:val="28"/>
        </w:rPr>
      </w:pPr>
    </w:p>
    <w:sectPr w:rsidR="005E2B8F" w:rsidRPr="00991CD6" w:rsidSect="0094104C">
      <w:pgSz w:w="11910" w:h="16840" w:code="9"/>
      <w:pgMar w:top="1134" w:right="850" w:bottom="1134" w:left="1701" w:header="709" w:footer="76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56135A"/>
    <w:multiLevelType w:val="hybridMultilevel"/>
    <w:tmpl w:val="53DECB1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DE06F43"/>
    <w:multiLevelType w:val="hybridMultilevel"/>
    <w:tmpl w:val="7D4403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716F7EB6"/>
    <w:multiLevelType w:val="hybridMultilevel"/>
    <w:tmpl w:val="B6B01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0BA"/>
    <w:rsid w:val="00591409"/>
    <w:rsid w:val="005E2B8F"/>
    <w:rsid w:val="006806F5"/>
    <w:rsid w:val="008B00BA"/>
    <w:rsid w:val="00921660"/>
    <w:rsid w:val="0094104C"/>
    <w:rsid w:val="00991CD6"/>
    <w:rsid w:val="00AD1D85"/>
    <w:rsid w:val="00AF39CD"/>
    <w:rsid w:val="00B523C8"/>
    <w:rsid w:val="00CC1E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A8B32"/>
  <w15:chartTrackingRefBased/>
  <w15:docId w15:val="{DA57D3E0-FACB-4AF5-845D-E0DB4D6C3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06F5"/>
    <w:pPr>
      <w:ind w:left="720"/>
      <w:contextualSpacing/>
    </w:pPr>
  </w:style>
  <w:style w:type="character" w:styleId="a4">
    <w:name w:val="Hyperlink"/>
    <w:basedOn w:val="a0"/>
    <w:uiPriority w:val="99"/>
    <w:unhideWhenUsed/>
    <w:rsid w:val="00AD1D85"/>
    <w:rPr>
      <w:color w:val="0563C1" w:themeColor="hyperlink"/>
      <w:u w:val="single"/>
    </w:rPr>
  </w:style>
  <w:style w:type="character" w:styleId="a5">
    <w:name w:val="Unresolved Mention"/>
    <w:basedOn w:val="a0"/>
    <w:uiPriority w:val="99"/>
    <w:semiHidden/>
    <w:unhideWhenUsed/>
    <w:rsid w:val="00AD1D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1185</Words>
  <Characters>6759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Eugene eugebe</dc:creator>
  <cp:keywords/>
  <dc:description/>
  <cp:lastModifiedBy>Eugene eugebe</cp:lastModifiedBy>
  <cp:revision>6</cp:revision>
  <dcterms:created xsi:type="dcterms:W3CDTF">2026-06-16T09:26:00Z</dcterms:created>
  <dcterms:modified xsi:type="dcterms:W3CDTF">2026-06-17T08:32:00Z</dcterms:modified>
</cp:coreProperties>
</file>